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328" w:rsidRDefault="009D0328"/>
    <w:p w:rsidR="00A21402" w:rsidRDefault="00A21402"/>
    <w:tbl>
      <w:tblPr>
        <w:tblW w:w="0" w:type="auto"/>
        <w:tblLayout w:type="fixed"/>
        <w:tblCellMar>
          <w:left w:w="0" w:type="dxa"/>
          <w:right w:w="0" w:type="dxa"/>
        </w:tblCellMar>
        <w:tblLook w:val="0000"/>
      </w:tblPr>
      <w:tblGrid>
        <w:gridCol w:w="1843"/>
        <w:gridCol w:w="4536"/>
        <w:gridCol w:w="2662"/>
      </w:tblGrid>
      <w:tr w:rsidR="00A21402" w:rsidTr="007C4E1F">
        <w:tc>
          <w:tcPr>
            <w:tcW w:w="1843" w:type="dxa"/>
          </w:tcPr>
          <w:p w:rsidR="00A21402" w:rsidRDefault="00E01023" w:rsidP="007C4E1F">
            <w:pPr>
              <w:rPr>
                <w:snapToGrid w:val="0"/>
                <w:color w:val="000000"/>
                <w:sz w:val="28"/>
              </w:rPr>
            </w:pPr>
            <w:r>
              <w:rPr>
                <w:b/>
                <w:noProof/>
                <w:color w:val="000000"/>
              </w:rPr>
              <w:drawing>
                <wp:inline distT="0" distB="0" distL="0" distR="0">
                  <wp:extent cx="866775" cy="1133475"/>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866775" cy="1133475"/>
                          </a:xfrm>
                          <a:prstGeom prst="rect">
                            <a:avLst/>
                          </a:prstGeom>
                          <a:noFill/>
                          <a:ln w="9525">
                            <a:noFill/>
                            <a:miter lim="800000"/>
                            <a:headEnd/>
                            <a:tailEnd/>
                          </a:ln>
                        </pic:spPr>
                      </pic:pic>
                    </a:graphicData>
                  </a:graphic>
                </wp:inline>
              </w:drawing>
            </w:r>
          </w:p>
        </w:tc>
        <w:tc>
          <w:tcPr>
            <w:tcW w:w="4536" w:type="dxa"/>
          </w:tcPr>
          <w:p w:rsidR="00A21402" w:rsidRDefault="00A21402" w:rsidP="00A21402">
            <w:pPr>
              <w:ind w:left="142"/>
              <w:rPr>
                <w:snapToGrid w:val="0"/>
                <w:color w:val="000000"/>
              </w:rPr>
            </w:pPr>
            <w:r>
              <w:rPr>
                <w:b/>
                <w:snapToGrid w:val="0"/>
                <w:color w:val="000000"/>
                <w:sz w:val="30"/>
              </w:rPr>
              <w:t xml:space="preserve">Pracownia Projektowa                        </w:t>
            </w:r>
          </w:p>
          <w:p w:rsidR="00A21402" w:rsidRPr="00FA2A64" w:rsidRDefault="00A21402" w:rsidP="00A21402">
            <w:pPr>
              <w:ind w:left="142"/>
              <w:rPr>
                <w:b/>
                <w:snapToGrid w:val="0"/>
                <w:color w:val="000000"/>
                <w:sz w:val="32"/>
                <w:szCs w:val="32"/>
              </w:rPr>
            </w:pPr>
            <w:r>
              <w:rPr>
                <w:b/>
                <w:snapToGrid w:val="0"/>
                <w:color w:val="000000"/>
                <w:sz w:val="30"/>
              </w:rPr>
              <w:t xml:space="preserve">           </w:t>
            </w:r>
            <w:r w:rsidRPr="00FA2A64">
              <w:rPr>
                <w:b/>
                <w:snapToGrid w:val="0"/>
                <w:color w:val="000000"/>
                <w:sz w:val="32"/>
                <w:szCs w:val="32"/>
              </w:rPr>
              <w:t xml:space="preserve">"PIK" </w:t>
            </w:r>
            <w:proofErr w:type="spellStart"/>
            <w:r w:rsidRPr="00FA2A64">
              <w:rPr>
                <w:b/>
                <w:snapToGrid w:val="0"/>
                <w:color w:val="000000"/>
                <w:sz w:val="32"/>
                <w:szCs w:val="32"/>
              </w:rPr>
              <w:t>s.c</w:t>
            </w:r>
            <w:proofErr w:type="spellEnd"/>
            <w:r w:rsidRPr="00FA2A64">
              <w:rPr>
                <w:b/>
                <w:snapToGrid w:val="0"/>
                <w:color w:val="000000"/>
                <w:sz w:val="32"/>
                <w:szCs w:val="32"/>
              </w:rPr>
              <w:t>.</w:t>
            </w:r>
          </w:p>
          <w:p w:rsidR="00A21402" w:rsidRDefault="00A21402" w:rsidP="00A21402">
            <w:pPr>
              <w:ind w:left="142"/>
              <w:rPr>
                <w:b/>
                <w:snapToGrid w:val="0"/>
                <w:color w:val="000000"/>
              </w:rPr>
            </w:pPr>
            <w:r>
              <w:rPr>
                <w:b/>
                <w:snapToGrid w:val="0"/>
                <w:color w:val="000000"/>
              </w:rPr>
              <w:t>Anna i Maciej PINDUROWIE</w:t>
            </w:r>
          </w:p>
          <w:p w:rsidR="00A21402" w:rsidRDefault="00A21402" w:rsidP="00A21402">
            <w:pPr>
              <w:ind w:left="142"/>
              <w:rPr>
                <w:b/>
                <w:snapToGrid w:val="0"/>
                <w:color w:val="000000"/>
              </w:rPr>
            </w:pPr>
            <w:r>
              <w:rPr>
                <w:b/>
                <w:snapToGrid w:val="0"/>
                <w:color w:val="000000"/>
              </w:rPr>
              <w:t>44-240 ŻORY, ul. Szeroka 24</w:t>
            </w:r>
          </w:p>
          <w:p w:rsidR="00A21402" w:rsidRDefault="00A21402" w:rsidP="00A21402">
            <w:pPr>
              <w:ind w:left="142"/>
              <w:rPr>
                <w:b/>
                <w:snapToGrid w:val="0"/>
                <w:color w:val="000000"/>
              </w:rPr>
            </w:pPr>
            <w:r>
              <w:rPr>
                <w:b/>
                <w:snapToGrid w:val="0"/>
                <w:color w:val="000000"/>
              </w:rPr>
              <w:t xml:space="preserve"> tel. (0-32) 434-42-20; 469-80-25</w:t>
            </w:r>
          </w:p>
          <w:p w:rsidR="00A21402" w:rsidRPr="00901C27" w:rsidRDefault="00A21402" w:rsidP="00A21402">
            <w:pPr>
              <w:rPr>
                <w:b/>
                <w:snapToGrid w:val="0"/>
                <w:color w:val="000000"/>
              </w:rPr>
            </w:pPr>
            <w:r w:rsidRPr="00901C27">
              <w:rPr>
                <w:b/>
                <w:snapToGrid w:val="0"/>
                <w:color w:val="000000"/>
              </w:rPr>
              <w:t xml:space="preserve">  www.pik.pl    e-mail: biuro@pik.pl</w:t>
            </w:r>
          </w:p>
        </w:tc>
        <w:tc>
          <w:tcPr>
            <w:tcW w:w="2662" w:type="dxa"/>
          </w:tcPr>
          <w:p w:rsidR="00A21402" w:rsidRPr="00006B22" w:rsidRDefault="00A21402" w:rsidP="007C4E1F">
            <w:pPr>
              <w:jc w:val="right"/>
              <w:rPr>
                <w:snapToGrid w:val="0"/>
                <w:color w:val="000000"/>
              </w:rPr>
            </w:pPr>
            <w:r>
              <w:rPr>
                <w:snapToGrid w:val="0"/>
                <w:color w:val="000000"/>
              </w:rPr>
              <w:t xml:space="preserve">   </w:t>
            </w:r>
          </w:p>
          <w:p w:rsidR="00A21402" w:rsidRDefault="00A21402" w:rsidP="007C4E1F">
            <w:pPr>
              <w:rPr>
                <w:b/>
                <w:i/>
                <w:snapToGrid w:val="0"/>
                <w:color w:val="000000"/>
              </w:rPr>
            </w:pPr>
          </w:p>
        </w:tc>
      </w:tr>
    </w:tbl>
    <w:p w:rsidR="00A21402" w:rsidRDefault="00A21402"/>
    <w:p w:rsidR="0078141D" w:rsidRDefault="0078141D"/>
    <w:p w:rsidR="009D0328" w:rsidRDefault="009D0328"/>
    <w:p w:rsidR="00A21402" w:rsidRDefault="00A21402" w:rsidP="00A21402">
      <w:pPr>
        <w:spacing w:line="360" w:lineRule="auto"/>
        <w:jc w:val="center"/>
        <w:rPr>
          <w:rFonts w:ascii="Arial" w:hAnsi="Arial" w:cs="Arial"/>
          <w:b/>
          <w:i/>
          <w:sz w:val="42"/>
          <w:szCs w:val="42"/>
        </w:rPr>
      </w:pPr>
    </w:p>
    <w:p w:rsidR="00A21402" w:rsidRDefault="00A21402" w:rsidP="00A21402">
      <w:pPr>
        <w:pBdr>
          <w:top w:val="single" w:sz="12" w:space="1" w:color="auto"/>
          <w:left w:val="single" w:sz="12" w:space="4" w:color="auto"/>
          <w:bottom w:val="single" w:sz="12" w:space="1" w:color="auto"/>
          <w:right w:val="single" w:sz="12" w:space="4" w:color="auto"/>
        </w:pBdr>
        <w:jc w:val="center"/>
        <w:rPr>
          <w:b/>
          <w:sz w:val="36"/>
          <w:szCs w:val="36"/>
        </w:rPr>
      </w:pPr>
      <w:r>
        <w:rPr>
          <w:b/>
          <w:sz w:val="36"/>
          <w:szCs w:val="36"/>
        </w:rPr>
        <w:t>SPECYFIKACJA TECHNICZNA WARUNKÓW WYKONANIA I ODBIORU ROBÓT</w:t>
      </w:r>
    </w:p>
    <w:p w:rsidR="00A21402" w:rsidRPr="00E838F6" w:rsidRDefault="00A21402" w:rsidP="00A21402">
      <w:pPr>
        <w:pBdr>
          <w:top w:val="single" w:sz="12" w:space="1" w:color="auto"/>
          <w:left w:val="single" w:sz="12" w:space="4" w:color="auto"/>
          <w:bottom w:val="single" w:sz="12" w:space="1" w:color="auto"/>
          <w:right w:val="single" w:sz="12" w:space="4" w:color="auto"/>
        </w:pBdr>
        <w:jc w:val="center"/>
        <w:rPr>
          <w:b/>
          <w:sz w:val="36"/>
          <w:szCs w:val="36"/>
        </w:rPr>
      </w:pPr>
    </w:p>
    <w:p w:rsidR="00843B4C" w:rsidRDefault="00843B4C" w:rsidP="00843B4C">
      <w:pPr>
        <w:pBdr>
          <w:top w:val="single" w:sz="12" w:space="1" w:color="auto"/>
          <w:left w:val="single" w:sz="12" w:space="4" w:color="auto"/>
          <w:bottom w:val="single" w:sz="12" w:space="1" w:color="auto"/>
          <w:right w:val="single" w:sz="12" w:space="4" w:color="auto"/>
        </w:pBdr>
        <w:jc w:val="center"/>
        <w:rPr>
          <w:rFonts w:ascii="Book Antiqua" w:hAnsi="Book Antiqua"/>
          <w:b/>
          <w:bCs/>
          <w:sz w:val="28"/>
          <w:szCs w:val="28"/>
        </w:rPr>
      </w:pPr>
      <w:r>
        <w:rPr>
          <w:rFonts w:ascii="Book Antiqua" w:hAnsi="Book Antiqua"/>
          <w:b/>
          <w:bCs/>
          <w:sz w:val="28"/>
          <w:szCs w:val="28"/>
        </w:rPr>
        <w:t>DLA INWESTYCJI PN:</w:t>
      </w:r>
    </w:p>
    <w:p w:rsidR="00810572" w:rsidRDefault="00A0467F" w:rsidP="00843B4C">
      <w:pPr>
        <w:pBdr>
          <w:top w:val="single" w:sz="12" w:space="1" w:color="auto"/>
          <w:left w:val="single" w:sz="12" w:space="4" w:color="auto"/>
          <w:bottom w:val="single" w:sz="12" w:space="1" w:color="auto"/>
          <w:right w:val="single" w:sz="12" w:space="4" w:color="auto"/>
        </w:pBdr>
        <w:jc w:val="center"/>
        <w:rPr>
          <w:rFonts w:ascii="Book Antiqua" w:hAnsi="Book Antiqua"/>
          <w:b/>
          <w:bCs/>
          <w:sz w:val="28"/>
          <w:szCs w:val="28"/>
        </w:rPr>
      </w:pPr>
      <w:r>
        <w:rPr>
          <w:rFonts w:ascii="Book Antiqua" w:hAnsi="Book Antiqua"/>
          <w:b/>
          <w:bCs/>
          <w:sz w:val="28"/>
          <w:szCs w:val="28"/>
        </w:rPr>
        <w:t>RAKOSZYCKIE CENTRUM KULTURY I CZYTELNICTWA</w:t>
      </w:r>
    </w:p>
    <w:p w:rsidR="00394ED3" w:rsidRDefault="00394ED3" w:rsidP="00810572">
      <w:pPr>
        <w:spacing w:line="360" w:lineRule="auto"/>
        <w:jc w:val="center"/>
        <w:rPr>
          <w:rFonts w:ascii="Book Antiqua" w:hAnsi="Book Antiqua"/>
          <w:b/>
          <w:bCs/>
          <w:sz w:val="34"/>
          <w:szCs w:val="34"/>
        </w:rPr>
      </w:pPr>
    </w:p>
    <w:p w:rsidR="00843B4C" w:rsidRPr="00BD275B" w:rsidRDefault="00A21402" w:rsidP="00843B4C">
      <w:pPr>
        <w:pBdr>
          <w:top w:val="single" w:sz="16" w:space="0" w:color="auto"/>
          <w:left w:val="single" w:sz="16" w:space="0" w:color="auto"/>
          <w:bottom w:val="single" w:sz="16" w:space="0" w:color="auto"/>
          <w:right w:val="single" w:sz="16" w:space="1" w:color="auto"/>
        </w:pBdr>
        <w:tabs>
          <w:tab w:val="left" w:pos="1418"/>
        </w:tabs>
        <w:ind w:left="567" w:hanging="567"/>
        <w:rPr>
          <w:rFonts w:ascii="Book Antiqua" w:hAnsi="Book Antiqua"/>
          <w:b/>
          <w:bCs/>
          <w:color w:val="FF0000"/>
        </w:rPr>
      </w:pPr>
      <w:r w:rsidRPr="00353A21">
        <w:rPr>
          <w:sz w:val="40"/>
          <w:szCs w:val="40"/>
        </w:rPr>
        <w:t xml:space="preserve">  </w:t>
      </w:r>
      <w:r w:rsidR="00843B4C" w:rsidRPr="00960519">
        <w:rPr>
          <w:rFonts w:ascii="Book Antiqua" w:hAnsi="Book Antiqua"/>
          <w:b/>
          <w:bCs/>
        </w:rPr>
        <w:t xml:space="preserve">Inwestor: </w:t>
      </w:r>
      <w:r w:rsidR="00843B4C" w:rsidRPr="00960519">
        <w:rPr>
          <w:rFonts w:ascii="Book Antiqua" w:hAnsi="Book Antiqua"/>
          <w:b/>
          <w:bCs/>
        </w:rPr>
        <w:tab/>
      </w:r>
      <w:r w:rsidR="00E65C7A">
        <w:rPr>
          <w:rFonts w:ascii="Book Antiqua" w:hAnsi="Book Antiqua"/>
          <w:b/>
          <w:color w:val="000000"/>
        </w:rPr>
        <w:t xml:space="preserve">Gmina </w:t>
      </w:r>
      <w:r w:rsidR="00E15E32">
        <w:rPr>
          <w:rFonts w:ascii="Book Antiqua" w:hAnsi="Book Antiqua"/>
          <w:b/>
          <w:color w:val="000000"/>
        </w:rPr>
        <w:t>Środa Śląska</w:t>
      </w:r>
    </w:p>
    <w:p w:rsidR="00843B4C" w:rsidRPr="00E65C7A" w:rsidRDefault="00843B4C" w:rsidP="00843B4C">
      <w:pPr>
        <w:pBdr>
          <w:top w:val="single" w:sz="16" w:space="0" w:color="auto"/>
          <w:left w:val="single" w:sz="16" w:space="0" w:color="auto"/>
          <w:bottom w:val="single" w:sz="16" w:space="0" w:color="auto"/>
          <w:right w:val="single" w:sz="16" w:space="1" w:color="auto"/>
        </w:pBdr>
        <w:tabs>
          <w:tab w:val="left" w:pos="1418"/>
        </w:tabs>
        <w:ind w:left="567" w:hanging="567"/>
        <w:rPr>
          <w:rFonts w:ascii="Book Antiqua" w:hAnsi="Book Antiqua"/>
        </w:rPr>
      </w:pPr>
      <w:r w:rsidRPr="00BD275B">
        <w:rPr>
          <w:rFonts w:ascii="Book Antiqua" w:hAnsi="Book Antiqua"/>
          <w:b/>
          <w:bCs/>
          <w:color w:val="FF0000"/>
          <w:sz w:val="28"/>
          <w:szCs w:val="28"/>
        </w:rPr>
        <w:tab/>
      </w:r>
      <w:r w:rsidRPr="00BD275B">
        <w:rPr>
          <w:rFonts w:ascii="Book Antiqua" w:hAnsi="Book Antiqua"/>
          <w:b/>
          <w:bCs/>
          <w:color w:val="FF0000"/>
          <w:sz w:val="28"/>
          <w:szCs w:val="28"/>
        </w:rPr>
        <w:tab/>
      </w:r>
      <w:r w:rsidR="00E65C7A" w:rsidRPr="00E65C7A">
        <w:rPr>
          <w:rFonts w:ascii="Book Antiqua" w:hAnsi="Book Antiqua"/>
        </w:rPr>
        <w:t xml:space="preserve"> </w:t>
      </w:r>
      <w:r w:rsidR="00E15E32">
        <w:rPr>
          <w:rFonts w:ascii="Book Antiqua" w:hAnsi="Book Antiqua"/>
        </w:rPr>
        <w:t>Pl. Wolności 5</w:t>
      </w:r>
    </w:p>
    <w:p w:rsidR="00843B4C" w:rsidRPr="00BD275B" w:rsidRDefault="00843B4C" w:rsidP="00843B4C">
      <w:pPr>
        <w:pBdr>
          <w:top w:val="single" w:sz="16" w:space="0" w:color="auto"/>
          <w:left w:val="single" w:sz="16" w:space="0" w:color="auto"/>
          <w:bottom w:val="single" w:sz="16" w:space="0" w:color="auto"/>
          <w:right w:val="single" w:sz="16" w:space="1" w:color="auto"/>
        </w:pBdr>
        <w:tabs>
          <w:tab w:val="left" w:pos="1418"/>
        </w:tabs>
        <w:ind w:left="567" w:hanging="567"/>
        <w:rPr>
          <w:rFonts w:ascii="Book Antiqua" w:hAnsi="Book Antiqua"/>
          <w:color w:val="FF0000"/>
        </w:rPr>
      </w:pPr>
      <w:r w:rsidRPr="00E65C7A">
        <w:rPr>
          <w:rFonts w:ascii="Book Antiqua" w:hAnsi="Book Antiqua"/>
        </w:rPr>
        <w:tab/>
      </w:r>
      <w:r w:rsidRPr="00E65C7A">
        <w:rPr>
          <w:rFonts w:ascii="Book Antiqua" w:hAnsi="Book Antiqua"/>
        </w:rPr>
        <w:tab/>
      </w:r>
      <w:r w:rsidR="00E15E32">
        <w:rPr>
          <w:rFonts w:ascii="Book Antiqua" w:hAnsi="Book Antiqua"/>
        </w:rPr>
        <w:t>55-300 Środa Śląska</w:t>
      </w:r>
    </w:p>
    <w:p w:rsidR="00843B4C" w:rsidRPr="00F76B60" w:rsidRDefault="00843B4C" w:rsidP="00843B4C">
      <w:pPr>
        <w:pBdr>
          <w:top w:val="single" w:sz="16" w:space="0" w:color="auto"/>
          <w:left w:val="single" w:sz="16" w:space="0" w:color="auto"/>
          <w:bottom w:val="single" w:sz="16" w:space="0" w:color="auto"/>
          <w:right w:val="single" w:sz="16" w:space="1" w:color="auto"/>
        </w:pBdr>
        <w:tabs>
          <w:tab w:val="left" w:pos="1843"/>
        </w:tabs>
        <w:ind w:left="567" w:hanging="567"/>
        <w:rPr>
          <w:rFonts w:ascii="Book Antiqua" w:hAnsi="Book Antiqua"/>
        </w:rPr>
      </w:pPr>
    </w:p>
    <w:p w:rsidR="00843B4C" w:rsidRPr="00960519" w:rsidRDefault="00843B4C" w:rsidP="00843B4C">
      <w:pPr>
        <w:pBdr>
          <w:top w:val="single" w:sz="16" w:space="0" w:color="auto"/>
          <w:left w:val="single" w:sz="16" w:space="0" w:color="auto"/>
          <w:bottom w:val="single" w:sz="16" w:space="0" w:color="auto"/>
          <w:right w:val="single" w:sz="16" w:space="1" w:color="auto"/>
        </w:pBdr>
        <w:tabs>
          <w:tab w:val="left" w:pos="1418"/>
        </w:tabs>
        <w:ind w:left="567" w:hanging="567"/>
        <w:rPr>
          <w:rFonts w:ascii="Book Antiqua" w:hAnsi="Book Antiqua"/>
          <w:b/>
        </w:rPr>
      </w:pPr>
      <w:r>
        <w:rPr>
          <w:rFonts w:ascii="Book Antiqua" w:hAnsi="Book Antiqua"/>
          <w:b/>
          <w:bCs/>
          <w:sz w:val="28"/>
          <w:szCs w:val="28"/>
        </w:rPr>
        <w:t xml:space="preserve">   </w:t>
      </w:r>
      <w:r w:rsidRPr="00960519">
        <w:rPr>
          <w:rFonts w:ascii="Book Antiqua" w:hAnsi="Book Antiqua"/>
          <w:b/>
          <w:bCs/>
        </w:rPr>
        <w:t>Budowa:</w:t>
      </w:r>
      <w:r w:rsidRPr="00960519">
        <w:rPr>
          <w:rFonts w:ascii="Book Antiqua" w:hAnsi="Book Antiqua"/>
        </w:rPr>
        <w:t xml:space="preserve">   </w:t>
      </w:r>
      <w:r w:rsidRPr="00960519">
        <w:rPr>
          <w:rFonts w:ascii="Book Antiqua" w:hAnsi="Book Antiqua"/>
        </w:rPr>
        <w:tab/>
      </w:r>
      <w:r w:rsidR="00E15E32">
        <w:rPr>
          <w:rFonts w:ascii="Book Antiqua" w:hAnsi="Book Antiqua"/>
          <w:b/>
        </w:rPr>
        <w:t>Rakoszyce</w:t>
      </w:r>
      <w:r w:rsidR="00BF09CB">
        <w:rPr>
          <w:rFonts w:ascii="Book Antiqua" w:hAnsi="Book Antiqua"/>
          <w:b/>
        </w:rPr>
        <w:t xml:space="preserve">, ul. </w:t>
      </w:r>
      <w:r w:rsidR="00E15E32">
        <w:rPr>
          <w:rFonts w:ascii="Book Antiqua" w:hAnsi="Book Antiqua"/>
          <w:b/>
        </w:rPr>
        <w:t xml:space="preserve">Ogrodowa </w:t>
      </w:r>
    </w:p>
    <w:p w:rsidR="00843B4C" w:rsidRDefault="00843B4C" w:rsidP="00843B4C">
      <w:pPr>
        <w:pBdr>
          <w:top w:val="single" w:sz="16" w:space="0" w:color="auto"/>
          <w:left w:val="single" w:sz="16" w:space="0" w:color="auto"/>
          <w:bottom w:val="single" w:sz="16" w:space="0" w:color="auto"/>
          <w:right w:val="single" w:sz="16" w:space="1" w:color="auto"/>
        </w:pBdr>
        <w:tabs>
          <w:tab w:val="left" w:pos="1418"/>
        </w:tabs>
        <w:ind w:left="567" w:hanging="567"/>
        <w:rPr>
          <w:rFonts w:ascii="Book Antiqua" w:hAnsi="Book Antiqua"/>
          <w:b/>
        </w:rPr>
      </w:pPr>
      <w:r>
        <w:rPr>
          <w:rFonts w:ascii="Book Antiqua" w:hAnsi="Book Antiqua"/>
          <w:b/>
          <w:bCs/>
          <w:sz w:val="28"/>
          <w:szCs w:val="28"/>
        </w:rPr>
        <w:tab/>
      </w:r>
      <w:r>
        <w:rPr>
          <w:rFonts w:ascii="Book Antiqua" w:hAnsi="Book Antiqua"/>
          <w:b/>
          <w:bCs/>
          <w:sz w:val="28"/>
          <w:szCs w:val="28"/>
        </w:rPr>
        <w:tab/>
      </w:r>
      <w:r>
        <w:rPr>
          <w:rFonts w:ascii="Book Antiqua" w:hAnsi="Book Antiqua"/>
          <w:b/>
        </w:rPr>
        <w:t xml:space="preserve">dz. nr </w:t>
      </w:r>
      <w:r w:rsidR="00E65C7A">
        <w:rPr>
          <w:rFonts w:ascii="Book Antiqua" w:hAnsi="Book Antiqua"/>
          <w:b/>
        </w:rPr>
        <w:t>3</w:t>
      </w:r>
      <w:r w:rsidR="00E15E32">
        <w:rPr>
          <w:rFonts w:ascii="Book Antiqua" w:hAnsi="Book Antiqua"/>
          <w:b/>
        </w:rPr>
        <w:t>47/1</w:t>
      </w:r>
    </w:p>
    <w:p w:rsidR="00843B4C" w:rsidRPr="00DA7E3D" w:rsidRDefault="00843B4C" w:rsidP="00843B4C">
      <w:pPr>
        <w:pBdr>
          <w:top w:val="single" w:sz="16" w:space="0" w:color="auto"/>
          <w:left w:val="single" w:sz="16" w:space="0" w:color="auto"/>
          <w:bottom w:val="single" w:sz="16" w:space="0" w:color="auto"/>
          <w:right w:val="single" w:sz="16" w:space="1" w:color="auto"/>
        </w:pBdr>
        <w:tabs>
          <w:tab w:val="left" w:pos="1418"/>
        </w:tabs>
        <w:ind w:left="567" w:hanging="567"/>
        <w:rPr>
          <w:rFonts w:ascii="Book Antiqua" w:hAnsi="Book Antiqua"/>
        </w:rPr>
      </w:pPr>
      <w:r>
        <w:rPr>
          <w:rFonts w:ascii="Book Antiqua" w:hAnsi="Book Antiqua"/>
          <w:b/>
        </w:rPr>
        <w:tab/>
      </w:r>
      <w:r>
        <w:rPr>
          <w:rFonts w:ascii="Book Antiqua" w:hAnsi="Book Antiqua"/>
          <w:b/>
        </w:rPr>
        <w:tab/>
      </w:r>
      <w:r w:rsidR="00BF09CB">
        <w:rPr>
          <w:rFonts w:ascii="Book Antiqua" w:hAnsi="Book Antiqua"/>
          <w:color w:val="000000"/>
        </w:rPr>
        <w:t xml:space="preserve">Jednostka ew.: </w:t>
      </w:r>
      <w:r w:rsidR="00E65C7A">
        <w:rPr>
          <w:rFonts w:ascii="Book Antiqua" w:hAnsi="Book Antiqua"/>
          <w:color w:val="000000"/>
        </w:rPr>
        <w:t>0</w:t>
      </w:r>
      <w:r w:rsidR="00816D2F">
        <w:rPr>
          <w:rFonts w:ascii="Book Antiqua" w:hAnsi="Book Antiqua"/>
          <w:color w:val="000000"/>
        </w:rPr>
        <w:t>21804</w:t>
      </w:r>
      <w:r w:rsidR="00E65C7A">
        <w:rPr>
          <w:rFonts w:ascii="Book Antiqua" w:hAnsi="Book Antiqua"/>
          <w:color w:val="000000"/>
        </w:rPr>
        <w:t>_</w:t>
      </w:r>
      <w:r w:rsidR="00816D2F">
        <w:rPr>
          <w:rFonts w:ascii="Book Antiqua" w:hAnsi="Book Antiqua"/>
          <w:color w:val="000000"/>
        </w:rPr>
        <w:t>5</w:t>
      </w:r>
      <w:r w:rsidR="00E65C7A">
        <w:rPr>
          <w:rFonts w:ascii="Book Antiqua" w:hAnsi="Book Antiqua"/>
          <w:color w:val="000000"/>
        </w:rPr>
        <w:t xml:space="preserve"> </w:t>
      </w:r>
      <w:r w:rsidR="00816D2F">
        <w:rPr>
          <w:rFonts w:ascii="Book Antiqua" w:hAnsi="Book Antiqua"/>
          <w:color w:val="000000"/>
        </w:rPr>
        <w:t>Środa Śląska</w:t>
      </w:r>
      <w:r w:rsidR="00E65C7A">
        <w:rPr>
          <w:rFonts w:ascii="Book Antiqua" w:hAnsi="Book Antiqua"/>
          <w:color w:val="000000"/>
        </w:rPr>
        <w:t>,  Obręb ew.: 0</w:t>
      </w:r>
      <w:r w:rsidR="00BF09CB">
        <w:rPr>
          <w:rFonts w:ascii="Book Antiqua" w:hAnsi="Book Antiqua"/>
          <w:color w:val="000000"/>
        </w:rPr>
        <w:t>0</w:t>
      </w:r>
      <w:r w:rsidR="00816D2F">
        <w:rPr>
          <w:rFonts w:ascii="Book Antiqua" w:hAnsi="Book Antiqua"/>
          <w:color w:val="000000"/>
        </w:rPr>
        <w:t>20</w:t>
      </w:r>
      <w:r w:rsidR="00E65C7A">
        <w:rPr>
          <w:rFonts w:ascii="Book Antiqua" w:hAnsi="Book Antiqua"/>
          <w:color w:val="000000"/>
        </w:rPr>
        <w:t xml:space="preserve"> </w:t>
      </w:r>
      <w:r w:rsidR="00816D2F">
        <w:rPr>
          <w:rFonts w:ascii="Book Antiqua" w:hAnsi="Book Antiqua"/>
          <w:color w:val="000000"/>
        </w:rPr>
        <w:t>Rakoszyce</w:t>
      </w:r>
    </w:p>
    <w:p w:rsidR="00A21402" w:rsidRDefault="00A21402" w:rsidP="00843B4C">
      <w:pPr>
        <w:pBdr>
          <w:top w:val="single" w:sz="16" w:space="0" w:color="auto"/>
          <w:left w:val="single" w:sz="16" w:space="0" w:color="auto"/>
          <w:bottom w:val="single" w:sz="16" w:space="0" w:color="auto"/>
          <w:right w:val="single" w:sz="16" w:space="1" w:color="auto"/>
        </w:pBdr>
        <w:tabs>
          <w:tab w:val="left" w:pos="1418"/>
        </w:tabs>
        <w:ind w:left="567" w:hanging="567"/>
        <w:rPr>
          <w:rFonts w:ascii="Book Antiqua" w:hAnsi="Book Antiqua"/>
        </w:rPr>
      </w:pPr>
    </w:p>
    <w:p w:rsidR="00A21402" w:rsidRPr="00960519" w:rsidRDefault="00A21402" w:rsidP="00A21402">
      <w:pPr>
        <w:pBdr>
          <w:top w:val="single" w:sz="16" w:space="0" w:color="auto"/>
          <w:left w:val="single" w:sz="16" w:space="0" w:color="auto"/>
          <w:bottom w:val="single" w:sz="16" w:space="0" w:color="auto"/>
          <w:right w:val="single" w:sz="16" w:space="1" w:color="auto"/>
        </w:pBdr>
        <w:tabs>
          <w:tab w:val="left" w:pos="1843"/>
        </w:tabs>
        <w:ind w:left="567" w:hanging="567"/>
        <w:rPr>
          <w:rFonts w:ascii="Book Antiqua" w:hAnsi="Book Antiqua"/>
          <w:sz w:val="12"/>
          <w:szCs w:val="12"/>
        </w:rPr>
      </w:pPr>
      <w:r>
        <w:rPr>
          <w:rFonts w:ascii="Book Antiqua" w:hAnsi="Book Antiqua"/>
        </w:rPr>
        <w:tab/>
      </w:r>
      <w:r>
        <w:rPr>
          <w:rFonts w:ascii="Book Antiqua" w:hAnsi="Book Antiqua"/>
        </w:rPr>
        <w:tab/>
      </w:r>
    </w:p>
    <w:p w:rsidR="00A21402" w:rsidRPr="00020DED" w:rsidRDefault="00A21402" w:rsidP="00A21402">
      <w:pPr>
        <w:keepLines/>
        <w:tabs>
          <w:tab w:val="left" w:pos="1350"/>
          <w:tab w:val="left" w:pos="1980"/>
          <w:tab w:val="left" w:pos="3780"/>
          <w:tab w:val="left" w:pos="4410"/>
        </w:tabs>
        <w:ind w:firstLine="135"/>
        <w:jc w:val="both"/>
        <w:rPr>
          <w:rFonts w:ascii="Book Antiqua" w:hAnsi="Book Antiqua"/>
          <w:b/>
          <w:bCs/>
          <w:sz w:val="4"/>
          <w:szCs w:val="4"/>
        </w:rPr>
      </w:pPr>
    </w:p>
    <w:p w:rsidR="00A21402" w:rsidRDefault="00A21402" w:rsidP="00A21402">
      <w:pPr>
        <w:keepLines/>
        <w:tabs>
          <w:tab w:val="left" w:pos="1350"/>
          <w:tab w:val="left" w:pos="1980"/>
          <w:tab w:val="left" w:pos="3780"/>
          <w:tab w:val="left" w:pos="4410"/>
        </w:tabs>
        <w:ind w:firstLine="135"/>
        <w:jc w:val="both"/>
        <w:rPr>
          <w:rFonts w:ascii="Book Antiqua" w:hAnsi="Book Antiqua"/>
          <w:b/>
          <w:bCs/>
          <w:sz w:val="12"/>
          <w:szCs w:val="12"/>
        </w:rPr>
      </w:pPr>
    </w:p>
    <w:p w:rsidR="00A21402" w:rsidRDefault="00A21402" w:rsidP="00A21402">
      <w:pPr>
        <w:keepLines/>
        <w:tabs>
          <w:tab w:val="left" w:pos="1350"/>
          <w:tab w:val="left" w:pos="1980"/>
          <w:tab w:val="left" w:pos="3780"/>
          <w:tab w:val="left" w:pos="4410"/>
        </w:tabs>
        <w:ind w:firstLine="135"/>
        <w:jc w:val="both"/>
        <w:rPr>
          <w:rFonts w:ascii="Book Antiqua" w:hAnsi="Book Antiqua"/>
          <w:b/>
          <w:bCs/>
          <w:sz w:val="12"/>
          <w:szCs w:val="12"/>
        </w:rPr>
      </w:pPr>
    </w:p>
    <w:p w:rsidR="003A3626" w:rsidRDefault="003A3626" w:rsidP="00A21402">
      <w:pPr>
        <w:keepLines/>
        <w:tabs>
          <w:tab w:val="left" w:pos="1350"/>
          <w:tab w:val="left" w:pos="1980"/>
          <w:tab w:val="left" w:pos="3780"/>
          <w:tab w:val="left" w:pos="4410"/>
        </w:tabs>
        <w:ind w:firstLine="135"/>
        <w:jc w:val="both"/>
        <w:rPr>
          <w:rFonts w:ascii="Book Antiqua" w:hAnsi="Book Antiqua"/>
          <w:b/>
          <w:bCs/>
          <w:sz w:val="12"/>
          <w:szCs w:val="12"/>
        </w:rPr>
      </w:pPr>
    </w:p>
    <w:p w:rsidR="003A3626" w:rsidRDefault="003A3626" w:rsidP="00A21402">
      <w:pPr>
        <w:keepLines/>
        <w:tabs>
          <w:tab w:val="left" w:pos="1350"/>
          <w:tab w:val="left" w:pos="1980"/>
          <w:tab w:val="left" w:pos="3780"/>
          <w:tab w:val="left" w:pos="4410"/>
        </w:tabs>
        <w:ind w:firstLine="135"/>
        <w:jc w:val="both"/>
        <w:rPr>
          <w:rFonts w:ascii="Book Antiqua" w:hAnsi="Book Antiqua"/>
          <w:b/>
          <w:bCs/>
          <w:sz w:val="12"/>
          <w:szCs w:val="12"/>
        </w:rPr>
      </w:pPr>
    </w:p>
    <w:p w:rsidR="003A3626" w:rsidRPr="00730814" w:rsidRDefault="003A3626" w:rsidP="00A21402">
      <w:pPr>
        <w:keepLines/>
        <w:tabs>
          <w:tab w:val="left" w:pos="1350"/>
          <w:tab w:val="left" w:pos="1980"/>
          <w:tab w:val="left" w:pos="3780"/>
          <w:tab w:val="left" w:pos="4410"/>
        </w:tabs>
        <w:ind w:firstLine="135"/>
        <w:jc w:val="both"/>
        <w:rPr>
          <w:rFonts w:ascii="Book Antiqua" w:hAnsi="Book Antiqua"/>
          <w:b/>
          <w:bCs/>
          <w:sz w:val="12"/>
          <w:szCs w:val="12"/>
        </w:rPr>
      </w:pPr>
    </w:p>
    <w:p w:rsidR="00A21402" w:rsidRDefault="00A21402" w:rsidP="00A21402">
      <w:pPr>
        <w:keepLines/>
        <w:tabs>
          <w:tab w:val="left" w:pos="1350"/>
          <w:tab w:val="left" w:pos="1980"/>
          <w:tab w:val="left" w:pos="3780"/>
          <w:tab w:val="left" w:pos="4410"/>
        </w:tabs>
        <w:ind w:firstLine="135"/>
        <w:jc w:val="both"/>
        <w:rPr>
          <w:rFonts w:ascii="Book Antiqua" w:hAnsi="Book Antiqua"/>
          <w:b/>
          <w:bCs/>
          <w:sz w:val="18"/>
          <w:szCs w:val="18"/>
        </w:rPr>
      </w:pPr>
      <w:r w:rsidRPr="00960519">
        <w:rPr>
          <w:rFonts w:ascii="Book Antiqua" w:hAnsi="Book Antiqua"/>
          <w:b/>
          <w:bCs/>
          <w:sz w:val="18"/>
          <w:szCs w:val="18"/>
        </w:rPr>
        <w:t xml:space="preserve">AUTOR </w:t>
      </w:r>
      <w:r>
        <w:rPr>
          <w:rFonts w:ascii="Book Antiqua" w:hAnsi="Book Antiqua"/>
          <w:b/>
          <w:bCs/>
          <w:sz w:val="18"/>
          <w:szCs w:val="18"/>
        </w:rPr>
        <w:t>OPRACOWANIA</w:t>
      </w:r>
      <w:r w:rsidRPr="00960519">
        <w:rPr>
          <w:rFonts w:ascii="Book Antiqua" w:hAnsi="Book Antiqua"/>
          <w:b/>
          <w:bCs/>
          <w:sz w:val="18"/>
          <w:szCs w:val="18"/>
        </w:rPr>
        <w:t>:</w:t>
      </w:r>
    </w:p>
    <w:tbl>
      <w:tblPr>
        <w:tblW w:w="10206" w:type="dxa"/>
        <w:tblLayout w:type="fixed"/>
        <w:tblCellMar>
          <w:left w:w="0" w:type="dxa"/>
          <w:right w:w="0" w:type="dxa"/>
        </w:tblCellMar>
        <w:tblLook w:val="0000"/>
      </w:tblPr>
      <w:tblGrid>
        <w:gridCol w:w="142"/>
        <w:gridCol w:w="4395"/>
        <w:gridCol w:w="3119"/>
        <w:gridCol w:w="2550"/>
      </w:tblGrid>
      <w:tr w:rsidR="00A21402" w:rsidRPr="00960519" w:rsidTr="007C4E1F">
        <w:trPr>
          <w:trHeight w:val="596"/>
        </w:trPr>
        <w:tc>
          <w:tcPr>
            <w:tcW w:w="142" w:type="dxa"/>
            <w:tcBorders>
              <w:top w:val="nil"/>
              <w:left w:val="nil"/>
              <w:bottom w:val="nil"/>
              <w:right w:val="nil"/>
            </w:tcBorders>
          </w:tcPr>
          <w:p w:rsidR="00A21402" w:rsidRPr="00B20F20" w:rsidRDefault="00A21402" w:rsidP="007C4E1F">
            <w:pPr>
              <w:rPr>
                <w:rFonts w:ascii="Book Antiqua" w:hAnsi="Book Antiqua"/>
                <w:b/>
                <w:bCs/>
                <w:snapToGrid w:val="0"/>
                <w:color w:val="000000"/>
                <w:sz w:val="17"/>
                <w:szCs w:val="17"/>
                <w:u w:val="single"/>
              </w:rPr>
            </w:pPr>
          </w:p>
        </w:tc>
        <w:tc>
          <w:tcPr>
            <w:tcW w:w="4395" w:type="dxa"/>
            <w:tcBorders>
              <w:top w:val="nil"/>
              <w:left w:val="nil"/>
              <w:bottom w:val="nil"/>
              <w:right w:val="nil"/>
            </w:tcBorders>
          </w:tcPr>
          <w:p w:rsidR="00A21402" w:rsidRPr="00D4796D" w:rsidRDefault="00A21402" w:rsidP="007C4E1F">
            <w:pPr>
              <w:tabs>
                <w:tab w:val="left" w:pos="280"/>
              </w:tabs>
              <w:rPr>
                <w:rFonts w:ascii="Book Antiqua" w:hAnsi="Book Antiqua"/>
                <w:b/>
                <w:bCs/>
                <w:snapToGrid w:val="0"/>
                <w:color w:val="000000"/>
                <w:sz w:val="18"/>
                <w:szCs w:val="18"/>
              </w:rPr>
            </w:pPr>
            <w:r w:rsidRPr="00D4796D">
              <w:rPr>
                <w:rFonts w:ascii="Book Antiqua" w:hAnsi="Book Antiqua"/>
                <w:b/>
                <w:bCs/>
                <w:snapToGrid w:val="0"/>
                <w:color w:val="000000"/>
                <w:sz w:val="18"/>
                <w:szCs w:val="18"/>
              </w:rPr>
              <w:t>arch. MACIEJ PINDUR</w:t>
            </w:r>
          </w:p>
          <w:p w:rsidR="00A21402" w:rsidRDefault="00A21402" w:rsidP="007C4E1F">
            <w:pPr>
              <w:keepLines/>
              <w:tabs>
                <w:tab w:val="left" w:pos="280"/>
                <w:tab w:val="left" w:pos="4410"/>
              </w:tabs>
              <w:ind w:left="2880" w:hanging="2880"/>
              <w:rPr>
                <w:rFonts w:ascii="Book Antiqua" w:hAnsi="Book Antiqua"/>
                <w:b/>
                <w:bCs/>
                <w:snapToGrid w:val="0"/>
                <w:color w:val="000000"/>
                <w:sz w:val="18"/>
                <w:szCs w:val="18"/>
              </w:rPr>
            </w:pPr>
            <w:r>
              <w:rPr>
                <w:rFonts w:ascii="Book Antiqua" w:hAnsi="Book Antiqua"/>
                <w:b/>
                <w:bCs/>
                <w:snapToGrid w:val="0"/>
                <w:color w:val="000000"/>
                <w:sz w:val="18"/>
                <w:szCs w:val="18"/>
              </w:rPr>
              <w:t>44-240 Żory</w:t>
            </w:r>
          </w:p>
          <w:p w:rsidR="00A21402" w:rsidRPr="00D4796D" w:rsidRDefault="00A21402" w:rsidP="007C4E1F">
            <w:pPr>
              <w:keepLines/>
              <w:tabs>
                <w:tab w:val="left" w:pos="280"/>
                <w:tab w:val="left" w:pos="4410"/>
              </w:tabs>
              <w:ind w:left="2880" w:hanging="2880"/>
              <w:rPr>
                <w:rFonts w:ascii="Book Antiqua" w:hAnsi="Book Antiqua"/>
                <w:b/>
                <w:bCs/>
                <w:snapToGrid w:val="0"/>
                <w:color w:val="000000"/>
                <w:sz w:val="18"/>
                <w:szCs w:val="18"/>
              </w:rPr>
            </w:pPr>
            <w:r>
              <w:rPr>
                <w:rFonts w:ascii="Book Antiqua" w:hAnsi="Book Antiqua"/>
                <w:b/>
                <w:bCs/>
                <w:snapToGrid w:val="0"/>
                <w:color w:val="000000"/>
                <w:sz w:val="18"/>
                <w:szCs w:val="18"/>
              </w:rPr>
              <w:t>Ul. Wolności 10</w:t>
            </w:r>
          </w:p>
        </w:tc>
        <w:tc>
          <w:tcPr>
            <w:tcW w:w="3119" w:type="dxa"/>
            <w:tcBorders>
              <w:top w:val="nil"/>
              <w:left w:val="nil"/>
              <w:bottom w:val="nil"/>
              <w:right w:val="nil"/>
            </w:tcBorders>
          </w:tcPr>
          <w:p w:rsidR="00A21402" w:rsidRPr="00D4796D" w:rsidRDefault="00A21402" w:rsidP="007C4E1F">
            <w:pPr>
              <w:tabs>
                <w:tab w:val="left" w:pos="4410"/>
              </w:tabs>
              <w:ind w:left="17"/>
              <w:jc w:val="both"/>
              <w:rPr>
                <w:rFonts w:ascii="Book Antiqua" w:hAnsi="Book Antiqua"/>
                <w:b/>
                <w:bCs/>
                <w:snapToGrid w:val="0"/>
                <w:color w:val="000000"/>
                <w:sz w:val="18"/>
                <w:szCs w:val="18"/>
              </w:rPr>
            </w:pPr>
          </w:p>
        </w:tc>
        <w:tc>
          <w:tcPr>
            <w:tcW w:w="2550" w:type="dxa"/>
            <w:tcBorders>
              <w:top w:val="nil"/>
              <w:left w:val="nil"/>
              <w:bottom w:val="nil"/>
              <w:right w:val="nil"/>
            </w:tcBorders>
          </w:tcPr>
          <w:p w:rsidR="00A21402" w:rsidRPr="00D4796D" w:rsidRDefault="00A21402" w:rsidP="007C4E1F">
            <w:pPr>
              <w:tabs>
                <w:tab w:val="left" w:pos="4410"/>
              </w:tabs>
              <w:ind w:left="17"/>
              <w:jc w:val="both"/>
              <w:rPr>
                <w:rFonts w:ascii="Book Antiqua" w:hAnsi="Book Antiqua"/>
                <w:b/>
                <w:bCs/>
                <w:snapToGrid w:val="0"/>
                <w:color w:val="000000"/>
                <w:sz w:val="18"/>
                <w:szCs w:val="18"/>
              </w:rPr>
            </w:pPr>
          </w:p>
        </w:tc>
      </w:tr>
      <w:tr w:rsidR="00A21402" w:rsidRPr="00960519" w:rsidTr="007C4E1F">
        <w:trPr>
          <w:trHeight w:val="1048"/>
        </w:trPr>
        <w:tc>
          <w:tcPr>
            <w:tcW w:w="142" w:type="dxa"/>
            <w:tcBorders>
              <w:top w:val="nil"/>
              <w:left w:val="nil"/>
              <w:bottom w:val="nil"/>
              <w:right w:val="nil"/>
            </w:tcBorders>
          </w:tcPr>
          <w:p w:rsidR="00A21402" w:rsidRPr="00B20F20" w:rsidRDefault="00A21402" w:rsidP="007C4E1F">
            <w:pPr>
              <w:jc w:val="right"/>
              <w:rPr>
                <w:rFonts w:ascii="Book Antiqua" w:hAnsi="Book Antiqua"/>
                <w:b/>
                <w:bCs/>
                <w:snapToGrid w:val="0"/>
                <w:color w:val="000000"/>
                <w:sz w:val="17"/>
                <w:szCs w:val="17"/>
                <w:u w:val="single"/>
              </w:rPr>
            </w:pPr>
          </w:p>
        </w:tc>
        <w:tc>
          <w:tcPr>
            <w:tcW w:w="4395" w:type="dxa"/>
            <w:tcBorders>
              <w:top w:val="nil"/>
              <w:left w:val="nil"/>
              <w:bottom w:val="nil"/>
              <w:right w:val="nil"/>
            </w:tcBorders>
          </w:tcPr>
          <w:p w:rsidR="00A21402" w:rsidRPr="00E84464" w:rsidRDefault="00A21402" w:rsidP="007C4E1F">
            <w:pPr>
              <w:jc w:val="right"/>
              <w:rPr>
                <w:rFonts w:ascii="Book Antiqua" w:hAnsi="Book Antiqua"/>
                <w:b/>
                <w:bCs/>
                <w:snapToGrid w:val="0"/>
                <w:color w:val="000000"/>
                <w:sz w:val="6"/>
                <w:szCs w:val="6"/>
              </w:rPr>
            </w:pPr>
          </w:p>
        </w:tc>
        <w:tc>
          <w:tcPr>
            <w:tcW w:w="3119" w:type="dxa"/>
            <w:tcBorders>
              <w:top w:val="nil"/>
              <w:left w:val="nil"/>
              <w:bottom w:val="nil"/>
              <w:right w:val="nil"/>
            </w:tcBorders>
          </w:tcPr>
          <w:p w:rsidR="00A21402" w:rsidRPr="00E84464" w:rsidRDefault="00A21402" w:rsidP="007C4E1F">
            <w:pPr>
              <w:ind w:left="2267"/>
              <w:rPr>
                <w:rFonts w:ascii="Book Antiqua" w:hAnsi="Book Antiqua"/>
                <w:b/>
                <w:bCs/>
                <w:snapToGrid w:val="0"/>
                <w:color w:val="000000"/>
                <w:sz w:val="6"/>
                <w:szCs w:val="6"/>
                <w:u w:val="single"/>
              </w:rPr>
            </w:pPr>
          </w:p>
        </w:tc>
        <w:tc>
          <w:tcPr>
            <w:tcW w:w="2550" w:type="dxa"/>
            <w:tcBorders>
              <w:top w:val="nil"/>
              <w:left w:val="nil"/>
              <w:bottom w:val="nil"/>
              <w:right w:val="nil"/>
            </w:tcBorders>
          </w:tcPr>
          <w:p w:rsidR="00A21402" w:rsidRPr="00D4796D" w:rsidRDefault="00A21402" w:rsidP="007C4E1F">
            <w:pPr>
              <w:rPr>
                <w:rFonts w:ascii="Book Antiqua" w:hAnsi="Book Antiqua"/>
                <w:b/>
                <w:bCs/>
                <w:snapToGrid w:val="0"/>
                <w:color w:val="000000"/>
                <w:sz w:val="18"/>
                <w:szCs w:val="18"/>
                <w:u w:val="single"/>
              </w:rPr>
            </w:pPr>
          </w:p>
        </w:tc>
      </w:tr>
    </w:tbl>
    <w:p w:rsidR="00A21402" w:rsidRPr="00353A21" w:rsidRDefault="00A21402" w:rsidP="00A21402">
      <w:pPr>
        <w:spacing w:line="360" w:lineRule="auto"/>
        <w:jc w:val="both"/>
      </w:pPr>
    </w:p>
    <w:p w:rsidR="00A21402" w:rsidRPr="00353A21" w:rsidRDefault="00A21402" w:rsidP="00A21402">
      <w:pPr>
        <w:spacing w:line="360" w:lineRule="auto"/>
        <w:jc w:val="both"/>
      </w:pPr>
    </w:p>
    <w:p w:rsidR="00A21402" w:rsidRPr="00353A21" w:rsidRDefault="00A21402" w:rsidP="00A21402">
      <w:pPr>
        <w:spacing w:line="360" w:lineRule="auto"/>
        <w:jc w:val="right"/>
      </w:pPr>
      <w:r w:rsidRPr="00006B22">
        <w:rPr>
          <w:snapToGrid w:val="0"/>
          <w:color w:val="000000"/>
        </w:rPr>
        <w:t xml:space="preserve">Żory, </w:t>
      </w:r>
      <w:r w:rsidR="00A0467F">
        <w:rPr>
          <w:snapToGrid w:val="0"/>
          <w:color w:val="000000"/>
        </w:rPr>
        <w:t>15</w:t>
      </w:r>
      <w:r>
        <w:rPr>
          <w:snapToGrid w:val="0"/>
          <w:color w:val="000000"/>
        </w:rPr>
        <w:t>.</w:t>
      </w:r>
      <w:r w:rsidR="00A0467F">
        <w:rPr>
          <w:snapToGrid w:val="0"/>
          <w:color w:val="000000"/>
        </w:rPr>
        <w:t>0</w:t>
      </w:r>
      <w:r w:rsidR="00E15E32">
        <w:rPr>
          <w:snapToGrid w:val="0"/>
          <w:color w:val="000000"/>
        </w:rPr>
        <w:t>1</w:t>
      </w:r>
      <w:r w:rsidRPr="00006B22">
        <w:rPr>
          <w:snapToGrid w:val="0"/>
          <w:color w:val="000000"/>
        </w:rPr>
        <w:t>.201</w:t>
      </w:r>
      <w:r w:rsidR="00A0467F">
        <w:rPr>
          <w:snapToGrid w:val="0"/>
          <w:color w:val="000000"/>
        </w:rPr>
        <w:t>6</w:t>
      </w:r>
      <w:r>
        <w:rPr>
          <w:snapToGrid w:val="0"/>
          <w:color w:val="000000"/>
        </w:rPr>
        <w:t xml:space="preserve"> </w:t>
      </w:r>
      <w:r w:rsidRPr="00006B22">
        <w:rPr>
          <w:snapToGrid w:val="0"/>
          <w:color w:val="000000"/>
        </w:rPr>
        <w:t>r</w:t>
      </w:r>
      <w:r>
        <w:rPr>
          <w:snapToGrid w:val="0"/>
          <w:color w:val="000000"/>
        </w:rPr>
        <w:t>.</w:t>
      </w:r>
    </w:p>
    <w:p w:rsidR="0078141D" w:rsidRDefault="0078141D">
      <w:pPr>
        <w:rPr>
          <w:i/>
          <w:iCs/>
          <w:color w:val="000000"/>
          <w:sz w:val="20"/>
          <w:szCs w:val="20"/>
        </w:rPr>
      </w:pPr>
    </w:p>
    <w:p w:rsidR="0078141D" w:rsidRDefault="0078141D">
      <w:pPr>
        <w:rPr>
          <w:i/>
          <w:iCs/>
          <w:color w:val="000000"/>
          <w:sz w:val="20"/>
          <w:szCs w:val="20"/>
        </w:rPr>
      </w:pPr>
    </w:p>
    <w:p w:rsidR="0078141D" w:rsidRDefault="0078141D">
      <w:pPr>
        <w:rPr>
          <w:i/>
          <w:iCs/>
          <w:color w:val="000000"/>
          <w:sz w:val="20"/>
          <w:szCs w:val="20"/>
        </w:rPr>
      </w:pPr>
    </w:p>
    <w:p w:rsidR="0078141D" w:rsidRDefault="0078141D">
      <w:pPr>
        <w:rPr>
          <w:b/>
          <w:bCs/>
          <w:color w:val="000000"/>
          <w:sz w:val="28"/>
          <w:szCs w:val="28"/>
        </w:rPr>
      </w:pPr>
    </w:p>
    <w:p w:rsidR="006603B1" w:rsidRDefault="006603B1">
      <w:pPr>
        <w:rPr>
          <w:b/>
          <w:bCs/>
          <w:color w:val="000000"/>
          <w:sz w:val="28"/>
          <w:szCs w:val="28"/>
        </w:rPr>
      </w:pPr>
    </w:p>
    <w:p w:rsidR="009D0328" w:rsidRDefault="009D0328">
      <w:pPr>
        <w:rPr>
          <w:b/>
          <w:bCs/>
          <w:color w:val="000000"/>
          <w:sz w:val="28"/>
          <w:szCs w:val="28"/>
        </w:rPr>
      </w:pPr>
      <w:r>
        <w:rPr>
          <w:b/>
          <w:bCs/>
          <w:color w:val="000000"/>
          <w:sz w:val="28"/>
          <w:szCs w:val="28"/>
        </w:rPr>
        <w:t>I. WYMAGANIA OGÓLNE</w:t>
      </w:r>
    </w:p>
    <w:p w:rsidR="00C3158E" w:rsidRDefault="00C3158E">
      <w:pPr>
        <w:rPr>
          <w:b/>
          <w:bCs/>
          <w:color w:val="000000"/>
        </w:rPr>
      </w:pPr>
    </w:p>
    <w:p w:rsidR="009D0328" w:rsidRDefault="009D0328">
      <w:pPr>
        <w:rPr>
          <w:b/>
          <w:bCs/>
          <w:color w:val="000000"/>
        </w:rPr>
      </w:pPr>
      <w:r>
        <w:rPr>
          <w:b/>
          <w:bCs/>
          <w:color w:val="000000"/>
        </w:rPr>
        <w:t>1. WST</w:t>
      </w:r>
      <w:r w:rsidR="0078141D">
        <w:rPr>
          <w:b/>
          <w:bCs/>
          <w:color w:val="000000"/>
        </w:rPr>
        <w:t>Ę</w:t>
      </w:r>
      <w:r>
        <w:rPr>
          <w:b/>
          <w:bCs/>
          <w:color w:val="000000"/>
        </w:rPr>
        <w:t>P</w:t>
      </w:r>
    </w:p>
    <w:p w:rsidR="009D0328" w:rsidRDefault="009D0328">
      <w:pPr>
        <w:rPr>
          <w:b/>
          <w:bCs/>
          <w:color w:val="000000"/>
        </w:rPr>
      </w:pPr>
      <w:r>
        <w:rPr>
          <w:b/>
          <w:bCs/>
          <w:color w:val="000000"/>
        </w:rPr>
        <w:t>1.1. Przedmiot Specyfikacji Technicznej</w:t>
      </w:r>
    </w:p>
    <w:p w:rsidR="002644CF" w:rsidRDefault="00EB7803" w:rsidP="003776B2">
      <w:pPr>
        <w:jc w:val="both"/>
        <w:rPr>
          <w:color w:val="000000"/>
        </w:rPr>
      </w:pPr>
      <w:r w:rsidRPr="00EB7803">
        <w:rPr>
          <w:color w:val="000000"/>
        </w:rPr>
        <w:t>Przedmiotem niniejszej standardowej specyfikacji technicznej (ST) są wymagania ogólne dotyczące wykonania i odbioru robót w obiektach budowlanych</w:t>
      </w:r>
      <w:r>
        <w:rPr>
          <w:color w:val="000000"/>
        </w:rPr>
        <w:t xml:space="preserve">, </w:t>
      </w:r>
      <w:r w:rsidR="009D0328">
        <w:rPr>
          <w:color w:val="000000"/>
        </w:rPr>
        <w:t>które zostan</w:t>
      </w:r>
      <w:r w:rsidR="0078141D">
        <w:rPr>
          <w:color w:val="000000"/>
        </w:rPr>
        <w:t>ą</w:t>
      </w:r>
      <w:r w:rsidR="009D0328">
        <w:rPr>
          <w:rFonts w:ascii="TT84o00" w:hAnsi="TT84o00" w:cs="TT84o00"/>
          <w:color w:val="000000"/>
        </w:rPr>
        <w:t xml:space="preserve"> </w:t>
      </w:r>
      <w:r w:rsidR="009D0328">
        <w:rPr>
          <w:color w:val="000000"/>
        </w:rPr>
        <w:t>wykonane w ramach</w:t>
      </w:r>
      <w:r w:rsidR="003776B2">
        <w:rPr>
          <w:color w:val="000000"/>
        </w:rPr>
        <w:t xml:space="preserve"> </w:t>
      </w:r>
      <w:r w:rsidR="009D0328">
        <w:rPr>
          <w:color w:val="000000"/>
        </w:rPr>
        <w:t>realizacji :</w:t>
      </w:r>
    </w:p>
    <w:p w:rsidR="0078141D" w:rsidRDefault="00784FA7" w:rsidP="003776B2">
      <w:pPr>
        <w:jc w:val="both"/>
        <w:rPr>
          <w:color w:val="000000"/>
        </w:rPr>
      </w:pPr>
      <w:r w:rsidRPr="00BF09CB">
        <w:rPr>
          <w:i/>
          <w:color w:val="000000"/>
        </w:rPr>
        <w:t xml:space="preserve"> </w:t>
      </w:r>
      <w:r w:rsidR="009D0328" w:rsidRPr="00BF09CB">
        <w:rPr>
          <w:i/>
          <w:color w:val="000000"/>
        </w:rPr>
        <w:t xml:space="preserve"> „</w:t>
      </w:r>
      <w:r w:rsidR="00816D2F">
        <w:rPr>
          <w:i/>
          <w:color w:val="000000"/>
        </w:rPr>
        <w:t xml:space="preserve">Budowy </w:t>
      </w:r>
      <w:proofErr w:type="spellStart"/>
      <w:r w:rsidR="00A0467F">
        <w:rPr>
          <w:i/>
          <w:color w:val="000000"/>
        </w:rPr>
        <w:t>Rakoszyckiego</w:t>
      </w:r>
      <w:proofErr w:type="spellEnd"/>
      <w:r w:rsidR="00A0467F">
        <w:rPr>
          <w:i/>
          <w:color w:val="000000"/>
        </w:rPr>
        <w:t xml:space="preserve"> Centrum Kultury i Czytelnictwa</w:t>
      </w:r>
      <w:r w:rsidR="009D0328">
        <w:rPr>
          <w:color w:val="000000"/>
        </w:rPr>
        <w:t xml:space="preserve">”. </w:t>
      </w:r>
    </w:p>
    <w:p w:rsidR="009D0328" w:rsidRDefault="009D0328" w:rsidP="003776B2">
      <w:pPr>
        <w:jc w:val="both"/>
        <w:rPr>
          <w:color w:val="000000"/>
        </w:rPr>
      </w:pPr>
      <w:r>
        <w:rPr>
          <w:color w:val="000000"/>
        </w:rPr>
        <w:t>Podstaw</w:t>
      </w:r>
      <w:r w:rsidR="0078141D">
        <w:rPr>
          <w:color w:val="000000"/>
        </w:rPr>
        <w:t>ą</w:t>
      </w:r>
      <w:r>
        <w:rPr>
          <w:rFonts w:ascii="TT84o00" w:hAnsi="TT84o00" w:cs="TT84o00"/>
          <w:color w:val="000000"/>
        </w:rPr>
        <w:t xml:space="preserve"> </w:t>
      </w:r>
      <w:r>
        <w:rPr>
          <w:color w:val="000000"/>
        </w:rPr>
        <w:t>opracowania jest</w:t>
      </w:r>
      <w:r w:rsidR="0078141D">
        <w:rPr>
          <w:color w:val="000000"/>
        </w:rPr>
        <w:t>:</w:t>
      </w:r>
    </w:p>
    <w:p w:rsidR="009D0328" w:rsidRDefault="009D0328" w:rsidP="003776B2">
      <w:pPr>
        <w:jc w:val="both"/>
        <w:rPr>
          <w:color w:val="000000"/>
        </w:rPr>
      </w:pPr>
      <w:r>
        <w:rPr>
          <w:color w:val="000000"/>
        </w:rPr>
        <w:t>Projekt Architektoniczno – Budowlany opracowany przez Pracowni</w:t>
      </w:r>
      <w:r w:rsidR="0078141D">
        <w:rPr>
          <w:color w:val="000000"/>
        </w:rPr>
        <w:t>ą</w:t>
      </w:r>
      <w:r>
        <w:rPr>
          <w:rFonts w:ascii="TT84o00" w:hAnsi="TT84o00" w:cs="TT84o00"/>
          <w:color w:val="000000"/>
        </w:rPr>
        <w:t xml:space="preserve"> </w:t>
      </w:r>
      <w:r w:rsidR="003776B2" w:rsidRPr="003776B2">
        <w:rPr>
          <w:color w:val="000000"/>
        </w:rPr>
        <w:t>P</w:t>
      </w:r>
      <w:r>
        <w:rPr>
          <w:color w:val="000000"/>
        </w:rPr>
        <w:t>rojektow</w:t>
      </w:r>
      <w:r w:rsidR="0078141D" w:rsidRPr="003776B2">
        <w:rPr>
          <w:color w:val="000000"/>
        </w:rPr>
        <w:t>ą</w:t>
      </w:r>
      <w:r w:rsidRPr="003776B2">
        <w:rPr>
          <w:color w:val="000000"/>
        </w:rPr>
        <w:t xml:space="preserve"> </w:t>
      </w:r>
      <w:r>
        <w:rPr>
          <w:color w:val="000000"/>
        </w:rPr>
        <w:t>„PIK” S.C.</w:t>
      </w:r>
    </w:p>
    <w:p w:rsidR="009D0328" w:rsidRDefault="009D0328" w:rsidP="003776B2">
      <w:pPr>
        <w:jc w:val="both"/>
        <w:rPr>
          <w:color w:val="000000"/>
        </w:rPr>
      </w:pPr>
      <w:r>
        <w:rPr>
          <w:color w:val="000000"/>
        </w:rPr>
        <w:t xml:space="preserve">ul. Szeroka 27, 44-240 </w:t>
      </w:r>
      <w:r>
        <w:rPr>
          <w:rFonts w:ascii="TT84o00" w:hAnsi="TT84o00" w:cs="TT84o00"/>
          <w:color w:val="000000"/>
        </w:rPr>
        <w:t>Ż</w:t>
      </w:r>
      <w:r>
        <w:rPr>
          <w:color w:val="000000"/>
        </w:rPr>
        <w:t>ory</w:t>
      </w:r>
    </w:p>
    <w:p w:rsidR="003776B2" w:rsidRDefault="003776B2">
      <w:pPr>
        <w:rPr>
          <w:color w:val="000000"/>
        </w:rPr>
      </w:pPr>
    </w:p>
    <w:p w:rsidR="009D0328" w:rsidRPr="003776B2" w:rsidRDefault="009D0328">
      <w:pPr>
        <w:rPr>
          <w:b/>
          <w:color w:val="000000"/>
        </w:rPr>
      </w:pPr>
      <w:r w:rsidRPr="003776B2">
        <w:rPr>
          <w:b/>
          <w:color w:val="000000"/>
        </w:rPr>
        <w:t>Oznaczenie kodów według Wspólnego Słownika Zamówie</w:t>
      </w:r>
      <w:r w:rsidRPr="003776B2">
        <w:rPr>
          <w:rFonts w:ascii="TT84o00" w:hAnsi="TT84o00" w:cs="TT84o00"/>
          <w:b/>
          <w:color w:val="000000"/>
        </w:rPr>
        <w:t xml:space="preserve">ń </w:t>
      </w:r>
      <w:r w:rsidRPr="003776B2">
        <w:rPr>
          <w:b/>
          <w:color w:val="000000"/>
        </w:rPr>
        <w:t>(CPV)</w:t>
      </w:r>
    </w:p>
    <w:p w:rsidR="003776B2" w:rsidRDefault="003776B2">
      <w:pPr>
        <w:rPr>
          <w:color w:val="000000"/>
        </w:rPr>
      </w:pPr>
    </w:p>
    <w:p w:rsidR="009D0328" w:rsidRDefault="009D0328" w:rsidP="00FA157A">
      <w:pPr>
        <w:rPr>
          <w:color w:val="000000"/>
        </w:rPr>
      </w:pPr>
      <w:r>
        <w:rPr>
          <w:color w:val="000000"/>
        </w:rPr>
        <w:t>CPV - 45100000-8 Roboty przygotowawcze</w:t>
      </w:r>
      <w:r w:rsidR="00EB2216">
        <w:rPr>
          <w:color w:val="000000"/>
        </w:rPr>
        <w:t>.</w:t>
      </w:r>
    </w:p>
    <w:p w:rsidR="009D0328" w:rsidRDefault="009D0328" w:rsidP="00FA157A">
      <w:pPr>
        <w:rPr>
          <w:color w:val="000000"/>
        </w:rPr>
      </w:pPr>
      <w:r>
        <w:rPr>
          <w:color w:val="000000"/>
        </w:rPr>
        <w:t>CPV - 45111200-0 Roboty w zakresie przygotowania terenu pod budow</w:t>
      </w:r>
      <w:r w:rsidR="00EB2216">
        <w:rPr>
          <w:color w:val="000000"/>
        </w:rPr>
        <w:t>ę</w:t>
      </w:r>
      <w:r>
        <w:rPr>
          <w:rFonts w:ascii="TT84o00" w:hAnsi="TT84o00" w:cs="TT84o00"/>
          <w:color w:val="000000"/>
        </w:rPr>
        <w:t xml:space="preserve"> </w:t>
      </w:r>
      <w:r>
        <w:rPr>
          <w:color w:val="000000"/>
        </w:rPr>
        <w:t>i roboty ziemne</w:t>
      </w:r>
      <w:r w:rsidR="00EB2216">
        <w:rPr>
          <w:color w:val="000000"/>
        </w:rPr>
        <w:t>.</w:t>
      </w:r>
    </w:p>
    <w:p w:rsidR="00545086" w:rsidRDefault="00545086" w:rsidP="00FA157A">
      <w:pPr>
        <w:rPr>
          <w:color w:val="000000"/>
        </w:rPr>
      </w:pPr>
      <w:r w:rsidRPr="00545086">
        <w:rPr>
          <w:color w:val="000000"/>
        </w:rPr>
        <w:t xml:space="preserve">CPV </w:t>
      </w:r>
      <w:r>
        <w:rPr>
          <w:color w:val="000000"/>
        </w:rPr>
        <w:t xml:space="preserve">- </w:t>
      </w:r>
      <w:r w:rsidRPr="00545086">
        <w:rPr>
          <w:color w:val="000000"/>
        </w:rPr>
        <w:t>45100000-8 Roboty pomiarowe</w:t>
      </w:r>
    </w:p>
    <w:p w:rsidR="009D0328" w:rsidRDefault="009D0328" w:rsidP="00FA157A">
      <w:pPr>
        <w:rPr>
          <w:color w:val="000000"/>
        </w:rPr>
      </w:pPr>
      <w:r>
        <w:rPr>
          <w:color w:val="000000"/>
        </w:rPr>
        <w:t>CPV - 45262500-6 Roboty murarskie</w:t>
      </w:r>
      <w:r w:rsidR="00EB2216">
        <w:rPr>
          <w:color w:val="000000"/>
        </w:rPr>
        <w:t>.</w:t>
      </w:r>
    </w:p>
    <w:p w:rsidR="009D0328" w:rsidRDefault="009D0328" w:rsidP="00FA157A">
      <w:pPr>
        <w:rPr>
          <w:color w:val="000000"/>
        </w:rPr>
      </w:pPr>
      <w:r>
        <w:rPr>
          <w:color w:val="000000"/>
        </w:rPr>
        <w:t>CPV - 45262410-8 Wznoszenie konstrukcji betonowych</w:t>
      </w:r>
      <w:r w:rsidR="00EB2216">
        <w:rPr>
          <w:color w:val="000000"/>
        </w:rPr>
        <w:t>.</w:t>
      </w:r>
    </w:p>
    <w:p w:rsidR="009D0328" w:rsidRDefault="009D0328" w:rsidP="00FA157A">
      <w:pPr>
        <w:rPr>
          <w:color w:val="000000"/>
        </w:rPr>
      </w:pPr>
      <w:r>
        <w:rPr>
          <w:color w:val="000000"/>
        </w:rPr>
        <w:t>CPV - 45261210-9 Wykonywanie pokry</w:t>
      </w:r>
      <w:r w:rsidRPr="00EB2216">
        <w:rPr>
          <w:color w:val="000000"/>
        </w:rPr>
        <w:t>ć</w:t>
      </w:r>
      <w:r>
        <w:rPr>
          <w:rFonts w:ascii="TT84o00" w:hAnsi="TT84o00" w:cs="TT84o00"/>
          <w:color w:val="000000"/>
        </w:rPr>
        <w:t xml:space="preserve"> </w:t>
      </w:r>
      <w:r>
        <w:rPr>
          <w:color w:val="000000"/>
        </w:rPr>
        <w:t>dachowych</w:t>
      </w:r>
      <w:r w:rsidR="00EB2216">
        <w:rPr>
          <w:color w:val="000000"/>
        </w:rPr>
        <w:t>.</w:t>
      </w:r>
    </w:p>
    <w:p w:rsidR="00DA7544" w:rsidRDefault="00DA7544" w:rsidP="00FA157A">
      <w:pPr>
        <w:rPr>
          <w:color w:val="000000"/>
        </w:rPr>
      </w:pPr>
      <w:r>
        <w:rPr>
          <w:color w:val="000000"/>
        </w:rPr>
        <w:t xml:space="preserve">CPV - </w:t>
      </w:r>
      <w:r w:rsidRPr="00DA7544">
        <w:rPr>
          <w:color w:val="000000"/>
        </w:rPr>
        <w:t>45262410-8 Wznoszenie konstrukcji budynków</w:t>
      </w:r>
    </w:p>
    <w:p w:rsidR="009D0328" w:rsidRDefault="009D0328" w:rsidP="00FA157A">
      <w:pPr>
        <w:rPr>
          <w:color w:val="000000"/>
        </w:rPr>
      </w:pPr>
      <w:r>
        <w:rPr>
          <w:color w:val="000000"/>
        </w:rPr>
        <w:t>CPV - 45320000-6 Roboty izolacyjne</w:t>
      </w:r>
      <w:r w:rsidR="00EB2216">
        <w:rPr>
          <w:color w:val="000000"/>
        </w:rPr>
        <w:t>.</w:t>
      </w:r>
    </w:p>
    <w:p w:rsidR="009D0328" w:rsidRDefault="009D0328" w:rsidP="00FA157A">
      <w:pPr>
        <w:rPr>
          <w:color w:val="000000"/>
        </w:rPr>
      </w:pPr>
      <w:r>
        <w:rPr>
          <w:color w:val="000000"/>
        </w:rPr>
        <w:t>CPV - 45321000-3 Izolacja cieplna</w:t>
      </w:r>
      <w:r w:rsidR="00EB2216">
        <w:rPr>
          <w:color w:val="000000"/>
        </w:rPr>
        <w:t>.</w:t>
      </w:r>
    </w:p>
    <w:p w:rsidR="009D0328" w:rsidRDefault="009D0328" w:rsidP="00FA157A">
      <w:pPr>
        <w:rPr>
          <w:color w:val="000000"/>
        </w:rPr>
      </w:pPr>
      <w:r>
        <w:rPr>
          <w:color w:val="000000"/>
        </w:rPr>
        <w:t>CPV - 45421000-4 Roboty w zakresie stolarki budowlanej</w:t>
      </w:r>
      <w:r w:rsidR="00EB2216">
        <w:rPr>
          <w:color w:val="000000"/>
        </w:rPr>
        <w:t>.</w:t>
      </w:r>
    </w:p>
    <w:p w:rsidR="009D0328" w:rsidRDefault="009D0328" w:rsidP="00FA157A">
      <w:pPr>
        <w:rPr>
          <w:color w:val="000000"/>
        </w:rPr>
      </w:pPr>
      <w:r>
        <w:rPr>
          <w:color w:val="000000"/>
        </w:rPr>
        <w:t>CPV - 45432100-5 Kładzenie i wykładanie podłóg</w:t>
      </w:r>
      <w:r w:rsidR="00EB2216">
        <w:rPr>
          <w:color w:val="000000"/>
        </w:rPr>
        <w:t>.</w:t>
      </w:r>
    </w:p>
    <w:p w:rsidR="009D0328" w:rsidRDefault="009D0328" w:rsidP="00FA157A">
      <w:pPr>
        <w:rPr>
          <w:color w:val="000000"/>
        </w:rPr>
      </w:pPr>
      <w:r>
        <w:rPr>
          <w:color w:val="000000"/>
        </w:rPr>
        <w:t>CPV - 45400000-1 Roboty wyko</w:t>
      </w:r>
      <w:r w:rsidRPr="00EB2216">
        <w:rPr>
          <w:color w:val="000000"/>
        </w:rPr>
        <w:t>ń</w:t>
      </w:r>
      <w:r>
        <w:rPr>
          <w:color w:val="000000"/>
        </w:rPr>
        <w:t>czeniowe w zakresie obiektów budowlanych</w:t>
      </w:r>
      <w:r w:rsidR="00EB2216">
        <w:rPr>
          <w:color w:val="000000"/>
        </w:rPr>
        <w:t>.</w:t>
      </w:r>
    </w:p>
    <w:p w:rsidR="009D0328" w:rsidRDefault="009D0328" w:rsidP="00FA157A">
      <w:pPr>
        <w:rPr>
          <w:color w:val="000000"/>
        </w:rPr>
      </w:pPr>
      <w:r>
        <w:rPr>
          <w:color w:val="000000"/>
        </w:rPr>
        <w:t>CPV</w:t>
      </w:r>
      <w:r w:rsidR="007645DE">
        <w:rPr>
          <w:color w:val="000000"/>
        </w:rPr>
        <w:t xml:space="preserve"> </w:t>
      </w:r>
      <w:r>
        <w:rPr>
          <w:color w:val="000000"/>
        </w:rPr>
        <w:t>-</w:t>
      </w:r>
      <w:r w:rsidR="007645DE">
        <w:rPr>
          <w:color w:val="000000"/>
        </w:rPr>
        <w:t xml:space="preserve"> </w:t>
      </w:r>
      <w:r>
        <w:rPr>
          <w:color w:val="000000"/>
        </w:rPr>
        <w:t>45442100-8 Roboty malarskie</w:t>
      </w:r>
      <w:r w:rsidR="00EB2216">
        <w:rPr>
          <w:color w:val="000000"/>
        </w:rPr>
        <w:t>.</w:t>
      </w:r>
    </w:p>
    <w:p w:rsidR="009D0328" w:rsidRPr="00EB2216" w:rsidRDefault="009D0328" w:rsidP="00FA157A">
      <w:pPr>
        <w:rPr>
          <w:color w:val="000000"/>
        </w:rPr>
      </w:pPr>
      <w:r>
        <w:rPr>
          <w:color w:val="000000"/>
        </w:rPr>
        <w:t>CPV</w:t>
      </w:r>
      <w:r w:rsidR="007645DE">
        <w:rPr>
          <w:color w:val="000000"/>
        </w:rPr>
        <w:t xml:space="preserve"> </w:t>
      </w:r>
      <w:r>
        <w:rPr>
          <w:color w:val="000000"/>
        </w:rPr>
        <w:t>- 45262100-2 Roboty przy wznoszeniu rusztowa</w:t>
      </w:r>
      <w:r w:rsidRPr="00EB2216">
        <w:rPr>
          <w:color w:val="000000"/>
        </w:rPr>
        <w:t>ń</w:t>
      </w:r>
      <w:r w:rsidR="00EB2216">
        <w:rPr>
          <w:color w:val="000000"/>
        </w:rPr>
        <w:t>.</w:t>
      </w:r>
    </w:p>
    <w:p w:rsidR="009D0328" w:rsidRDefault="009D0328" w:rsidP="00FA157A">
      <w:pPr>
        <w:rPr>
          <w:color w:val="000000"/>
        </w:rPr>
      </w:pPr>
      <w:r>
        <w:rPr>
          <w:color w:val="000000"/>
        </w:rPr>
        <w:t>CPV - 45233200-1</w:t>
      </w:r>
      <w:r w:rsidR="0040642F">
        <w:rPr>
          <w:color w:val="000000"/>
        </w:rPr>
        <w:t xml:space="preserve"> </w:t>
      </w:r>
      <w:r>
        <w:rPr>
          <w:color w:val="000000"/>
        </w:rPr>
        <w:t>Roboty w zakresie ró</w:t>
      </w:r>
      <w:r w:rsidRPr="00EB2216">
        <w:rPr>
          <w:color w:val="000000"/>
        </w:rPr>
        <w:t>ż</w:t>
      </w:r>
      <w:r>
        <w:rPr>
          <w:color w:val="000000"/>
        </w:rPr>
        <w:t>nych nawierzchni</w:t>
      </w:r>
      <w:r w:rsidR="00EB2216">
        <w:rPr>
          <w:color w:val="000000"/>
        </w:rPr>
        <w:t>.</w:t>
      </w:r>
    </w:p>
    <w:p w:rsidR="009D0328" w:rsidRDefault="009D0328" w:rsidP="00FA157A">
      <w:pPr>
        <w:rPr>
          <w:color w:val="000000"/>
        </w:rPr>
      </w:pPr>
      <w:r>
        <w:rPr>
          <w:color w:val="000000"/>
        </w:rPr>
        <w:t>CPV - 45233222-1 Roboty w zakresie placów i chodników</w:t>
      </w:r>
      <w:r w:rsidR="006C27D2">
        <w:rPr>
          <w:color w:val="000000"/>
        </w:rPr>
        <w:t>.</w:t>
      </w:r>
    </w:p>
    <w:p w:rsidR="009D0328" w:rsidRDefault="009D0328" w:rsidP="00FA157A">
      <w:pPr>
        <w:rPr>
          <w:color w:val="000000"/>
        </w:rPr>
      </w:pPr>
      <w:r>
        <w:rPr>
          <w:color w:val="000000"/>
        </w:rPr>
        <w:t xml:space="preserve">CPV </w:t>
      </w:r>
      <w:r w:rsidR="007645DE">
        <w:rPr>
          <w:color w:val="000000"/>
        </w:rPr>
        <w:t xml:space="preserve">- </w:t>
      </w:r>
      <w:r>
        <w:rPr>
          <w:color w:val="000000"/>
        </w:rPr>
        <w:t>45422000-1 Roboty ciesielskie</w:t>
      </w:r>
      <w:r w:rsidR="006C27D2">
        <w:rPr>
          <w:color w:val="000000"/>
        </w:rPr>
        <w:t>.</w:t>
      </w:r>
    </w:p>
    <w:p w:rsidR="00C3158E" w:rsidRDefault="00C3158E">
      <w:pPr>
        <w:rPr>
          <w:b/>
          <w:bCs/>
          <w:color w:val="000000"/>
        </w:rPr>
      </w:pPr>
    </w:p>
    <w:p w:rsidR="00C3158E" w:rsidRDefault="00C3158E">
      <w:pPr>
        <w:rPr>
          <w:b/>
          <w:bCs/>
          <w:color w:val="000000"/>
        </w:rPr>
      </w:pPr>
    </w:p>
    <w:p w:rsidR="009D0328" w:rsidRDefault="009D0328">
      <w:pPr>
        <w:rPr>
          <w:b/>
          <w:bCs/>
          <w:color w:val="000000"/>
        </w:rPr>
      </w:pPr>
      <w:r>
        <w:rPr>
          <w:b/>
          <w:bCs/>
          <w:color w:val="000000"/>
        </w:rPr>
        <w:t>1.2. Zakres stosowania ST</w:t>
      </w:r>
    </w:p>
    <w:p w:rsidR="009D0328" w:rsidRDefault="000F354E" w:rsidP="00FA157A">
      <w:pPr>
        <w:jc w:val="both"/>
        <w:rPr>
          <w:color w:val="000000"/>
        </w:rPr>
      </w:pPr>
      <w:r w:rsidRPr="000F354E">
        <w:rPr>
          <w:color w:val="000000"/>
        </w:rPr>
        <w:t>Specyfikacja techniczna (ST), stanowi podstawę jako dokument przetargowy i kontraktowy przy zlecaniu i realizacji robót wymienionych w</w:t>
      </w:r>
      <w:r>
        <w:rPr>
          <w:color w:val="000000"/>
        </w:rPr>
        <w:t xml:space="preserve"> </w:t>
      </w:r>
      <w:r w:rsidR="009D0328">
        <w:rPr>
          <w:color w:val="000000"/>
        </w:rPr>
        <w:t>podpunkcie 1.1. W kwestiach nie</w:t>
      </w:r>
      <w:r w:rsidR="00FA157A">
        <w:rPr>
          <w:color w:val="000000"/>
        </w:rPr>
        <w:t xml:space="preserve"> </w:t>
      </w:r>
      <w:r w:rsidR="009D0328">
        <w:rPr>
          <w:color w:val="000000"/>
        </w:rPr>
        <w:t>okre</w:t>
      </w:r>
      <w:r w:rsidR="009D0328" w:rsidRPr="00FA157A">
        <w:rPr>
          <w:color w:val="000000"/>
        </w:rPr>
        <w:t>ś</w:t>
      </w:r>
      <w:r w:rsidR="009D0328">
        <w:rPr>
          <w:color w:val="000000"/>
        </w:rPr>
        <w:t>lonych, lub spornych nadrz</w:t>
      </w:r>
      <w:r w:rsidR="009D0328" w:rsidRPr="00FA157A">
        <w:rPr>
          <w:color w:val="000000"/>
        </w:rPr>
        <w:t>ę</w:t>
      </w:r>
      <w:r w:rsidR="009D0328">
        <w:rPr>
          <w:color w:val="000000"/>
        </w:rPr>
        <w:t>dne w stosunku do Specyfikacji Technicznej</w:t>
      </w:r>
      <w:r w:rsidR="00FA157A">
        <w:rPr>
          <w:color w:val="000000"/>
        </w:rPr>
        <w:t xml:space="preserve">, </w:t>
      </w:r>
      <w:r w:rsidR="009D0328">
        <w:rPr>
          <w:color w:val="000000"/>
        </w:rPr>
        <w:t>s</w:t>
      </w:r>
      <w:r w:rsidR="009D0328" w:rsidRPr="00FA157A">
        <w:rPr>
          <w:color w:val="000000"/>
        </w:rPr>
        <w:t xml:space="preserve">ą </w:t>
      </w:r>
      <w:r w:rsidR="009D0328">
        <w:rPr>
          <w:color w:val="000000"/>
        </w:rPr>
        <w:t>obowi</w:t>
      </w:r>
      <w:r w:rsidR="009D0328" w:rsidRPr="00FA157A">
        <w:rPr>
          <w:color w:val="000000"/>
        </w:rPr>
        <w:t>ą</w:t>
      </w:r>
      <w:r w:rsidR="009D0328">
        <w:rPr>
          <w:color w:val="000000"/>
        </w:rPr>
        <w:t>zuj</w:t>
      </w:r>
      <w:r w:rsidR="009D0328" w:rsidRPr="00FA157A">
        <w:rPr>
          <w:color w:val="000000"/>
        </w:rPr>
        <w:t>ą</w:t>
      </w:r>
      <w:r w:rsidR="009D0328">
        <w:rPr>
          <w:color w:val="000000"/>
        </w:rPr>
        <w:t>ce przepisy prawa, projekt budowlany, oraz postanowienia umowne pomi</w:t>
      </w:r>
      <w:r w:rsidR="009D0328" w:rsidRPr="00FA157A">
        <w:rPr>
          <w:color w:val="000000"/>
        </w:rPr>
        <w:t>ę</w:t>
      </w:r>
      <w:r w:rsidR="009D0328">
        <w:rPr>
          <w:color w:val="000000"/>
        </w:rPr>
        <w:t>dzy</w:t>
      </w:r>
      <w:r w:rsidR="00FA157A">
        <w:rPr>
          <w:color w:val="000000"/>
        </w:rPr>
        <w:t xml:space="preserve"> </w:t>
      </w:r>
      <w:r w:rsidR="009D0328">
        <w:rPr>
          <w:color w:val="000000"/>
        </w:rPr>
        <w:t>Inwestorem i Wykonawc</w:t>
      </w:r>
      <w:r w:rsidR="009D0328" w:rsidRPr="00FA157A">
        <w:rPr>
          <w:color w:val="000000"/>
        </w:rPr>
        <w:t>ą</w:t>
      </w:r>
      <w:r w:rsidR="009D0328">
        <w:rPr>
          <w:color w:val="000000"/>
        </w:rPr>
        <w:t>.</w:t>
      </w:r>
    </w:p>
    <w:p w:rsidR="00436D8C" w:rsidRDefault="00436D8C">
      <w:pPr>
        <w:rPr>
          <w:b/>
          <w:bCs/>
          <w:color w:val="000000"/>
        </w:rPr>
      </w:pPr>
    </w:p>
    <w:p w:rsidR="009D0328" w:rsidRDefault="009D0328">
      <w:pPr>
        <w:rPr>
          <w:b/>
          <w:bCs/>
          <w:color w:val="000000"/>
        </w:rPr>
      </w:pPr>
      <w:r>
        <w:rPr>
          <w:b/>
          <w:bCs/>
          <w:color w:val="000000"/>
        </w:rPr>
        <w:t>1.3. Zakres Robót obj</w:t>
      </w:r>
      <w:r w:rsidRPr="005C7A04">
        <w:rPr>
          <w:b/>
          <w:bCs/>
          <w:color w:val="000000"/>
        </w:rPr>
        <w:t>ę</w:t>
      </w:r>
      <w:r w:rsidR="00FA157A">
        <w:rPr>
          <w:b/>
          <w:bCs/>
          <w:color w:val="000000"/>
        </w:rPr>
        <w:t>tych ST</w:t>
      </w:r>
    </w:p>
    <w:p w:rsidR="00B74BBD" w:rsidRPr="00B74BBD" w:rsidRDefault="00B74BBD" w:rsidP="00B74BBD">
      <w:pPr>
        <w:jc w:val="both"/>
        <w:rPr>
          <w:color w:val="000000"/>
        </w:rPr>
      </w:pPr>
      <w:r w:rsidRPr="00B74BBD">
        <w:rPr>
          <w:color w:val="000000"/>
        </w:rPr>
        <w:t>Ustalenia zawarte w niniejszej specyfikacji obejmują wymagania ogólne, wspólne dla robót budowlanych objętych specyfikacjami technicznymi (ST) i szczegółowymi specyfikacjami technicznymi (SST).</w:t>
      </w:r>
    </w:p>
    <w:p w:rsidR="009D0328" w:rsidRDefault="00B74BBD" w:rsidP="005C7A04">
      <w:pPr>
        <w:jc w:val="both"/>
        <w:rPr>
          <w:color w:val="000000"/>
        </w:rPr>
      </w:pPr>
      <w:r w:rsidRPr="00B74BBD">
        <w:rPr>
          <w:color w:val="000000"/>
        </w:rPr>
        <w:t>Zakres, którego dotyczy niniejsza ST, obejmuje roboty i czynności umożliwiające i mające na celu realizację wszelkich robót objętych Dokumentacją Projektową dla wymienionego w punkcie 1.</w:t>
      </w:r>
      <w:r>
        <w:rPr>
          <w:color w:val="000000"/>
        </w:rPr>
        <w:t>1</w:t>
      </w:r>
      <w:r w:rsidRPr="00B74BBD">
        <w:rPr>
          <w:color w:val="000000"/>
        </w:rPr>
        <w:t>.</w:t>
      </w:r>
      <w:r w:rsidRPr="003A67B7">
        <w:rPr>
          <w:rFonts w:ascii="Arial Narrow" w:hAnsi="Arial Narrow"/>
          <w:color w:val="000000"/>
          <w:spacing w:val="5"/>
          <w:sz w:val="20"/>
          <w:szCs w:val="20"/>
        </w:rPr>
        <w:t xml:space="preserve"> </w:t>
      </w:r>
      <w:r w:rsidRPr="00B74BBD">
        <w:rPr>
          <w:color w:val="000000"/>
        </w:rPr>
        <w:t>przedmiotu</w:t>
      </w:r>
      <w:r>
        <w:rPr>
          <w:color w:val="000000"/>
        </w:rPr>
        <w:t>.</w:t>
      </w:r>
    </w:p>
    <w:p w:rsidR="00436D8C" w:rsidRDefault="00436D8C">
      <w:pPr>
        <w:rPr>
          <w:b/>
          <w:bCs/>
          <w:color w:val="000000"/>
        </w:rPr>
      </w:pPr>
    </w:p>
    <w:p w:rsidR="0044542F" w:rsidRDefault="0044542F">
      <w:pPr>
        <w:rPr>
          <w:b/>
          <w:bCs/>
          <w:color w:val="000000"/>
        </w:rPr>
      </w:pPr>
    </w:p>
    <w:p w:rsidR="009D0328" w:rsidRDefault="009D0328">
      <w:pPr>
        <w:rPr>
          <w:b/>
          <w:bCs/>
          <w:color w:val="000000"/>
        </w:rPr>
      </w:pPr>
      <w:r>
        <w:rPr>
          <w:b/>
          <w:bCs/>
          <w:color w:val="000000"/>
        </w:rPr>
        <w:t>1.4. Okre</w:t>
      </w:r>
      <w:r w:rsidRPr="005C7A04">
        <w:rPr>
          <w:b/>
          <w:bCs/>
          <w:color w:val="000000"/>
        </w:rPr>
        <w:t>ś</w:t>
      </w:r>
      <w:r>
        <w:rPr>
          <w:b/>
          <w:bCs/>
          <w:color w:val="000000"/>
        </w:rPr>
        <w:t>lenia podstawowe</w:t>
      </w:r>
    </w:p>
    <w:p w:rsidR="009D0328" w:rsidRDefault="009D0328" w:rsidP="006927E7">
      <w:pPr>
        <w:jc w:val="both"/>
        <w:rPr>
          <w:color w:val="000000"/>
        </w:rPr>
      </w:pPr>
      <w:r>
        <w:rPr>
          <w:i/>
          <w:iCs/>
          <w:color w:val="000000"/>
        </w:rPr>
        <w:lastRenderedPageBreak/>
        <w:t xml:space="preserve">- obiekt budowlany </w:t>
      </w:r>
      <w:r>
        <w:rPr>
          <w:color w:val="000000"/>
        </w:rPr>
        <w:t>- budynek wraz z instalacjami i urz</w:t>
      </w:r>
      <w:r w:rsidRPr="0040642F">
        <w:rPr>
          <w:color w:val="000000"/>
        </w:rPr>
        <w:t>ą</w:t>
      </w:r>
      <w:r>
        <w:rPr>
          <w:color w:val="000000"/>
        </w:rPr>
        <w:t>dzeniami technicznymi, budowl</w:t>
      </w:r>
      <w:r w:rsidRPr="0040642F">
        <w:rPr>
          <w:color w:val="000000"/>
        </w:rPr>
        <w:t>ę</w:t>
      </w:r>
      <w:r w:rsidR="0040642F">
        <w:rPr>
          <w:color w:val="000000"/>
        </w:rPr>
        <w:t xml:space="preserve"> </w:t>
      </w:r>
      <w:r>
        <w:rPr>
          <w:color w:val="000000"/>
        </w:rPr>
        <w:t>stanowi</w:t>
      </w:r>
      <w:r w:rsidRPr="0040642F">
        <w:rPr>
          <w:color w:val="000000"/>
        </w:rPr>
        <w:t>ą</w:t>
      </w:r>
      <w:r>
        <w:rPr>
          <w:color w:val="000000"/>
        </w:rPr>
        <w:t>c</w:t>
      </w:r>
      <w:r w:rsidRPr="0040642F">
        <w:rPr>
          <w:color w:val="000000"/>
        </w:rPr>
        <w:t xml:space="preserve">ą </w:t>
      </w:r>
      <w:r>
        <w:rPr>
          <w:color w:val="000000"/>
        </w:rPr>
        <w:t>cało</w:t>
      </w:r>
      <w:r w:rsidRPr="0040642F">
        <w:rPr>
          <w:color w:val="000000"/>
        </w:rPr>
        <w:t xml:space="preserve">ść </w:t>
      </w:r>
      <w:r>
        <w:rPr>
          <w:color w:val="000000"/>
        </w:rPr>
        <w:t>techniczno-u</w:t>
      </w:r>
      <w:r w:rsidRPr="0040642F">
        <w:rPr>
          <w:color w:val="000000"/>
        </w:rPr>
        <w:t>ż</w:t>
      </w:r>
      <w:r>
        <w:rPr>
          <w:color w:val="000000"/>
        </w:rPr>
        <w:t>ytkow</w:t>
      </w:r>
      <w:r w:rsidRPr="0040642F">
        <w:rPr>
          <w:color w:val="000000"/>
        </w:rPr>
        <w:t xml:space="preserve">ą </w:t>
      </w:r>
      <w:r>
        <w:rPr>
          <w:color w:val="000000"/>
        </w:rPr>
        <w:t>wraz z instalacjami i urz</w:t>
      </w:r>
      <w:r w:rsidRPr="0040642F">
        <w:rPr>
          <w:color w:val="000000"/>
        </w:rPr>
        <w:t>ą</w:t>
      </w:r>
      <w:r>
        <w:rPr>
          <w:color w:val="000000"/>
        </w:rPr>
        <w:t>dzeniami, obiekt małej</w:t>
      </w:r>
      <w:r w:rsidR="0040642F">
        <w:rPr>
          <w:color w:val="000000"/>
        </w:rPr>
        <w:t xml:space="preserve"> </w:t>
      </w:r>
      <w:r>
        <w:rPr>
          <w:color w:val="000000"/>
        </w:rPr>
        <w:t>architektury</w:t>
      </w:r>
      <w:r w:rsidR="00436D8C">
        <w:rPr>
          <w:color w:val="000000"/>
        </w:rPr>
        <w:t>.</w:t>
      </w:r>
    </w:p>
    <w:p w:rsidR="00C3158E" w:rsidRDefault="00C3158E">
      <w:pPr>
        <w:rPr>
          <w:i/>
          <w:iCs/>
          <w:color w:val="000000"/>
        </w:rPr>
      </w:pPr>
    </w:p>
    <w:p w:rsidR="009D0328" w:rsidRPr="0040642F" w:rsidRDefault="009D0328">
      <w:pPr>
        <w:rPr>
          <w:color w:val="000000"/>
        </w:rPr>
      </w:pPr>
      <w:r w:rsidRPr="0040642F">
        <w:rPr>
          <w:i/>
          <w:iCs/>
          <w:color w:val="000000"/>
        </w:rPr>
        <w:t>- aprobata techniczna</w:t>
      </w:r>
      <w:r>
        <w:rPr>
          <w:color w:val="000000"/>
        </w:rPr>
        <w:t xml:space="preserve"> - pozytywna ocena techniczna wyrobu, stwierdzaj</w:t>
      </w:r>
      <w:r w:rsidRPr="0040642F">
        <w:rPr>
          <w:color w:val="000000"/>
        </w:rPr>
        <w:t>ą</w:t>
      </w:r>
      <w:r>
        <w:rPr>
          <w:color w:val="000000"/>
        </w:rPr>
        <w:t>c</w:t>
      </w:r>
      <w:r w:rsidRPr="0040642F">
        <w:rPr>
          <w:color w:val="000000"/>
        </w:rPr>
        <w:t xml:space="preserve">ą </w:t>
      </w:r>
      <w:r>
        <w:rPr>
          <w:color w:val="000000"/>
        </w:rPr>
        <w:t>jego przydatno</w:t>
      </w:r>
      <w:r w:rsidRPr="0040642F">
        <w:rPr>
          <w:color w:val="000000"/>
        </w:rPr>
        <w:t>ść</w:t>
      </w:r>
    </w:p>
    <w:p w:rsidR="009D0328" w:rsidRDefault="009D0328">
      <w:pPr>
        <w:rPr>
          <w:color w:val="000000"/>
        </w:rPr>
      </w:pPr>
      <w:r>
        <w:rPr>
          <w:color w:val="000000"/>
        </w:rPr>
        <w:t>do stosowania w budownictwie.</w:t>
      </w:r>
    </w:p>
    <w:p w:rsidR="00436D8C" w:rsidRDefault="00436D8C" w:rsidP="00186615">
      <w:pPr>
        <w:rPr>
          <w:i/>
          <w:iCs/>
          <w:color w:val="000000"/>
        </w:rPr>
      </w:pPr>
    </w:p>
    <w:p w:rsidR="009D0328" w:rsidRDefault="009D0328" w:rsidP="00186615">
      <w:pPr>
        <w:rPr>
          <w:color w:val="000000"/>
        </w:rPr>
      </w:pPr>
      <w:r>
        <w:rPr>
          <w:i/>
          <w:iCs/>
          <w:color w:val="000000"/>
        </w:rPr>
        <w:t>- wła</w:t>
      </w:r>
      <w:r w:rsidRPr="00186615">
        <w:rPr>
          <w:i/>
          <w:iCs/>
          <w:color w:val="000000"/>
        </w:rPr>
        <w:t>ś</w:t>
      </w:r>
      <w:r>
        <w:rPr>
          <w:i/>
          <w:iCs/>
          <w:color w:val="000000"/>
        </w:rPr>
        <w:t xml:space="preserve">ciwy organ </w:t>
      </w:r>
      <w:r w:rsidR="00186615">
        <w:rPr>
          <w:color w:val="000000"/>
        </w:rPr>
        <w:t>-</w:t>
      </w:r>
      <w:r>
        <w:rPr>
          <w:color w:val="000000"/>
        </w:rPr>
        <w:t>organ nadzoru architektoniczno-budowlanego lub organ</w:t>
      </w:r>
      <w:r w:rsidR="00186615">
        <w:rPr>
          <w:color w:val="000000"/>
        </w:rPr>
        <w:t xml:space="preserve"> s</w:t>
      </w:r>
      <w:r>
        <w:rPr>
          <w:color w:val="000000"/>
        </w:rPr>
        <w:t>pecjalistycznego</w:t>
      </w:r>
      <w:r w:rsidR="00186615">
        <w:rPr>
          <w:color w:val="000000"/>
        </w:rPr>
        <w:t xml:space="preserve">, </w:t>
      </w:r>
      <w:r>
        <w:rPr>
          <w:color w:val="000000"/>
        </w:rPr>
        <w:t>nadzoru budowlanego, stosownie do ich wła</w:t>
      </w:r>
      <w:r w:rsidRPr="00186615">
        <w:rPr>
          <w:color w:val="000000"/>
        </w:rPr>
        <w:t>ś</w:t>
      </w:r>
      <w:r>
        <w:rPr>
          <w:color w:val="000000"/>
        </w:rPr>
        <w:t>ciwo</w:t>
      </w:r>
      <w:r w:rsidRPr="00186615">
        <w:rPr>
          <w:color w:val="000000"/>
        </w:rPr>
        <w:t>ś</w:t>
      </w:r>
      <w:r>
        <w:rPr>
          <w:color w:val="000000"/>
        </w:rPr>
        <w:t>ci.</w:t>
      </w:r>
    </w:p>
    <w:p w:rsidR="00436D8C" w:rsidRDefault="00436D8C" w:rsidP="00436D8C">
      <w:pPr>
        <w:rPr>
          <w:i/>
          <w:iCs/>
          <w:color w:val="000000"/>
        </w:rPr>
      </w:pPr>
    </w:p>
    <w:p w:rsidR="009D0328" w:rsidRDefault="009D0328" w:rsidP="006927E7">
      <w:pPr>
        <w:jc w:val="both"/>
        <w:rPr>
          <w:color w:val="000000"/>
        </w:rPr>
      </w:pPr>
      <w:r>
        <w:rPr>
          <w:i/>
          <w:iCs/>
          <w:color w:val="000000"/>
        </w:rPr>
        <w:t>- wyrób budowlany</w:t>
      </w:r>
      <w:r>
        <w:rPr>
          <w:color w:val="000000"/>
        </w:rPr>
        <w:t>- wyrób w rozumieniu przepisów o ocenie zgodno</w:t>
      </w:r>
      <w:r w:rsidRPr="00436D8C">
        <w:rPr>
          <w:color w:val="000000"/>
        </w:rPr>
        <w:t>ś</w:t>
      </w:r>
      <w:r>
        <w:rPr>
          <w:color w:val="000000"/>
        </w:rPr>
        <w:t>ci, wytworzony w celu</w:t>
      </w:r>
    </w:p>
    <w:p w:rsidR="009D0328" w:rsidRDefault="009D0328" w:rsidP="006927E7">
      <w:pPr>
        <w:jc w:val="both"/>
        <w:rPr>
          <w:color w:val="000000"/>
        </w:rPr>
      </w:pPr>
      <w:r>
        <w:rPr>
          <w:color w:val="000000"/>
        </w:rPr>
        <w:t>wbudowania, wmontowania, zainstalowania lub zastosowania w sposób trwały w obiekcie</w:t>
      </w:r>
      <w:r w:rsidR="00436D8C">
        <w:rPr>
          <w:color w:val="000000"/>
        </w:rPr>
        <w:t xml:space="preserve"> </w:t>
      </w:r>
      <w:r>
        <w:rPr>
          <w:color w:val="000000"/>
        </w:rPr>
        <w:t>budowlanym, wprowadzany do obrotu jako wyrób pojedynczy lub jako zestaw wyborów</w:t>
      </w:r>
      <w:r w:rsidR="00436D8C">
        <w:rPr>
          <w:color w:val="000000"/>
        </w:rPr>
        <w:t xml:space="preserve"> </w:t>
      </w:r>
      <w:r>
        <w:rPr>
          <w:color w:val="000000"/>
        </w:rPr>
        <w:t>do stosowania we wzajemnym poł</w:t>
      </w:r>
      <w:r w:rsidRPr="00436D8C">
        <w:rPr>
          <w:color w:val="000000"/>
        </w:rPr>
        <w:t>ą</w:t>
      </w:r>
      <w:r>
        <w:rPr>
          <w:color w:val="000000"/>
        </w:rPr>
        <w:t>czeniu stanowi</w:t>
      </w:r>
      <w:r w:rsidRPr="00436D8C">
        <w:rPr>
          <w:color w:val="000000"/>
        </w:rPr>
        <w:t>ą</w:t>
      </w:r>
      <w:r>
        <w:rPr>
          <w:color w:val="000000"/>
        </w:rPr>
        <w:t>cym integraln</w:t>
      </w:r>
      <w:r w:rsidRPr="00436D8C">
        <w:rPr>
          <w:color w:val="000000"/>
        </w:rPr>
        <w:t xml:space="preserve">ą </w:t>
      </w:r>
      <w:r>
        <w:rPr>
          <w:color w:val="000000"/>
        </w:rPr>
        <w:t>cało</w:t>
      </w:r>
      <w:r w:rsidRPr="00436D8C">
        <w:rPr>
          <w:color w:val="000000"/>
        </w:rPr>
        <w:t xml:space="preserve">ść </w:t>
      </w:r>
      <w:r>
        <w:rPr>
          <w:color w:val="000000"/>
        </w:rPr>
        <w:t>u</w:t>
      </w:r>
      <w:r w:rsidRPr="00436D8C">
        <w:rPr>
          <w:color w:val="000000"/>
        </w:rPr>
        <w:t>ż</w:t>
      </w:r>
      <w:r>
        <w:rPr>
          <w:color w:val="000000"/>
        </w:rPr>
        <w:t>ytkow</w:t>
      </w:r>
      <w:r w:rsidRPr="00436D8C">
        <w:rPr>
          <w:color w:val="000000"/>
        </w:rPr>
        <w:t>ą</w:t>
      </w:r>
      <w:r>
        <w:rPr>
          <w:color w:val="000000"/>
        </w:rPr>
        <w:t>.</w:t>
      </w:r>
    </w:p>
    <w:p w:rsidR="00436D8C" w:rsidRDefault="00436D8C">
      <w:pPr>
        <w:rPr>
          <w:i/>
          <w:iCs/>
          <w:color w:val="000000"/>
        </w:rPr>
      </w:pPr>
    </w:p>
    <w:p w:rsidR="009D0328" w:rsidRDefault="009D0328" w:rsidP="006927E7">
      <w:pPr>
        <w:jc w:val="both"/>
        <w:rPr>
          <w:color w:val="000000"/>
        </w:rPr>
      </w:pPr>
      <w:r>
        <w:rPr>
          <w:i/>
          <w:iCs/>
          <w:color w:val="000000"/>
        </w:rPr>
        <w:t xml:space="preserve">- obszar oddziaływania obiektu </w:t>
      </w:r>
      <w:r>
        <w:rPr>
          <w:color w:val="000000"/>
        </w:rPr>
        <w:t>- teren wyznaczony w otoczeniu budowlanym na podstawie</w:t>
      </w:r>
      <w:r w:rsidR="006927E7">
        <w:rPr>
          <w:color w:val="000000"/>
        </w:rPr>
        <w:t xml:space="preserve"> </w:t>
      </w:r>
      <w:r>
        <w:rPr>
          <w:color w:val="000000"/>
        </w:rPr>
        <w:t>przepisów odr</w:t>
      </w:r>
      <w:r w:rsidRPr="00436D8C">
        <w:rPr>
          <w:color w:val="000000"/>
        </w:rPr>
        <w:t>ę</w:t>
      </w:r>
      <w:r>
        <w:rPr>
          <w:color w:val="000000"/>
        </w:rPr>
        <w:t>bnych, wprowadzaj</w:t>
      </w:r>
      <w:r w:rsidRPr="00436D8C">
        <w:rPr>
          <w:color w:val="000000"/>
        </w:rPr>
        <w:t>ą</w:t>
      </w:r>
      <w:r>
        <w:rPr>
          <w:color w:val="000000"/>
        </w:rPr>
        <w:t>cych zwi</w:t>
      </w:r>
      <w:r w:rsidRPr="00436D8C">
        <w:rPr>
          <w:color w:val="000000"/>
        </w:rPr>
        <w:t>ą</w:t>
      </w:r>
      <w:r>
        <w:rPr>
          <w:color w:val="000000"/>
        </w:rPr>
        <w:t>zane z tym obiektem ograniczenia w</w:t>
      </w:r>
      <w:r w:rsidR="006927E7">
        <w:rPr>
          <w:color w:val="000000"/>
        </w:rPr>
        <w:t> </w:t>
      </w:r>
      <w:r>
        <w:rPr>
          <w:color w:val="000000"/>
        </w:rPr>
        <w:t>zagospodarowaniu tego terenu.</w:t>
      </w:r>
    </w:p>
    <w:p w:rsidR="00436D8C" w:rsidRDefault="00436D8C">
      <w:pPr>
        <w:rPr>
          <w:i/>
          <w:iCs/>
          <w:color w:val="000000"/>
        </w:rPr>
      </w:pPr>
    </w:p>
    <w:p w:rsidR="009D0328" w:rsidRDefault="009D0328" w:rsidP="006927E7">
      <w:pPr>
        <w:jc w:val="both"/>
        <w:rPr>
          <w:color w:val="000000"/>
        </w:rPr>
      </w:pPr>
      <w:r>
        <w:rPr>
          <w:i/>
          <w:iCs/>
          <w:color w:val="000000"/>
        </w:rPr>
        <w:t>- droga tymczasowa (monta</w:t>
      </w:r>
      <w:r w:rsidRPr="00436D8C">
        <w:rPr>
          <w:i/>
          <w:iCs/>
          <w:color w:val="000000"/>
        </w:rPr>
        <w:t>ż</w:t>
      </w:r>
      <w:r>
        <w:rPr>
          <w:i/>
          <w:iCs/>
          <w:color w:val="000000"/>
        </w:rPr>
        <w:t xml:space="preserve">owa) </w:t>
      </w:r>
      <w:r>
        <w:rPr>
          <w:color w:val="000000"/>
        </w:rPr>
        <w:t>- droga specjalnie przygotowana, przeznaczona do ruchu</w:t>
      </w:r>
      <w:r w:rsidR="006927E7">
        <w:rPr>
          <w:color w:val="000000"/>
        </w:rPr>
        <w:t xml:space="preserve"> </w:t>
      </w:r>
      <w:r>
        <w:rPr>
          <w:color w:val="000000"/>
        </w:rPr>
        <w:t>pojazdów obsługuj</w:t>
      </w:r>
      <w:r w:rsidRPr="00436D8C">
        <w:rPr>
          <w:color w:val="000000"/>
        </w:rPr>
        <w:t>ą</w:t>
      </w:r>
      <w:r>
        <w:rPr>
          <w:color w:val="000000"/>
        </w:rPr>
        <w:t>cych roboty budowlane na czas ich wykonywania, przewidziana</w:t>
      </w:r>
      <w:r w:rsidR="006927E7">
        <w:rPr>
          <w:color w:val="000000"/>
        </w:rPr>
        <w:t xml:space="preserve"> </w:t>
      </w:r>
      <w:r>
        <w:rPr>
          <w:color w:val="000000"/>
        </w:rPr>
        <w:t>do usuni</w:t>
      </w:r>
      <w:r w:rsidRPr="00436D8C">
        <w:rPr>
          <w:color w:val="000000"/>
        </w:rPr>
        <w:t>ę</w:t>
      </w:r>
      <w:r>
        <w:rPr>
          <w:color w:val="000000"/>
        </w:rPr>
        <w:t>cia po ich zako</w:t>
      </w:r>
      <w:r w:rsidRPr="00436D8C">
        <w:rPr>
          <w:color w:val="000000"/>
        </w:rPr>
        <w:t>ń</w:t>
      </w:r>
      <w:r>
        <w:rPr>
          <w:color w:val="000000"/>
        </w:rPr>
        <w:t>czeniu.</w:t>
      </w:r>
    </w:p>
    <w:p w:rsidR="00436D8C" w:rsidRDefault="00436D8C">
      <w:pPr>
        <w:rPr>
          <w:i/>
          <w:iCs/>
          <w:color w:val="000000"/>
        </w:rPr>
      </w:pPr>
    </w:p>
    <w:p w:rsidR="009D0328" w:rsidRDefault="009D0328" w:rsidP="006927E7">
      <w:pPr>
        <w:jc w:val="both"/>
        <w:rPr>
          <w:color w:val="000000"/>
        </w:rPr>
      </w:pPr>
      <w:r>
        <w:rPr>
          <w:i/>
          <w:iCs/>
          <w:color w:val="000000"/>
        </w:rPr>
        <w:t xml:space="preserve">- dziennik budowy </w:t>
      </w:r>
      <w:r>
        <w:rPr>
          <w:color w:val="000000"/>
        </w:rPr>
        <w:t>- dziennik wydany przez wła</w:t>
      </w:r>
      <w:r w:rsidRPr="00436D8C">
        <w:rPr>
          <w:color w:val="000000"/>
        </w:rPr>
        <w:t>ś</w:t>
      </w:r>
      <w:r>
        <w:rPr>
          <w:color w:val="000000"/>
        </w:rPr>
        <w:t>ciwy organ zgodnie z obowi</w:t>
      </w:r>
      <w:r w:rsidRPr="00436D8C">
        <w:rPr>
          <w:color w:val="000000"/>
        </w:rPr>
        <w:t>ą</w:t>
      </w:r>
      <w:r>
        <w:rPr>
          <w:color w:val="000000"/>
        </w:rPr>
        <w:t>zuj</w:t>
      </w:r>
      <w:r w:rsidRPr="00436D8C">
        <w:rPr>
          <w:color w:val="000000"/>
        </w:rPr>
        <w:t>ą</w:t>
      </w:r>
      <w:r>
        <w:rPr>
          <w:color w:val="000000"/>
        </w:rPr>
        <w:t>cymi</w:t>
      </w:r>
      <w:r w:rsidR="006927E7">
        <w:rPr>
          <w:color w:val="000000"/>
        </w:rPr>
        <w:t xml:space="preserve"> </w:t>
      </w:r>
      <w:r>
        <w:rPr>
          <w:color w:val="000000"/>
        </w:rPr>
        <w:t>przepisami, stanowi</w:t>
      </w:r>
      <w:r w:rsidRPr="00436D8C">
        <w:rPr>
          <w:color w:val="000000"/>
        </w:rPr>
        <w:t>ą</w:t>
      </w:r>
      <w:r>
        <w:rPr>
          <w:color w:val="000000"/>
        </w:rPr>
        <w:t>cy urz</w:t>
      </w:r>
      <w:r w:rsidRPr="00436D8C">
        <w:rPr>
          <w:color w:val="000000"/>
        </w:rPr>
        <w:t>ę</w:t>
      </w:r>
      <w:r>
        <w:rPr>
          <w:color w:val="000000"/>
        </w:rPr>
        <w:t>dowy dokument przebiegu robót budowlanych oraz zdarze</w:t>
      </w:r>
      <w:r w:rsidRPr="00436D8C">
        <w:rPr>
          <w:color w:val="000000"/>
        </w:rPr>
        <w:t>ń</w:t>
      </w:r>
      <w:r w:rsidR="006927E7">
        <w:rPr>
          <w:color w:val="000000"/>
        </w:rPr>
        <w:t xml:space="preserve"> </w:t>
      </w:r>
      <w:r>
        <w:rPr>
          <w:color w:val="000000"/>
        </w:rPr>
        <w:t>i</w:t>
      </w:r>
      <w:r w:rsidR="006927E7">
        <w:rPr>
          <w:color w:val="000000"/>
        </w:rPr>
        <w:t> </w:t>
      </w:r>
      <w:r>
        <w:rPr>
          <w:color w:val="000000"/>
        </w:rPr>
        <w:t>okoliczno</w:t>
      </w:r>
      <w:r w:rsidRPr="00436D8C">
        <w:rPr>
          <w:color w:val="000000"/>
        </w:rPr>
        <w:t>ś</w:t>
      </w:r>
      <w:r>
        <w:rPr>
          <w:color w:val="000000"/>
        </w:rPr>
        <w:t>ci zachodz</w:t>
      </w:r>
      <w:r w:rsidRPr="00436D8C">
        <w:rPr>
          <w:color w:val="000000"/>
        </w:rPr>
        <w:t>ą</w:t>
      </w:r>
      <w:r>
        <w:rPr>
          <w:color w:val="000000"/>
        </w:rPr>
        <w:t>cych w czasie wykonywania robót.</w:t>
      </w:r>
    </w:p>
    <w:p w:rsidR="00436D8C" w:rsidRDefault="00436D8C">
      <w:pPr>
        <w:rPr>
          <w:i/>
          <w:iCs/>
          <w:color w:val="000000"/>
        </w:rPr>
      </w:pPr>
    </w:p>
    <w:p w:rsidR="009D0328" w:rsidRDefault="009D0328" w:rsidP="007740E2">
      <w:pPr>
        <w:jc w:val="both"/>
        <w:rPr>
          <w:color w:val="000000"/>
        </w:rPr>
      </w:pPr>
      <w:r>
        <w:rPr>
          <w:i/>
          <w:iCs/>
          <w:color w:val="000000"/>
        </w:rPr>
        <w:t xml:space="preserve">- kierownik budowy </w:t>
      </w:r>
      <w:r>
        <w:rPr>
          <w:color w:val="000000"/>
        </w:rPr>
        <w:t>- osoba wyznaczona przez Wykonawc</w:t>
      </w:r>
      <w:r w:rsidRPr="007740E2">
        <w:rPr>
          <w:color w:val="000000"/>
        </w:rPr>
        <w:t xml:space="preserve">ę </w:t>
      </w:r>
      <w:r>
        <w:rPr>
          <w:color w:val="000000"/>
        </w:rPr>
        <w:t>robót, upowa</w:t>
      </w:r>
      <w:r w:rsidRPr="007740E2">
        <w:rPr>
          <w:color w:val="000000"/>
        </w:rPr>
        <w:t>ż</w:t>
      </w:r>
      <w:r>
        <w:rPr>
          <w:color w:val="000000"/>
        </w:rPr>
        <w:t>niona</w:t>
      </w:r>
      <w:r w:rsidR="007740E2">
        <w:rPr>
          <w:color w:val="000000"/>
        </w:rPr>
        <w:t xml:space="preserve"> </w:t>
      </w:r>
      <w:r>
        <w:rPr>
          <w:color w:val="000000"/>
        </w:rPr>
        <w:t>do kierowania robotami i do wyst</w:t>
      </w:r>
      <w:r w:rsidRPr="007740E2">
        <w:rPr>
          <w:color w:val="000000"/>
        </w:rPr>
        <w:t>ę</w:t>
      </w:r>
      <w:r>
        <w:rPr>
          <w:color w:val="000000"/>
        </w:rPr>
        <w:t>powania w jego imieniu w sprawach realizacji kontraktu,</w:t>
      </w:r>
      <w:r w:rsidR="007740E2">
        <w:rPr>
          <w:color w:val="000000"/>
        </w:rPr>
        <w:t xml:space="preserve"> </w:t>
      </w:r>
      <w:r>
        <w:rPr>
          <w:color w:val="000000"/>
        </w:rPr>
        <w:t>ponosz</w:t>
      </w:r>
      <w:r w:rsidRPr="007740E2">
        <w:rPr>
          <w:color w:val="000000"/>
        </w:rPr>
        <w:t>ą</w:t>
      </w:r>
      <w:r>
        <w:rPr>
          <w:color w:val="000000"/>
        </w:rPr>
        <w:t>ca ustawow</w:t>
      </w:r>
      <w:r w:rsidRPr="007740E2">
        <w:rPr>
          <w:color w:val="000000"/>
        </w:rPr>
        <w:t xml:space="preserve">ą </w:t>
      </w:r>
      <w:r>
        <w:rPr>
          <w:color w:val="000000"/>
        </w:rPr>
        <w:t>odpowiedzialno</w:t>
      </w:r>
      <w:r w:rsidRPr="007740E2">
        <w:rPr>
          <w:color w:val="000000"/>
        </w:rPr>
        <w:t xml:space="preserve">ść </w:t>
      </w:r>
      <w:r>
        <w:rPr>
          <w:color w:val="000000"/>
        </w:rPr>
        <w:t>za prowadzon</w:t>
      </w:r>
      <w:r w:rsidRPr="007740E2">
        <w:rPr>
          <w:color w:val="000000"/>
        </w:rPr>
        <w:t xml:space="preserve">ą </w:t>
      </w:r>
      <w:r>
        <w:rPr>
          <w:color w:val="000000"/>
        </w:rPr>
        <w:t>budow</w:t>
      </w:r>
      <w:r w:rsidRPr="007740E2">
        <w:rPr>
          <w:color w:val="000000"/>
        </w:rPr>
        <w:t>ę</w:t>
      </w:r>
      <w:r>
        <w:rPr>
          <w:color w:val="000000"/>
        </w:rPr>
        <w:t>.</w:t>
      </w:r>
    </w:p>
    <w:p w:rsidR="007740E2" w:rsidRDefault="007740E2">
      <w:pPr>
        <w:rPr>
          <w:i/>
          <w:iCs/>
          <w:color w:val="000000"/>
        </w:rPr>
      </w:pPr>
    </w:p>
    <w:p w:rsidR="009D0328" w:rsidRDefault="009D0328" w:rsidP="0014300C">
      <w:pPr>
        <w:jc w:val="both"/>
        <w:rPr>
          <w:color w:val="000000"/>
        </w:rPr>
      </w:pPr>
      <w:r>
        <w:rPr>
          <w:i/>
          <w:iCs/>
          <w:color w:val="000000"/>
        </w:rPr>
        <w:t xml:space="preserve">- rejestr obmiarów </w:t>
      </w:r>
      <w:r>
        <w:rPr>
          <w:color w:val="000000"/>
        </w:rPr>
        <w:t>- akceptowana przez Inspektora nadzoru ksi</w:t>
      </w:r>
      <w:r w:rsidRPr="007740E2">
        <w:rPr>
          <w:color w:val="000000"/>
        </w:rPr>
        <w:t>ąż</w:t>
      </w:r>
      <w:r>
        <w:rPr>
          <w:color w:val="000000"/>
        </w:rPr>
        <w:t>ka z ponumerowanymi</w:t>
      </w:r>
      <w:r w:rsidR="007740E2">
        <w:rPr>
          <w:color w:val="000000"/>
        </w:rPr>
        <w:t xml:space="preserve"> </w:t>
      </w:r>
      <w:r>
        <w:rPr>
          <w:color w:val="000000"/>
        </w:rPr>
        <w:t>stronami, słu</w:t>
      </w:r>
      <w:r w:rsidRPr="007740E2">
        <w:rPr>
          <w:color w:val="000000"/>
        </w:rPr>
        <w:t>żą</w:t>
      </w:r>
      <w:r>
        <w:rPr>
          <w:color w:val="000000"/>
        </w:rPr>
        <w:t>ca do wpisywania przez Wykonawc</w:t>
      </w:r>
      <w:r w:rsidRPr="007740E2">
        <w:rPr>
          <w:color w:val="000000"/>
        </w:rPr>
        <w:t xml:space="preserve">ę </w:t>
      </w:r>
      <w:r>
        <w:rPr>
          <w:color w:val="000000"/>
        </w:rPr>
        <w:t>obmiaru dokonanych robót w formie</w:t>
      </w:r>
      <w:r w:rsidR="007740E2">
        <w:rPr>
          <w:color w:val="000000"/>
        </w:rPr>
        <w:t xml:space="preserve"> </w:t>
      </w:r>
      <w:r>
        <w:rPr>
          <w:color w:val="000000"/>
        </w:rPr>
        <w:t>wylicze</w:t>
      </w:r>
      <w:r w:rsidRPr="007740E2">
        <w:rPr>
          <w:color w:val="000000"/>
        </w:rPr>
        <w:t>ń</w:t>
      </w:r>
      <w:r>
        <w:rPr>
          <w:color w:val="000000"/>
        </w:rPr>
        <w:t>, szkiców i ewentualnie dodatkowych zał</w:t>
      </w:r>
      <w:r w:rsidRPr="007740E2">
        <w:rPr>
          <w:color w:val="000000"/>
        </w:rPr>
        <w:t>ą</w:t>
      </w:r>
      <w:r>
        <w:rPr>
          <w:color w:val="000000"/>
        </w:rPr>
        <w:t>czników. Wpisy w rejestrze obmiarów</w:t>
      </w:r>
      <w:r w:rsidR="007740E2">
        <w:rPr>
          <w:color w:val="000000"/>
        </w:rPr>
        <w:t xml:space="preserve"> </w:t>
      </w:r>
      <w:r>
        <w:rPr>
          <w:color w:val="000000"/>
        </w:rPr>
        <w:t>podlegaj</w:t>
      </w:r>
      <w:r w:rsidRPr="007740E2">
        <w:rPr>
          <w:color w:val="000000"/>
        </w:rPr>
        <w:t xml:space="preserve">ą </w:t>
      </w:r>
      <w:r>
        <w:rPr>
          <w:color w:val="000000"/>
        </w:rPr>
        <w:t>potwierdzeniu przez Inspektora nadzoru budowlanego.</w:t>
      </w:r>
    </w:p>
    <w:p w:rsidR="007740E2" w:rsidRDefault="007740E2">
      <w:pPr>
        <w:rPr>
          <w:i/>
          <w:iCs/>
          <w:color w:val="000000"/>
        </w:rPr>
      </w:pPr>
    </w:p>
    <w:p w:rsidR="009D0328" w:rsidRDefault="009D0328" w:rsidP="0014300C">
      <w:pPr>
        <w:jc w:val="both"/>
        <w:rPr>
          <w:color w:val="000000"/>
        </w:rPr>
      </w:pPr>
      <w:r>
        <w:rPr>
          <w:i/>
          <w:iCs/>
          <w:color w:val="000000"/>
        </w:rPr>
        <w:t xml:space="preserve">- laboratorium </w:t>
      </w:r>
      <w:r>
        <w:rPr>
          <w:color w:val="000000"/>
        </w:rPr>
        <w:t>- laboratorium jednostki naukowej, zamawiaj</w:t>
      </w:r>
      <w:r w:rsidRPr="0014300C">
        <w:rPr>
          <w:color w:val="000000"/>
        </w:rPr>
        <w:t>ą</w:t>
      </w:r>
      <w:r>
        <w:rPr>
          <w:color w:val="000000"/>
        </w:rPr>
        <w:t>cego, wykonawcy lub inne</w:t>
      </w:r>
      <w:r w:rsidR="0014300C">
        <w:rPr>
          <w:color w:val="000000"/>
        </w:rPr>
        <w:t xml:space="preserve"> </w:t>
      </w:r>
      <w:r>
        <w:rPr>
          <w:color w:val="000000"/>
        </w:rPr>
        <w:t>laboratorium badawcze zaakceptowane przez Zamawiaj</w:t>
      </w:r>
      <w:r w:rsidRPr="0014300C">
        <w:rPr>
          <w:color w:val="000000"/>
        </w:rPr>
        <w:t>ą</w:t>
      </w:r>
      <w:r>
        <w:rPr>
          <w:color w:val="000000"/>
        </w:rPr>
        <w:t>cego, niezb</w:t>
      </w:r>
      <w:r w:rsidRPr="0014300C">
        <w:rPr>
          <w:color w:val="000000"/>
        </w:rPr>
        <w:t>ę</w:t>
      </w:r>
      <w:r>
        <w:rPr>
          <w:color w:val="000000"/>
        </w:rPr>
        <w:t>dne do przeprowadzania</w:t>
      </w:r>
      <w:r w:rsidR="0014300C">
        <w:rPr>
          <w:color w:val="000000"/>
        </w:rPr>
        <w:t xml:space="preserve"> </w:t>
      </w:r>
      <w:r>
        <w:rPr>
          <w:color w:val="000000"/>
        </w:rPr>
        <w:t>niezb</w:t>
      </w:r>
      <w:r w:rsidRPr="0014300C">
        <w:rPr>
          <w:color w:val="000000"/>
        </w:rPr>
        <w:t>ę</w:t>
      </w:r>
      <w:r>
        <w:rPr>
          <w:color w:val="000000"/>
        </w:rPr>
        <w:t>dnych bada</w:t>
      </w:r>
      <w:r w:rsidRPr="0014300C">
        <w:rPr>
          <w:color w:val="000000"/>
        </w:rPr>
        <w:t xml:space="preserve">ń </w:t>
      </w:r>
      <w:r>
        <w:rPr>
          <w:color w:val="000000"/>
        </w:rPr>
        <w:t>i prób zwi</w:t>
      </w:r>
      <w:r w:rsidRPr="0014300C">
        <w:rPr>
          <w:color w:val="000000"/>
        </w:rPr>
        <w:t>ą</w:t>
      </w:r>
      <w:r>
        <w:rPr>
          <w:color w:val="000000"/>
        </w:rPr>
        <w:t>zanych z ocen</w:t>
      </w:r>
      <w:r w:rsidRPr="0014300C">
        <w:rPr>
          <w:color w:val="000000"/>
        </w:rPr>
        <w:t xml:space="preserve">ą </w:t>
      </w:r>
      <w:r>
        <w:rPr>
          <w:color w:val="000000"/>
        </w:rPr>
        <w:t>jako</w:t>
      </w:r>
      <w:r w:rsidRPr="0014300C">
        <w:rPr>
          <w:color w:val="000000"/>
        </w:rPr>
        <w:t>ś</w:t>
      </w:r>
      <w:r>
        <w:rPr>
          <w:color w:val="000000"/>
        </w:rPr>
        <w:t>ci stosowanych wyrobów budowlanych</w:t>
      </w:r>
      <w:r w:rsidR="0014300C">
        <w:rPr>
          <w:color w:val="000000"/>
        </w:rPr>
        <w:t xml:space="preserve"> </w:t>
      </w:r>
      <w:r>
        <w:rPr>
          <w:color w:val="000000"/>
        </w:rPr>
        <w:t>oraz rodzajów prowadzonych robót.</w:t>
      </w:r>
    </w:p>
    <w:p w:rsidR="0014300C" w:rsidRDefault="0014300C">
      <w:pPr>
        <w:rPr>
          <w:i/>
          <w:iCs/>
          <w:color w:val="000000"/>
        </w:rPr>
      </w:pPr>
    </w:p>
    <w:p w:rsidR="009D0328" w:rsidRDefault="009D0328" w:rsidP="009E3399">
      <w:pPr>
        <w:jc w:val="both"/>
        <w:rPr>
          <w:color w:val="000000"/>
        </w:rPr>
      </w:pPr>
      <w:r>
        <w:rPr>
          <w:i/>
          <w:iCs/>
          <w:color w:val="000000"/>
        </w:rPr>
        <w:t xml:space="preserve">- materiały </w:t>
      </w:r>
      <w:r>
        <w:rPr>
          <w:color w:val="000000"/>
        </w:rPr>
        <w:t>- materiały naturalne i wytwarzane jak równie</w:t>
      </w:r>
      <w:r w:rsidRPr="009E3399">
        <w:rPr>
          <w:color w:val="000000"/>
        </w:rPr>
        <w:t xml:space="preserve">ż </w:t>
      </w:r>
      <w:r>
        <w:rPr>
          <w:color w:val="000000"/>
        </w:rPr>
        <w:t>ró</w:t>
      </w:r>
      <w:r w:rsidRPr="009E3399">
        <w:rPr>
          <w:color w:val="000000"/>
        </w:rPr>
        <w:t>ż</w:t>
      </w:r>
      <w:r>
        <w:rPr>
          <w:color w:val="000000"/>
        </w:rPr>
        <w:t>ne tworzywa i wyroby</w:t>
      </w:r>
      <w:r w:rsidR="009E3399">
        <w:rPr>
          <w:color w:val="000000"/>
        </w:rPr>
        <w:t xml:space="preserve"> </w:t>
      </w:r>
      <w:r>
        <w:rPr>
          <w:color w:val="000000"/>
        </w:rPr>
        <w:t>niezb</w:t>
      </w:r>
      <w:r w:rsidRPr="009E3399">
        <w:rPr>
          <w:color w:val="000000"/>
        </w:rPr>
        <w:t>ę</w:t>
      </w:r>
      <w:r>
        <w:rPr>
          <w:color w:val="000000"/>
        </w:rPr>
        <w:t>dne do wykonania robót, zgodnie z dokumentacj</w:t>
      </w:r>
      <w:r w:rsidRPr="009E3399">
        <w:rPr>
          <w:color w:val="000000"/>
        </w:rPr>
        <w:t xml:space="preserve">ą </w:t>
      </w:r>
      <w:r>
        <w:rPr>
          <w:color w:val="000000"/>
        </w:rPr>
        <w:t>projektow</w:t>
      </w:r>
      <w:r w:rsidRPr="009E3399">
        <w:rPr>
          <w:color w:val="000000"/>
        </w:rPr>
        <w:t xml:space="preserve">ą </w:t>
      </w:r>
      <w:r>
        <w:rPr>
          <w:color w:val="000000"/>
        </w:rPr>
        <w:t>i specyfikacjami</w:t>
      </w:r>
      <w:r w:rsidR="009E3399">
        <w:rPr>
          <w:color w:val="000000"/>
        </w:rPr>
        <w:t xml:space="preserve"> </w:t>
      </w:r>
      <w:r>
        <w:rPr>
          <w:color w:val="000000"/>
        </w:rPr>
        <w:t>technicznymi zaakceptowane przez Inspektora nadzoru.</w:t>
      </w:r>
    </w:p>
    <w:p w:rsidR="006F3D15" w:rsidRDefault="006F3D15">
      <w:pPr>
        <w:rPr>
          <w:i/>
          <w:iCs/>
          <w:color w:val="000000"/>
        </w:rPr>
      </w:pPr>
    </w:p>
    <w:p w:rsidR="009D0328" w:rsidRDefault="009D0328" w:rsidP="009E3399">
      <w:pPr>
        <w:jc w:val="both"/>
        <w:rPr>
          <w:color w:val="000000"/>
        </w:rPr>
      </w:pPr>
      <w:r>
        <w:rPr>
          <w:i/>
          <w:iCs/>
          <w:color w:val="000000"/>
        </w:rPr>
        <w:t>- odpowiednia zgodno</w:t>
      </w:r>
      <w:r w:rsidRPr="009E3399">
        <w:rPr>
          <w:i/>
          <w:iCs/>
          <w:color w:val="000000"/>
        </w:rPr>
        <w:t>ść</w:t>
      </w:r>
      <w:r>
        <w:rPr>
          <w:rFonts w:ascii="TT8Ao00" w:hAnsi="TT8Ao00" w:cs="TT8Ao00"/>
          <w:color w:val="000000"/>
        </w:rPr>
        <w:t xml:space="preserve"> </w:t>
      </w:r>
      <w:r>
        <w:rPr>
          <w:color w:val="000000"/>
        </w:rPr>
        <w:t>- zgodno</w:t>
      </w:r>
      <w:r w:rsidRPr="009E3399">
        <w:rPr>
          <w:color w:val="000000"/>
        </w:rPr>
        <w:t xml:space="preserve">ść </w:t>
      </w:r>
      <w:r>
        <w:rPr>
          <w:color w:val="000000"/>
        </w:rPr>
        <w:t>wykonanych robót dopuszczalnymi tolerancjami, a je</w:t>
      </w:r>
      <w:r w:rsidRPr="009E3399">
        <w:rPr>
          <w:color w:val="000000"/>
        </w:rPr>
        <w:t>ś</w:t>
      </w:r>
      <w:r>
        <w:rPr>
          <w:color w:val="000000"/>
        </w:rPr>
        <w:t>li</w:t>
      </w:r>
      <w:r w:rsidR="009E3399">
        <w:rPr>
          <w:color w:val="000000"/>
        </w:rPr>
        <w:t xml:space="preserve"> </w:t>
      </w:r>
      <w:r>
        <w:rPr>
          <w:color w:val="000000"/>
        </w:rPr>
        <w:t>granice tolerancji nie zostały okre</w:t>
      </w:r>
      <w:r w:rsidRPr="009E3399">
        <w:rPr>
          <w:color w:val="000000"/>
        </w:rPr>
        <w:t>ś</w:t>
      </w:r>
      <w:r>
        <w:rPr>
          <w:color w:val="000000"/>
        </w:rPr>
        <w:t>lone - z przeci</w:t>
      </w:r>
      <w:r w:rsidRPr="009E3399">
        <w:rPr>
          <w:color w:val="000000"/>
        </w:rPr>
        <w:t>ę</w:t>
      </w:r>
      <w:r>
        <w:rPr>
          <w:color w:val="000000"/>
        </w:rPr>
        <w:t>tnymi tolerancjami przyjmowanymi</w:t>
      </w:r>
      <w:r w:rsidR="009E3399">
        <w:rPr>
          <w:color w:val="000000"/>
        </w:rPr>
        <w:t xml:space="preserve"> </w:t>
      </w:r>
      <w:r>
        <w:rPr>
          <w:color w:val="000000"/>
        </w:rPr>
        <w:t>zwyczajowo dla danego rodzaju robót budowlanych.</w:t>
      </w:r>
    </w:p>
    <w:p w:rsidR="00E834EB" w:rsidRDefault="00E834EB" w:rsidP="003342A9">
      <w:pPr>
        <w:jc w:val="both"/>
        <w:rPr>
          <w:i/>
          <w:iCs/>
          <w:color w:val="000000"/>
        </w:rPr>
      </w:pPr>
    </w:p>
    <w:p w:rsidR="009D0328" w:rsidRDefault="009D0328" w:rsidP="003342A9">
      <w:pPr>
        <w:jc w:val="both"/>
        <w:rPr>
          <w:color w:val="000000"/>
        </w:rPr>
      </w:pPr>
      <w:r>
        <w:rPr>
          <w:i/>
          <w:iCs/>
          <w:color w:val="000000"/>
        </w:rPr>
        <w:t xml:space="preserve">- polecenia Inspektora nadzoru </w:t>
      </w:r>
      <w:r>
        <w:rPr>
          <w:color w:val="000000"/>
        </w:rPr>
        <w:t>- polecenia przekazane Wykonawcy przez Inspektora nadzoru</w:t>
      </w:r>
      <w:r w:rsidR="003342A9">
        <w:rPr>
          <w:color w:val="000000"/>
        </w:rPr>
        <w:t xml:space="preserve"> </w:t>
      </w:r>
      <w:r>
        <w:rPr>
          <w:color w:val="000000"/>
        </w:rPr>
        <w:t>w formie pisemnej dotycz</w:t>
      </w:r>
      <w:r w:rsidRPr="003342A9">
        <w:rPr>
          <w:color w:val="000000"/>
        </w:rPr>
        <w:t>ą</w:t>
      </w:r>
      <w:r>
        <w:rPr>
          <w:color w:val="000000"/>
        </w:rPr>
        <w:t>ce sposobu realizacji robót lub innych spraw zwi</w:t>
      </w:r>
      <w:r w:rsidRPr="003342A9">
        <w:rPr>
          <w:color w:val="000000"/>
        </w:rPr>
        <w:t>ą</w:t>
      </w:r>
      <w:r>
        <w:rPr>
          <w:color w:val="000000"/>
        </w:rPr>
        <w:t>zanych</w:t>
      </w:r>
      <w:r w:rsidR="003342A9">
        <w:rPr>
          <w:color w:val="000000"/>
        </w:rPr>
        <w:t xml:space="preserve"> </w:t>
      </w:r>
      <w:r>
        <w:rPr>
          <w:color w:val="000000"/>
        </w:rPr>
        <w:lastRenderedPageBreak/>
        <w:t>z</w:t>
      </w:r>
      <w:r w:rsidR="00F06BBF">
        <w:rPr>
          <w:color w:val="000000"/>
        </w:rPr>
        <w:t> </w:t>
      </w:r>
      <w:r w:rsidR="003342A9">
        <w:rPr>
          <w:color w:val="000000"/>
        </w:rPr>
        <w:t>p</w:t>
      </w:r>
      <w:r>
        <w:rPr>
          <w:color w:val="000000"/>
        </w:rPr>
        <w:t>rowadzeniem budowy.</w:t>
      </w:r>
    </w:p>
    <w:p w:rsidR="003342A9" w:rsidRDefault="003342A9">
      <w:pPr>
        <w:rPr>
          <w:i/>
          <w:iCs/>
          <w:color w:val="000000"/>
        </w:rPr>
      </w:pPr>
    </w:p>
    <w:p w:rsidR="009D0328" w:rsidRDefault="009D0328" w:rsidP="003342A9">
      <w:pPr>
        <w:jc w:val="both"/>
        <w:rPr>
          <w:color w:val="000000"/>
        </w:rPr>
      </w:pPr>
      <w:r>
        <w:rPr>
          <w:i/>
          <w:iCs/>
          <w:color w:val="000000"/>
        </w:rPr>
        <w:t xml:space="preserve">- projektant </w:t>
      </w:r>
      <w:r>
        <w:rPr>
          <w:color w:val="000000"/>
        </w:rPr>
        <w:t>- uprawniona osoba prawna lub fizyczna b</w:t>
      </w:r>
      <w:r w:rsidRPr="003342A9">
        <w:rPr>
          <w:color w:val="000000"/>
        </w:rPr>
        <w:t>ę</w:t>
      </w:r>
      <w:r>
        <w:rPr>
          <w:color w:val="000000"/>
        </w:rPr>
        <w:t>d</w:t>
      </w:r>
      <w:r w:rsidRPr="003342A9">
        <w:rPr>
          <w:color w:val="000000"/>
        </w:rPr>
        <w:t>ą</w:t>
      </w:r>
      <w:r>
        <w:rPr>
          <w:color w:val="000000"/>
        </w:rPr>
        <w:t>ca autorem dokumentacji</w:t>
      </w:r>
      <w:r w:rsidR="003342A9">
        <w:rPr>
          <w:color w:val="000000"/>
        </w:rPr>
        <w:t xml:space="preserve"> </w:t>
      </w:r>
      <w:r>
        <w:rPr>
          <w:color w:val="000000"/>
        </w:rPr>
        <w:t>projektowej.</w:t>
      </w:r>
    </w:p>
    <w:p w:rsidR="003342A9" w:rsidRDefault="003342A9">
      <w:pPr>
        <w:rPr>
          <w:i/>
          <w:iCs/>
          <w:color w:val="000000"/>
        </w:rPr>
      </w:pPr>
    </w:p>
    <w:p w:rsidR="009D0328" w:rsidRDefault="009D0328" w:rsidP="008A26CF">
      <w:pPr>
        <w:rPr>
          <w:color w:val="000000"/>
        </w:rPr>
      </w:pPr>
      <w:r>
        <w:rPr>
          <w:i/>
          <w:iCs/>
          <w:color w:val="000000"/>
        </w:rPr>
        <w:t xml:space="preserve">- rekultywacja </w:t>
      </w:r>
      <w:r>
        <w:rPr>
          <w:color w:val="000000"/>
        </w:rPr>
        <w:t>- roboty maj</w:t>
      </w:r>
      <w:r w:rsidRPr="00FA0570">
        <w:rPr>
          <w:color w:val="000000"/>
        </w:rPr>
        <w:t>ą</w:t>
      </w:r>
      <w:r>
        <w:rPr>
          <w:color w:val="000000"/>
        </w:rPr>
        <w:t>ce na celu uporz</w:t>
      </w:r>
      <w:r w:rsidRPr="00FA0570">
        <w:rPr>
          <w:color w:val="000000"/>
        </w:rPr>
        <w:t>ą</w:t>
      </w:r>
      <w:r>
        <w:rPr>
          <w:color w:val="000000"/>
        </w:rPr>
        <w:t>dkowanie i przywrócenie pierwotnych funkcji</w:t>
      </w:r>
    </w:p>
    <w:p w:rsidR="009D0328" w:rsidRDefault="009D0328" w:rsidP="008A26CF">
      <w:pPr>
        <w:rPr>
          <w:color w:val="000000"/>
        </w:rPr>
      </w:pPr>
      <w:r>
        <w:rPr>
          <w:color w:val="000000"/>
        </w:rPr>
        <w:t>terenu naruszonego w czasie realizacji budowy lub robót budowlanych.</w:t>
      </w:r>
    </w:p>
    <w:p w:rsidR="00FA0570" w:rsidRDefault="00FA0570">
      <w:pPr>
        <w:rPr>
          <w:i/>
          <w:iCs/>
          <w:color w:val="000000"/>
        </w:rPr>
      </w:pPr>
    </w:p>
    <w:p w:rsidR="008A26CF" w:rsidRDefault="009D0328" w:rsidP="008A26CF">
      <w:pPr>
        <w:jc w:val="both"/>
        <w:rPr>
          <w:color w:val="000000"/>
        </w:rPr>
      </w:pPr>
      <w:r>
        <w:rPr>
          <w:i/>
          <w:iCs/>
          <w:color w:val="000000"/>
        </w:rPr>
        <w:t>- cz</w:t>
      </w:r>
      <w:r w:rsidRPr="008A26CF">
        <w:rPr>
          <w:i/>
          <w:iCs/>
          <w:color w:val="000000"/>
        </w:rPr>
        <w:t xml:space="preserve">ęść </w:t>
      </w:r>
      <w:r>
        <w:rPr>
          <w:i/>
          <w:iCs/>
          <w:color w:val="000000"/>
        </w:rPr>
        <w:t xml:space="preserve">obiektu lub etap wykonania </w:t>
      </w:r>
      <w:r>
        <w:rPr>
          <w:color w:val="000000"/>
        </w:rPr>
        <w:t>- cz</w:t>
      </w:r>
      <w:r w:rsidRPr="008A26CF">
        <w:rPr>
          <w:color w:val="000000"/>
        </w:rPr>
        <w:t xml:space="preserve">ęść </w:t>
      </w:r>
      <w:r>
        <w:rPr>
          <w:color w:val="000000"/>
        </w:rPr>
        <w:t>obiektu budowlanego zdolna do spełniania</w:t>
      </w:r>
      <w:r w:rsidR="00AF75C3">
        <w:rPr>
          <w:color w:val="000000"/>
        </w:rPr>
        <w:t xml:space="preserve"> </w:t>
      </w:r>
      <w:r>
        <w:rPr>
          <w:color w:val="000000"/>
        </w:rPr>
        <w:t>przewidywanych funkcji techniczno-u</w:t>
      </w:r>
      <w:r w:rsidRPr="008A26CF">
        <w:rPr>
          <w:color w:val="000000"/>
        </w:rPr>
        <w:t>ż</w:t>
      </w:r>
      <w:r>
        <w:rPr>
          <w:color w:val="000000"/>
        </w:rPr>
        <w:t>ytkowych i mo</w:t>
      </w:r>
      <w:r w:rsidRPr="008A26CF">
        <w:rPr>
          <w:color w:val="000000"/>
        </w:rPr>
        <w:t>ż</w:t>
      </w:r>
      <w:r>
        <w:rPr>
          <w:color w:val="000000"/>
        </w:rPr>
        <w:t>liwa do odebrania i przekazania</w:t>
      </w:r>
      <w:r w:rsidR="00AF75C3">
        <w:rPr>
          <w:color w:val="000000"/>
        </w:rPr>
        <w:t xml:space="preserve"> </w:t>
      </w:r>
      <w:r>
        <w:rPr>
          <w:color w:val="000000"/>
        </w:rPr>
        <w:t>do eksploatacji.</w:t>
      </w:r>
    </w:p>
    <w:p w:rsidR="00AF75C3" w:rsidRDefault="00AF75C3" w:rsidP="008A26CF">
      <w:pPr>
        <w:jc w:val="both"/>
        <w:rPr>
          <w:color w:val="000000"/>
        </w:rPr>
      </w:pPr>
    </w:p>
    <w:p w:rsidR="009D0328" w:rsidRDefault="009D0328" w:rsidP="008A26CF">
      <w:pPr>
        <w:jc w:val="both"/>
        <w:rPr>
          <w:color w:val="000000"/>
        </w:rPr>
      </w:pPr>
      <w:r>
        <w:rPr>
          <w:i/>
          <w:iCs/>
          <w:color w:val="000000"/>
        </w:rPr>
        <w:t xml:space="preserve">- ustalenia techniczne </w:t>
      </w:r>
      <w:r>
        <w:rPr>
          <w:color w:val="000000"/>
        </w:rPr>
        <w:t>- ustalenia podane w normach, aprobatach technicznych i</w:t>
      </w:r>
      <w:r w:rsidR="00F06BBF">
        <w:rPr>
          <w:color w:val="000000"/>
        </w:rPr>
        <w:t> </w:t>
      </w:r>
      <w:r>
        <w:rPr>
          <w:color w:val="000000"/>
        </w:rPr>
        <w:t>szczegółowych</w:t>
      </w:r>
      <w:r w:rsidR="008A26CF">
        <w:rPr>
          <w:color w:val="000000"/>
        </w:rPr>
        <w:t xml:space="preserve"> </w:t>
      </w:r>
      <w:r>
        <w:rPr>
          <w:color w:val="000000"/>
        </w:rPr>
        <w:t>specyfikacjach technicznych.</w:t>
      </w:r>
    </w:p>
    <w:p w:rsidR="008A26CF" w:rsidRDefault="008A26CF" w:rsidP="008A26CF">
      <w:pPr>
        <w:jc w:val="both"/>
        <w:rPr>
          <w:color w:val="000000"/>
        </w:rPr>
      </w:pPr>
    </w:p>
    <w:p w:rsidR="009D0328" w:rsidRDefault="009D0328" w:rsidP="008A26CF">
      <w:pPr>
        <w:jc w:val="both"/>
        <w:rPr>
          <w:color w:val="000000"/>
        </w:rPr>
      </w:pPr>
      <w:r>
        <w:rPr>
          <w:i/>
          <w:iCs/>
          <w:color w:val="000000"/>
        </w:rPr>
        <w:t xml:space="preserve">- grupy, klasy, kategorie robót </w:t>
      </w:r>
      <w:r>
        <w:rPr>
          <w:color w:val="000000"/>
        </w:rPr>
        <w:t>- klasy, kategorie okre</w:t>
      </w:r>
      <w:r w:rsidRPr="008A26CF">
        <w:rPr>
          <w:color w:val="000000"/>
        </w:rPr>
        <w:t>ś</w:t>
      </w:r>
      <w:r>
        <w:rPr>
          <w:color w:val="000000"/>
        </w:rPr>
        <w:t>lone w rozporz</w:t>
      </w:r>
      <w:r w:rsidRPr="008A26CF">
        <w:rPr>
          <w:color w:val="000000"/>
        </w:rPr>
        <w:t>ą</w:t>
      </w:r>
      <w:r>
        <w:rPr>
          <w:color w:val="000000"/>
        </w:rPr>
        <w:t>dzeniu nr 2195/2002</w:t>
      </w:r>
    </w:p>
    <w:p w:rsidR="009D0328" w:rsidRDefault="009D0328" w:rsidP="008A26CF">
      <w:pPr>
        <w:jc w:val="both"/>
        <w:rPr>
          <w:color w:val="000000"/>
        </w:rPr>
      </w:pPr>
      <w:r>
        <w:rPr>
          <w:color w:val="000000"/>
        </w:rPr>
        <w:t>z dnia 5 listopada 2002 r. w sprawie Wspólnego Słownika Zamówie</w:t>
      </w:r>
      <w:r w:rsidRPr="008A26CF">
        <w:rPr>
          <w:color w:val="000000"/>
        </w:rPr>
        <w:t xml:space="preserve">ń </w:t>
      </w:r>
      <w:r>
        <w:rPr>
          <w:color w:val="000000"/>
        </w:rPr>
        <w:t>(Dz. Urz. L 340</w:t>
      </w:r>
    </w:p>
    <w:p w:rsidR="009D0328" w:rsidRDefault="009D0328" w:rsidP="008A26CF">
      <w:pPr>
        <w:jc w:val="both"/>
        <w:rPr>
          <w:color w:val="000000"/>
        </w:rPr>
      </w:pPr>
      <w:r>
        <w:rPr>
          <w:color w:val="000000"/>
        </w:rPr>
        <w:t xml:space="preserve">z 16.12.2002 r., z </w:t>
      </w:r>
      <w:proofErr w:type="spellStart"/>
      <w:r>
        <w:rPr>
          <w:color w:val="000000"/>
        </w:rPr>
        <w:t>pó</w:t>
      </w:r>
      <w:r w:rsidRPr="008A26CF">
        <w:rPr>
          <w:color w:val="000000"/>
        </w:rPr>
        <w:t>ź</w:t>
      </w:r>
      <w:r>
        <w:rPr>
          <w:color w:val="000000"/>
        </w:rPr>
        <w:t>n</w:t>
      </w:r>
      <w:proofErr w:type="spellEnd"/>
      <w:r>
        <w:rPr>
          <w:color w:val="000000"/>
        </w:rPr>
        <w:t>. zm.).</w:t>
      </w:r>
    </w:p>
    <w:p w:rsidR="008A26CF" w:rsidRDefault="008A26CF" w:rsidP="008A26CF">
      <w:pPr>
        <w:jc w:val="both"/>
        <w:rPr>
          <w:color w:val="000000"/>
        </w:rPr>
      </w:pPr>
    </w:p>
    <w:p w:rsidR="009D0328" w:rsidRDefault="009D0328" w:rsidP="008A26CF">
      <w:pPr>
        <w:jc w:val="both"/>
        <w:rPr>
          <w:color w:val="000000"/>
        </w:rPr>
      </w:pPr>
      <w:r>
        <w:rPr>
          <w:i/>
          <w:iCs/>
          <w:color w:val="000000"/>
        </w:rPr>
        <w:t xml:space="preserve">- inspektor nadzoru inwestorskiego </w:t>
      </w:r>
      <w:r>
        <w:rPr>
          <w:color w:val="000000"/>
        </w:rPr>
        <w:t>- osoba posiadaj</w:t>
      </w:r>
      <w:r w:rsidRPr="008A26CF">
        <w:rPr>
          <w:color w:val="000000"/>
        </w:rPr>
        <w:t>ą</w:t>
      </w:r>
      <w:r>
        <w:rPr>
          <w:color w:val="000000"/>
        </w:rPr>
        <w:t>ca odpowiednie wykształcenie techniczne</w:t>
      </w:r>
      <w:r w:rsidR="008A26CF">
        <w:rPr>
          <w:color w:val="000000"/>
        </w:rPr>
        <w:t xml:space="preserve"> </w:t>
      </w:r>
      <w:r>
        <w:rPr>
          <w:color w:val="000000"/>
        </w:rPr>
        <w:t>i praktyk</w:t>
      </w:r>
      <w:r w:rsidRPr="008A26CF">
        <w:rPr>
          <w:color w:val="000000"/>
        </w:rPr>
        <w:t xml:space="preserve">ę </w:t>
      </w:r>
      <w:r>
        <w:rPr>
          <w:color w:val="000000"/>
        </w:rPr>
        <w:t>zawodow</w:t>
      </w:r>
      <w:r w:rsidRPr="008A26CF">
        <w:rPr>
          <w:color w:val="000000"/>
        </w:rPr>
        <w:t xml:space="preserve">ą </w:t>
      </w:r>
      <w:r>
        <w:rPr>
          <w:color w:val="000000"/>
        </w:rPr>
        <w:t>oraz uprawnienia budowlane, wykonuj</w:t>
      </w:r>
      <w:r w:rsidRPr="008A26CF">
        <w:rPr>
          <w:color w:val="000000"/>
        </w:rPr>
        <w:t>ą</w:t>
      </w:r>
      <w:r>
        <w:rPr>
          <w:color w:val="000000"/>
        </w:rPr>
        <w:t>ca samodzielne funkcje</w:t>
      </w:r>
      <w:r w:rsidR="008A26CF">
        <w:rPr>
          <w:color w:val="000000"/>
        </w:rPr>
        <w:t xml:space="preserve"> </w:t>
      </w:r>
      <w:r>
        <w:rPr>
          <w:color w:val="000000"/>
        </w:rPr>
        <w:t>techniczne w budownictwie, której inwestor powierza nadzór nad budow</w:t>
      </w:r>
      <w:r w:rsidRPr="008A26CF">
        <w:rPr>
          <w:color w:val="000000"/>
        </w:rPr>
        <w:t xml:space="preserve">ą </w:t>
      </w:r>
      <w:r>
        <w:rPr>
          <w:color w:val="000000"/>
        </w:rPr>
        <w:t>obiektu</w:t>
      </w:r>
      <w:r w:rsidR="00AF75C3">
        <w:rPr>
          <w:color w:val="000000"/>
        </w:rPr>
        <w:t xml:space="preserve"> </w:t>
      </w:r>
      <w:r>
        <w:rPr>
          <w:color w:val="000000"/>
        </w:rPr>
        <w:t>budowlanego. Reprezentuje on interesy inwestora na budowie i wykonuje bie</w:t>
      </w:r>
      <w:r w:rsidRPr="008A26CF">
        <w:rPr>
          <w:color w:val="000000"/>
        </w:rPr>
        <w:t>żą</w:t>
      </w:r>
      <w:r>
        <w:rPr>
          <w:color w:val="000000"/>
        </w:rPr>
        <w:t>c</w:t>
      </w:r>
      <w:r w:rsidRPr="008A26CF">
        <w:rPr>
          <w:color w:val="000000"/>
        </w:rPr>
        <w:t xml:space="preserve">ą </w:t>
      </w:r>
      <w:r>
        <w:rPr>
          <w:color w:val="000000"/>
        </w:rPr>
        <w:t>kontrol</w:t>
      </w:r>
      <w:r w:rsidRPr="008A26CF">
        <w:rPr>
          <w:color w:val="000000"/>
        </w:rPr>
        <w:t>ę</w:t>
      </w:r>
      <w:r w:rsidR="00AF75C3">
        <w:rPr>
          <w:color w:val="000000"/>
        </w:rPr>
        <w:t xml:space="preserve"> </w:t>
      </w:r>
      <w:r>
        <w:rPr>
          <w:color w:val="000000"/>
        </w:rPr>
        <w:t>jako</w:t>
      </w:r>
      <w:r w:rsidRPr="008A26CF">
        <w:rPr>
          <w:color w:val="000000"/>
        </w:rPr>
        <w:t>ś</w:t>
      </w:r>
      <w:r>
        <w:rPr>
          <w:color w:val="000000"/>
        </w:rPr>
        <w:t>ci i ilo</w:t>
      </w:r>
      <w:r w:rsidRPr="008A26CF">
        <w:rPr>
          <w:color w:val="000000"/>
        </w:rPr>
        <w:t>ś</w:t>
      </w:r>
      <w:r>
        <w:rPr>
          <w:color w:val="000000"/>
        </w:rPr>
        <w:t>ci wykonanych robot, bierze udział w sprawdzianach i odbiorach robót</w:t>
      </w:r>
      <w:r w:rsidR="008A26CF">
        <w:rPr>
          <w:color w:val="000000"/>
        </w:rPr>
        <w:t xml:space="preserve"> </w:t>
      </w:r>
      <w:r>
        <w:rPr>
          <w:color w:val="000000"/>
        </w:rPr>
        <w:t>zakrywanych i zanikaj</w:t>
      </w:r>
      <w:r w:rsidRPr="008A26CF">
        <w:rPr>
          <w:color w:val="000000"/>
        </w:rPr>
        <w:t>ą</w:t>
      </w:r>
      <w:r>
        <w:rPr>
          <w:color w:val="000000"/>
        </w:rPr>
        <w:t>cych, badaniu i odbiorze instalacji oraz urz</w:t>
      </w:r>
      <w:r w:rsidRPr="008A26CF">
        <w:rPr>
          <w:color w:val="000000"/>
        </w:rPr>
        <w:t>ą</w:t>
      </w:r>
      <w:r>
        <w:rPr>
          <w:color w:val="000000"/>
        </w:rPr>
        <w:t>dze</w:t>
      </w:r>
      <w:r w:rsidRPr="008A26CF">
        <w:rPr>
          <w:color w:val="000000"/>
        </w:rPr>
        <w:t xml:space="preserve">ń </w:t>
      </w:r>
      <w:r>
        <w:rPr>
          <w:color w:val="000000"/>
        </w:rPr>
        <w:t>technicznych, jak</w:t>
      </w:r>
      <w:r w:rsidR="00AF75C3">
        <w:rPr>
          <w:color w:val="000000"/>
        </w:rPr>
        <w:t xml:space="preserve"> </w:t>
      </w:r>
      <w:r>
        <w:rPr>
          <w:color w:val="000000"/>
        </w:rPr>
        <w:t>równie</w:t>
      </w:r>
      <w:r w:rsidRPr="008A26CF">
        <w:rPr>
          <w:color w:val="000000"/>
        </w:rPr>
        <w:t xml:space="preserve">ż </w:t>
      </w:r>
      <w:r>
        <w:rPr>
          <w:color w:val="000000"/>
        </w:rPr>
        <w:t>przy odbiorze gotowego obiektu.</w:t>
      </w:r>
    </w:p>
    <w:p w:rsidR="00E840B9" w:rsidRDefault="00E840B9" w:rsidP="008A26CF">
      <w:pPr>
        <w:jc w:val="both"/>
        <w:rPr>
          <w:color w:val="000000"/>
        </w:rPr>
      </w:pPr>
    </w:p>
    <w:p w:rsidR="009D0328" w:rsidRDefault="009D0328" w:rsidP="00E840B9">
      <w:pPr>
        <w:jc w:val="both"/>
        <w:rPr>
          <w:color w:val="000000"/>
        </w:rPr>
      </w:pPr>
      <w:r>
        <w:rPr>
          <w:i/>
          <w:iCs/>
          <w:color w:val="000000"/>
        </w:rPr>
        <w:t xml:space="preserve">- instrukcja techniczna obsługi (eksploatacji) </w:t>
      </w:r>
      <w:r>
        <w:rPr>
          <w:color w:val="000000"/>
        </w:rPr>
        <w:t>- opracowana przez projektanta lub dostawc</w:t>
      </w:r>
      <w:r w:rsidRPr="008A26CF">
        <w:rPr>
          <w:color w:val="000000"/>
        </w:rPr>
        <w:t>ę</w:t>
      </w:r>
      <w:r w:rsidR="00E840B9">
        <w:rPr>
          <w:color w:val="000000"/>
        </w:rPr>
        <w:t xml:space="preserve"> </w:t>
      </w:r>
      <w:r>
        <w:rPr>
          <w:color w:val="000000"/>
        </w:rPr>
        <w:t>urz</w:t>
      </w:r>
      <w:r w:rsidRPr="008A26CF">
        <w:rPr>
          <w:color w:val="000000"/>
        </w:rPr>
        <w:t>ą</w:t>
      </w:r>
      <w:r>
        <w:rPr>
          <w:color w:val="000000"/>
        </w:rPr>
        <w:t>dze</w:t>
      </w:r>
      <w:r w:rsidRPr="008A26CF">
        <w:rPr>
          <w:color w:val="000000"/>
        </w:rPr>
        <w:t xml:space="preserve">ń </w:t>
      </w:r>
      <w:r>
        <w:rPr>
          <w:color w:val="000000"/>
        </w:rPr>
        <w:t>technicznych i maszyn, instrukcja okre</w:t>
      </w:r>
      <w:r w:rsidRPr="008A26CF">
        <w:rPr>
          <w:color w:val="000000"/>
        </w:rPr>
        <w:t>ś</w:t>
      </w:r>
      <w:r>
        <w:rPr>
          <w:color w:val="000000"/>
        </w:rPr>
        <w:t>laj</w:t>
      </w:r>
      <w:r w:rsidRPr="008A26CF">
        <w:rPr>
          <w:color w:val="000000"/>
        </w:rPr>
        <w:t>ą</w:t>
      </w:r>
      <w:r>
        <w:rPr>
          <w:color w:val="000000"/>
        </w:rPr>
        <w:t>ca rodzaje i kolejno</w:t>
      </w:r>
      <w:r w:rsidRPr="008A26CF">
        <w:rPr>
          <w:color w:val="000000"/>
        </w:rPr>
        <w:t xml:space="preserve">ść </w:t>
      </w:r>
      <w:r>
        <w:rPr>
          <w:color w:val="000000"/>
        </w:rPr>
        <w:t xml:space="preserve">lub </w:t>
      </w:r>
      <w:r w:rsidR="00E840B9">
        <w:rPr>
          <w:color w:val="000000"/>
        </w:rPr>
        <w:t>w</w:t>
      </w:r>
      <w:r>
        <w:rPr>
          <w:color w:val="000000"/>
        </w:rPr>
        <w:t>spółzale</w:t>
      </w:r>
      <w:r w:rsidRPr="008A26CF">
        <w:rPr>
          <w:color w:val="000000"/>
        </w:rPr>
        <w:t>ż</w:t>
      </w:r>
      <w:r>
        <w:rPr>
          <w:color w:val="000000"/>
        </w:rPr>
        <w:t>no</w:t>
      </w:r>
      <w:r w:rsidRPr="008A26CF">
        <w:rPr>
          <w:color w:val="000000"/>
        </w:rPr>
        <w:t>ść</w:t>
      </w:r>
      <w:r w:rsidR="00E840B9">
        <w:rPr>
          <w:color w:val="000000"/>
        </w:rPr>
        <w:t xml:space="preserve"> </w:t>
      </w:r>
      <w:r>
        <w:rPr>
          <w:color w:val="000000"/>
        </w:rPr>
        <w:t>czynno</w:t>
      </w:r>
      <w:r w:rsidRPr="00E840B9">
        <w:rPr>
          <w:color w:val="000000"/>
        </w:rPr>
        <w:t>ś</w:t>
      </w:r>
      <w:r>
        <w:rPr>
          <w:color w:val="000000"/>
        </w:rPr>
        <w:t>ci obsługi, przegl</w:t>
      </w:r>
      <w:r w:rsidRPr="00E840B9">
        <w:rPr>
          <w:color w:val="000000"/>
        </w:rPr>
        <w:t>ą</w:t>
      </w:r>
      <w:r>
        <w:rPr>
          <w:color w:val="000000"/>
        </w:rPr>
        <w:t>dów i zabiegów konserwacyjnych, warunkuj</w:t>
      </w:r>
      <w:r w:rsidRPr="00E840B9">
        <w:rPr>
          <w:color w:val="000000"/>
        </w:rPr>
        <w:t>ą</w:t>
      </w:r>
      <w:r>
        <w:rPr>
          <w:color w:val="000000"/>
        </w:rPr>
        <w:t>cych ich efektywne</w:t>
      </w:r>
      <w:r w:rsidR="00E840B9">
        <w:rPr>
          <w:color w:val="000000"/>
        </w:rPr>
        <w:t xml:space="preserve"> </w:t>
      </w:r>
      <w:r>
        <w:rPr>
          <w:color w:val="000000"/>
        </w:rPr>
        <w:t>i bezpieczne u</w:t>
      </w:r>
      <w:r w:rsidRPr="00E840B9">
        <w:rPr>
          <w:color w:val="000000"/>
        </w:rPr>
        <w:t>ż</w:t>
      </w:r>
      <w:r>
        <w:rPr>
          <w:color w:val="000000"/>
        </w:rPr>
        <w:t>ytkowanie. Instrukcja techniczna obsługi (eksploatacji) jest równie</w:t>
      </w:r>
      <w:r w:rsidRPr="00E840B9">
        <w:rPr>
          <w:color w:val="000000"/>
        </w:rPr>
        <w:t>ż</w:t>
      </w:r>
      <w:r w:rsidR="00E840B9">
        <w:rPr>
          <w:color w:val="000000"/>
        </w:rPr>
        <w:t xml:space="preserve"> </w:t>
      </w:r>
      <w:r>
        <w:rPr>
          <w:color w:val="000000"/>
        </w:rPr>
        <w:t>składnikiem dokumentacji powykonawczej obiektu budowlanego.</w:t>
      </w:r>
    </w:p>
    <w:p w:rsidR="00E840B9" w:rsidRDefault="00E840B9" w:rsidP="00E840B9">
      <w:pPr>
        <w:jc w:val="both"/>
        <w:rPr>
          <w:color w:val="000000"/>
        </w:rPr>
      </w:pPr>
    </w:p>
    <w:p w:rsidR="009D0328" w:rsidRDefault="009D0328" w:rsidP="00E834EB">
      <w:pPr>
        <w:jc w:val="both"/>
        <w:rPr>
          <w:color w:val="000000"/>
        </w:rPr>
      </w:pPr>
      <w:r>
        <w:rPr>
          <w:i/>
          <w:iCs/>
          <w:color w:val="000000"/>
        </w:rPr>
        <w:t xml:space="preserve">- istotne wymagania </w:t>
      </w:r>
      <w:r>
        <w:rPr>
          <w:color w:val="000000"/>
        </w:rPr>
        <w:t>- wymagania dotycz</w:t>
      </w:r>
      <w:r w:rsidRPr="00E834EB">
        <w:rPr>
          <w:color w:val="000000"/>
        </w:rPr>
        <w:t>ą</w:t>
      </w:r>
      <w:r>
        <w:rPr>
          <w:color w:val="000000"/>
        </w:rPr>
        <w:t>ce bezpiecze</w:t>
      </w:r>
      <w:r w:rsidRPr="00E834EB">
        <w:rPr>
          <w:color w:val="000000"/>
        </w:rPr>
        <w:t>ń</w:t>
      </w:r>
      <w:r>
        <w:rPr>
          <w:color w:val="000000"/>
        </w:rPr>
        <w:t>stwa, zdrowia i pewnych innych</w:t>
      </w:r>
      <w:r w:rsidR="00C44B90">
        <w:rPr>
          <w:color w:val="000000"/>
        </w:rPr>
        <w:t xml:space="preserve"> </w:t>
      </w:r>
      <w:r>
        <w:rPr>
          <w:color w:val="000000"/>
        </w:rPr>
        <w:t>aspektów interesu wspólnego, jakie maja spełnia</w:t>
      </w:r>
      <w:r w:rsidRPr="00E834EB">
        <w:rPr>
          <w:color w:val="000000"/>
        </w:rPr>
        <w:t xml:space="preserve">ć </w:t>
      </w:r>
      <w:r>
        <w:rPr>
          <w:color w:val="000000"/>
        </w:rPr>
        <w:t>roboty budowlane.</w:t>
      </w:r>
    </w:p>
    <w:p w:rsidR="00E834EB" w:rsidRDefault="00E834EB" w:rsidP="00E834EB">
      <w:pPr>
        <w:jc w:val="both"/>
        <w:rPr>
          <w:color w:val="000000"/>
        </w:rPr>
      </w:pPr>
    </w:p>
    <w:p w:rsidR="009D0328" w:rsidRDefault="009D0328" w:rsidP="00E834EB">
      <w:pPr>
        <w:jc w:val="both"/>
        <w:rPr>
          <w:color w:val="000000"/>
        </w:rPr>
      </w:pPr>
      <w:r w:rsidRPr="00E834EB">
        <w:rPr>
          <w:i/>
          <w:iCs/>
          <w:color w:val="000000"/>
        </w:rPr>
        <w:t>- normy europejskie -</w:t>
      </w:r>
      <w:r>
        <w:rPr>
          <w:color w:val="000000"/>
        </w:rPr>
        <w:t xml:space="preserve"> normy przyj</w:t>
      </w:r>
      <w:r w:rsidRPr="00E834EB">
        <w:rPr>
          <w:color w:val="000000"/>
        </w:rPr>
        <w:t>ę</w:t>
      </w:r>
      <w:r>
        <w:rPr>
          <w:color w:val="000000"/>
        </w:rPr>
        <w:t>te przez Europejski Komitet Standaryzacji (CEN) oraz</w:t>
      </w:r>
      <w:r w:rsidR="00C44B90">
        <w:rPr>
          <w:color w:val="000000"/>
        </w:rPr>
        <w:t xml:space="preserve"> </w:t>
      </w:r>
      <w:r>
        <w:rPr>
          <w:color w:val="000000"/>
        </w:rPr>
        <w:t>Europejski Komitet Standaryzacji elektrotechnicznej (CENELEC) jako „standardy europejskie</w:t>
      </w:r>
      <w:r w:rsidR="00E834EB">
        <w:rPr>
          <w:color w:val="000000"/>
        </w:rPr>
        <w:t xml:space="preserve"> </w:t>
      </w:r>
      <w:r>
        <w:rPr>
          <w:color w:val="000000"/>
        </w:rPr>
        <w:t xml:space="preserve">(EN)” lub „dokumenty </w:t>
      </w:r>
      <w:proofErr w:type="spellStart"/>
      <w:r>
        <w:rPr>
          <w:color w:val="000000"/>
        </w:rPr>
        <w:t>harmonizacyjne</w:t>
      </w:r>
      <w:proofErr w:type="spellEnd"/>
      <w:r>
        <w:rPr>
          <w:color w:val="000000"/>
        </w:rPr>
        <w:t xml:space="preserve"> (HD)”, zgodnie z ogólnymi zasadami działania tych</w:t>
      </w:r>
      <w:r w:rsidR="00E834EB">
        <w:rPr>
          <w:color w:val="000000"/>
        </w:rPr>
        <w:t xml:space="preserve"> </w:t>
      </w:r>
      <w:r>
        <w:rPr>
          <w:color w:val="000000"/>
        </w:rPr>
        <w:t>organizacji.</w:t>
      </w:r>
    </w:p>
    <w:p w:rsidR="00E834EB" w:rsidRDefault="00E834EB" w:rsidP="00E834EB">
      <w:pPr>
        <w:jc w:val="both"/>
        <w:rPr>
          <w:color w:val="000000"/>
        </w:rPr>
      </w:pPr>
    </w:p>
    <w:p w:rsidR="009D0328" w:rsidRDefault="009D0328" w:rsidP="00E834EB">
      <w:pPr>
        <w:jc w:val="both"/>
        <w:rPr>
          <w:color w:val="000000"/>
        </w:rPr>
      </w:pPr>
      <w:r>
        <w:rPr>
          <w:i/>
          <w:iCs/>
          <w:color w:val="000000"/>
        </w:rPr>
        <w:t xml:space="preserve">- przedmiar robót </w:t>
      </w:r>
      <w:r>
        <w:rPr>
          <w:color w:val="000000"/>
        </w:rPr>
        <w:t>- zestawienie przewidzianych do wykonania robót podstawowych</w:t>
      </w:r>
      <w:r w:rsidR="00E834EB">
        <w:rPr>
          <w:color w:val="000000"/>
        </w:rPr>
        <w:t xml:space="preserve"> </w:t>
      </w:r>
      <w:r>
        <w:rPr>
          <w:color w:val="000000"/>
        </w:rPr>
        <w:t>w</w:t>
      </w:r>
      <w:r w:rsidR="00F06BBF">
        <w:rPr>
          <w:color w:val="000000"/>
        </w:rPr>
        <w:t> </w:t>
      </w:r>
      <w:r>
        <w:rPr>
          <w:color w:val="000000"/>
        </w:rPr>
        <w:t>kolejno</w:t>
      </w:r>
      <w:r w:rsidRPr="00E834EB">
        <w:rPr>
          <w:color w:val="000000"/>
        </w:rPr>
        <w:t>ś</w:t>
      </w:r>
      <w:r>
        <w:rPr>
          <w:color w:val="000000"/>
        </w:rPr>
        <w:t>ci technologicznej ich wykonania, ze szczegółowym opisem lub wskazaniem</w:t>
      </w:r>
      <w:r w:rsidR="00E834EB">
        <w:rPr>
          <w:color w:val="000000"/>
        </w:rPr>
        <w:t xml:space="preserve"> </w:t>
      </w:r>
      <w:r>
        <w:rPr>
          <w:color w:val="000000"/>
        </w:rPr>
        <w:t>podstaw ustalaj</w:t>
      </w:r>
      <w:r w:rsidRPr="00E834EB">
        <w:rPr>
          <w:color w:val="000000"/>
        </w:rPr>
        <w:t>ą</w:t>
      </w:r>
      <w:r>
        <w:rPr>
          <w:color w:val="000000"/>
        </w:rPr>
        <w:t>cych szczegółowy opis z wyliczeniem i zestawieniem ilo</w:t>
      </w:r>
      <w:r w:rsidRPr="00E834EB">
        <w:rPr>
          <w:color w:val="000000"/>
        </w:rPr>
        <w:t>ś</w:t>
      </w:r>
      <w:r>
        <w:rPr>
          <w:color w:val="000000"/>
        </w:rPr>
        <w:t>ci jednostek</w:t>
      </w:r>
      <w:r w:rsidR="00E834EB">
        <w:rPr>
          <w:color w:val="000000"/>
        </w:rPr>
        <w:t xml:space="preserve"> </w:t>
      </w:r>
      <w:r>
        <w:rPr>
          <w:color w:val="000000"/>
        </w:rPr>
        <w:t>przedmiarowych robót podstawowych.</w:t>
      </w:r>
    </w:p>
    <w:p w:rsidR="00E834EB" w:rsidRDefault="00E834EB">
      <w:pPr>
        <w:rPr>
          <w:color w:val="000000"/>
        </w:rPr>
      </w:pPr>
    </w:p>
    <w:p w:rsidR="00E834EB" w:rsidRDefault="00E834EB" w:rsidP="00E834EB">
      <w:pPr>
        <w:jc w:val="both"/>
        <w:rPr>
          <w:i/>
          <w:iCs/>
          <w:color w:val="000000"/>
        </w:rPr>
      </w:pPr>
    </w:p>
    <w:p w:rsidR="009D0328" w:rsidRDefault="009D0328" w:rsidP="00E834EB">
      <w:pPr>
        <w:jc w:val="both"/>
        <w:rPr>
          <w:color w:val="000000"/>
        </w:rPr>
      </w:pPr>
      <w:r>
        <w:rPr>
          <w:i/>
          <w:iCs/>
          <w:color w:val="000000"/>
        </w:rPr>
        <w:t xml:space="preserve">- robota podstawowa </w:t>
      </w:r>
      <w:r>
        <w:rPr>
          <w:color w:val="000000"/>
        </w:rPr>
        <w:t>- minimalny zakres prac, które po wykonaniu s</w:t>
      </w:r>
      <w:r w:rsidRPr="00E834EB">
        <w:rPr>
          <w:color w:val="000000"/>
        </w:rPr>
        <w:t xml:space="preserve">ą </w:t>
      </w:r>
      <w:r>
        <w:rPr>
          <w:color w:val="000000"/>
        </w:rPr>
        <w:t>mo</w:t>
      </w:r>
      <w:r w:rsidRPr="00E834EB">
        <w:rPr>
          <w:color w:val="000000"/>
        </w:rPr>
        <w:t>ż</w:t>
      </w:r>
      <w:r>
        <w:rPr>
          <w:color w:val="000000"/>
        </w:rPr>
        <w:t>liwe do odebrania</w:t>
      </w:r>
      <w:r w:rsidR="00E834EB">
        <w:rPr>
          <w:color w:val="000000"/>
        </w:rPr>
        <w:t xml:space="preserve"> </w:t>
      </w:r>
      <w:r>
        <w:rPr>
          <w:color w:val="000000"/>
        </w:rPr>
        <w:t>pod wzgl</w:t>
      </w:r>
      <w:r w:rsidRPr="00E834EB">
        <w:rPr>
          <w:color w:val="000000"/>
        </w:rPr>
        <w:t>ę</w:t>
      </w:r>
      <w:r>
        <w:rPr>
          <w:color w:val="000000"/>
        </w:rPr>
        <w:t>dem ilo</w:t>
      </w:r>
      <w:r w:rsidRPr="00E834EB">
        <w:rPr>
          <w:color w:val="000000"/>
        </w:rPr>
        <w:t>ś</w:t>
      </w:r>
      <w:r>
        <w:rPr>
          <w:color w:val="000000"/>
        </w:rPr>
        <w:t>ci i wymogów jako</w:t>
      </w:r>
      <w:r w:rsidRPr="00E834EB">
        <w:rPr>
          <w:color w:val="000000"/>
        </w:rPr>
        <w:t>ś</w:t>
      </w:r>
      <w:r>
        <w:rPr>
          <w:color w:val="000000"/>
        </w:rPr>
        <w:t>ciowych oraz uwzgl</w:t>
      </w:r>
      <w:r w:rsidRPr="00E834EB">
        <w:rPr>
          <w:color w:val="000000"/>
        </w:rPr>
        <w:t>ę</w:t>
      </w:r>
      <w:r>
        <w:rPr>
          <w:color w:val="000000"/>
        </w:rPr>
        <w:t>dniaj</w:t>
      </w:r>
      <w:r w:rsidRPr="00E834EB">
        <w:rPr>
          <w:color w:val="000000"/>
        </w:rPr>
        <w:t xml:space="preserve">ą </w:t>
      </w:r>
      <w:r>
        <w:rPr>
          <w:color w:val="000000"/>
        </w:rPr>
        <w:t>przyj</w:t>
      </w:r>
      <w:r w:rsidRPr="00E834EB">
        <w:rPr>
          <w:color w:val="000000"/>
        </w:rPr>
        <w:t>ę</w:t>
      </w:r>
      <w:r>
        <w:rPr>
          <w:color w:val="000000"/>
        </w:rPr>
        <w:t>ty stopie</w:t>
      </w:r>
      <w:r w:rsidRPr="00E834EB">
        <w:rPr>
          <w:color w:val="000000"/>
        </w:rPr>
        <w:t xml:space="preserve">ń </w:t>
      </w:r>
      <w:r>
        <w:rPr>
          <w:color w:val="000000"/>
        </w:rPr>
        <w:t>scalenia</w:t>
      </w:r>
      <w:r w:rsidR="00E834EB">
        <w:rPr>
          <w:color w:val="000000"/>
        </w:rPr>
        <w:t xml:space="preserve"> </w:t>
      </w:r>
      <w:r>
        <w:rPr>
          <w:color w:val="000000"/>
        </w:rPr>
        <w:t>robót.</w:t>
      </w:r>
    </w:p>
    <w:p w:rsidR="00124365" w:rsidRDefault="00124365" w:rsidP="00124365">
      <w:pPr>
        <w:jc w:val="both"/>
        <w:rPr>
          <w:i/>
          <w:iCs/>
          <w:color w:val="000000"/>
        </w:rPr>
      </w:pPr>
    </w:p>
    <w:p w:rsidR="009D0328" w:rsidRDefault="009D0328" w:rsidP="00124365">
      <w:pPr>
        <w:jc w:val="both"/>
        <w:rPr>
          <w:color w:val="000000"/>
        </w:rPr>
      </w:pPr>
      <w:r>
        <w:rPr>
          <w:i/>
          <w:iCs/>
          <w:color w:val="000000"/>
        </w:rPr>
        <w:lastRenderedPageBreak/>
        <w:t>- Wspólny Słowniku Zamówie</w:t>
      </w:r>
      <w:r w:rsidRPr="00124365">
        <w:rPr>
          <w:i/>
          <w:iCs/>
          <w:color w:val="000000"/>
        </w:rPr>
        <w:t>ń -</w:t>
      </w:r>
      <w:r>
        <w:rPr>
          <w:color w:val="000000"/>
        </w:rPr>
        <w:t xml:space="preserve"> jest systemem klasyfikacji produktów, usług i robót</w:t>
      </w:r>
      <w:r w:rsidR="00124365">
        <w:rPr>
          <w:color w:val="000000"/>
        </w:rPr>
        <w:t xml:space="preserve"> </w:t>
      </w:r>
      <w:r>
        <w:rPr>
          <w:color w:val="000000"/>
        </w:rPr>
        <w:t>budowlanych, stworzonych na potrzeby zamówie</w:t>
      </w:r>
      <w:r w:rsidRPr="00124365">
        <w:rPr>
          <w:color w:val="000000"/>
        </w:rPr>
        <w:t xml:space="preserve">ń </w:t>
      </w:r>
      <w:r>
        <w:rPr>
          <w:color w:val="000000"/>
        </w:rPr>
        <w:t>publicznych. Składa si</w:t>
      </w:r>
      <w:r w:rsidRPr="00124365">
        <w:rPr>
          <w:color w:val="000000"/>
        </w:rPr>
        <w:t xml:space="preserve">ę </w:t>
      </w:r>
      <w:r>
        <w:rPr>
          <w:color w:val="000000"/>
        </w:rPr>
        <w:t>ze słownika</w:t>
      </w:r>
      <w:r w:rsidR="00124365">
        <w:rPr>
          <w:color w:val="000000"/>
        </w:rPr>
        <w:t xml:space="preserve"> </w:t>
      </w:r>
      <w:r>
        <w:rPr>
          <w:color w:val="000000"/>
        </w:rPr>
        <w:t>głównego oraz słownika uzupełniaj</w:t>
      </w:r>
      <w:r w:rsidRPr="00124365">
        <w:rPr>
          <w:color w:val="000000"/>
        </w:rPr>
        <w:t>ą</w:t>
      </w:r>
      <w:r>
        <w:rPr>
          <w:color w:val="000000"/>
        </w:rPr>
        <w:t>cego. Obowi</w:t>
      </w:r>
      <w:r w:rsidRPr="00124365">
        <w:rPr>
          <w:color w:val="000000"/>
        </w:rPr>
        <w:t>ą</w:t>
      </w:r>
      <w:r>
        <w:rPr>
          <w:color w:val="000000"/>
        </w:rPr>
        <w:t>zuje we wszystkich krajach Unii</w:t>
      </w:r>
      <w:r w:rsidR="00124365">
        <w:rPr>
          <w:color w:val="000000"/>
        </w:rPr>
        <w:t xml:space="preserve"> </w:t>
      </w:r>
      <w:r>
        <w:rPr>
          <w:color w:val="000000"/>
        </w:rPr>
        <w:t>Europejskiej. Zgodnie z postanowieniami rozporz</w:t>
      </w:r>
      <w:r w:rsidRPr="00124365">
        <w:rPr>
          <w:color w:val="000000"/>
        </w:rPr>
        <w:t>ą</w:t>
      </w:r>
      <w:r>
        <w:rPr>
          <w:color w:val="000000"/>
        </w:rPr>
        <w:t>dzenia 2151/2003, stosowanie kodów CPV</w:t>
      </w:r>
      <w:r w:rsidR="00124365">
        <w:rPr>
          <w:color w:val="000000"/>
        </w:rPr>
        <w:t xml:space="preserve"> </w:t>
      </w:r>
      <w:r>
        <w:rPr>
          <w:color w:val="000000"/>
        </w:rPr>
        <w:t>do okre</w:t>
      </w:r>
      <w:r w:rsidRPr="00124365">
        <w:rPr>
          <w:color w:val="000000"/>
        </w:rPr>
        <w:t>ś</w:t>
      </w:r>
      <w:r>
        <w:rPr>
          <w:color w:val="000000"/>
        </w:rPr>
        <w:t>lania przedmiotu zamówienia przez zamawiaj</w:t>
      </w:r>
      <w:r w:rsidRPr="00124365">
        <w:rPr>
          <w:color w:val="000000"/>
        </w:rPr>
        <w:t>ą</w:t>
      </w:r>
      <w:r>
        <w:rPr>
          <w:color w:val="000000"/>
        </w:rPr>
        <w:t>cych z ówczesnych Pa</w:t>
      </w:r>
      <w:r w:rsidRPr="00124365">
        <w:rPr>
          <w:color w:val="000000"/>
        </w:rPr>
        <w:t>ń</w:t>
      </w:r>
      <w:r>
        <w:rPr>
          <w:color w:val="000000"/>
        </w:rPr>
        <w:t>stw</w:t>
      </w:r>
      <w:r w:rsidR="00124365">
        <w:rPr>
          <w:color w:val="000000"/>
        </w:rPr>
        <w:t xml:space="preserve"> </w:t>
      </w:r>
      <w:r>
        <w:rPr>
          <w:color w:val="000000"/>
        </w:rPr>
        <w:t>Członkowskich UE stało si</w:t>
      </w:r>
      <w:r w:rsidRPr="00124365">
        <w:rPr>
          <w:color w:val="000000"/>
        </w:rPr>
        <w:t xml:space="preserve">ę </w:t>
      </w:r>
      <w:r>
        <w:rPr>
          <w:color w:val="000000"/>
        </w:rPr>
        <w:t>obowi</w:t>
      </w:r>
      <w:r w:rsidRPr="00124365">
        <w:rPr>
          <w:color w:val="000000"/>
        </w:rPr>
        <w:t>ą</w:t>
      </w:r>
      <w:r>
        <w:rPr>
          <w:color w:val="000000"/>
        </w:rPr>
        <w:t>zkowe z dniem 20 grudnia 2003 r.</w:t>
      </w:r>
    </w:p>
    <w:p w:rsidR="00124365" w:rsidRDefault="00124365">
      <w:pPr>
        <w:rPr>
          <w:b/>
          <w:bCs/>
          <w:color w:val="000000"/>
        </w:rPr>
      </w:pPr>
    </w:p>
    <w:p w:rsidR="009D0328" w:rsidRDefault="009D0328">
      <w:pPr>
        <w:rPr>
          <w:b/>
          <w:bCs/>
          <w:color w:val="000000"/>
        </w:rPr>
      </w:pPr>
      <w:r>
        <w:rPr>
          <w:b/>
          <w:bCs/>
          <w:color w:val="000000"/>
        </w:rPr>
        <w:t>1.5. Ogólne wymagania dotycz</w:t>
      </w:r>
      <w:r w:rsidRPr="00BD489E">
        <w:rPr>
          <w:b/>
          <w:bCs/>
          <w:color w:val="000000"/>
        </w:rPr>
        <w:t>ą</w:t>
      </w:r>
      <w:r>
        <w:rPr>
          <w:b/>
          <w:bCs/>
          <w:color w:val="000000"/>
        </w:rPr>
        <w:t xml:space="preserve">ce </w:t>
      </w:r>
      <w:r w:rsidR="001417BC">
        <w:rPr>
          <w:b/>
          <w:bCs/>
          <w:color w:val="000000"/>
        </w:rPr>
        <w:t>r</w:t>
      </w:r>
      <w:r>
        <w:rPr>
          <w:b/>
          <w:bCs/>
          <w:color w:val="000000"/>
        </w:rPr>
        <w:t>obót</w:t>
      </w:r>
    </w:p>
    <w:p w:rsidR="009D0328" w:rsidRDefault="009D0328" w:rsidP="00BD489E">
      <w:pPr>
        <w:jc w:val="both"/>
        <w:rPr>
          <w:color w:val="000000"/>
        </w:rPr>
      </w:pPr>
      <w:r>
        <w:rPr>
          <w:color w:val="000000"/>
        </w:rPr>
        <w:t>Podstaw</w:t>
      </w:r>
      <w:r w:rsidRPr="00BD489E">
        <w:rPr>
          <w:color w:val="000000"/>
        </w:rPr>
        <w:t xml:space="preserve">ą </w:t>
      </w:r>
      <w:r>
        <w:rPr>
          <w:color w:val="000000"/>
        </w:rPr>
        <w:t xml:space="preserve">wykonania robót jest Projekt </w:t>
      </w:r>
      <w:proofErr w:type="spellStart"/>
      <w:r>
        <w:rPr>
          <w:color w:val="000000"/>
        </w:rPr>
        <w:t>Architektoniczno–Budowlany</w:t>
      </w:r>
      <w:proofErr w:type="spellEnd"/>
      <w:r>
        <w:rPr>
          <w:color w:val="000000"/>
        </w:rPr>
        <w:t xml:space="preserve"> opisany w punkcie 1.1</w:t>
      </w:r>
      <w:r w:rsidR="00BD489E">
        <w:rPr>
          <w:color w:val="000000"/>
        </w:rPr>
        <w:t>.</w:t>
      </w:r>
    </w:p>
    <w:p w:rsidR="009D0328" w:rsidRDefault="009D0328" w:rsidP="00BD489E">
      <w:pPr>
        <w:jc w:val="both"/>
        <w:rPr>
          <w:color w:val="000000"/>
        </w:rPr>
      </w:pPr>
      <w:r>
        <w:rPr>
          <w:color w:val="000000"/>
        </w:rPr>
        <w:t xml:space="preserve">Wykonawca </w:t>
      </w:r>
      <w:r w:rsidR="00057417">
        <w:rPr>
          <w:color w:val="000000"/>
        </w:rPr>
        <w:t>r</w:t>
      </w:r>
      <w:r>
        <w:rPr>
          <w:color w:val="000000"/>
        </w:rPr>
        <w:t>obót jest odpowiedzialny za jako</w:t>
      </w:r>
      <w:r w:rsidRPr="00BD489E">
        <w:rPr>
          <w:color w:val="000000"/>
        </w:rPr>
        <w:t xml:space="preserve">ść </w:t>
      </w:r>
      <w:r>
        <w:rPr>
          <w:color w:val="000000"/>
        </w:rPr>
        <w:t>ich wykonania oraz za ich zgodno</w:t>
      </w:r>
      <w:r w:rsidRPr="00BD489E">
        <w:rPr>
          <w:color w:val="000000"/>
        </w:rPr>
        <w:t>ść</w:t>
      </w:r>
      <w:r w:rsidR="00BD489E">
        <w:rPr>
          <w:color w:val="000000"/>
        </w:rPr>
        <w:t xml:space="preserve"> </w:t>
      </w:r>
      <w:r>
        <w:rPr>
          <w:color w:val="000000"/>
        </w:rPr>
        <w:t>z</w:t>
      </w:r>
      <w:r w:rsidR="00F06BBF">
        <w:rPr>
          <w:color w:val="000000"/>
        </w:rPr>
        <w:t> </w:t>
      </w:r>
      <w:r>
        <w:rPr>
          <w:color w:val="000000"/>
        </w:rPr>
        <w:t>Dokumentacj</w:t>
      </w:r>
      <w:r w:rsidRPr="00BD489E">
        <w:rPr>
          <w:color w:val="000000"/>
        </w:rPr>
        <w:t xml:space="preserve">ą </w:t>
      </w:r>
      <w:r>
        <w:rPr>
          <w:color w:val="000000"/>
        </w:rPr>
        <w:t>Projektow</w:t>
      </w:r>
      <w:r w:rsidRPr="00BD489E">
        <w:rPr>
          <w:color w:val="000000"/>
        </w:rPr>
        <w:t xml:space="preserve">ą </w:t>
      </w:r>
      <w:r>
        <w:rPr>
          <w:color w:val="000000"/>
        </w:rPr>
        <w:t>ST i Inspektora Nadzoru. Niezale</w:t>
      </w:r>
      <w:r w:rsidRPr="00BD489E">
        <w:rPr>
          <w:color w:val="000000"/>
        </w:rPr>
        <w:t>ż</w:t>
      </w:r>
      <w:r>
        <w:rPr>
          <w:color w:val="000000"/>
        </w:rPr>
        <w:t>nie od postanowie</w:t>
      </w:r>
      <w:r w:rsidRPr="00BD489E">
        <w:rPr>
          <w:color w:val="000000"/>
        </w:rPr>
        <w:t xml:space="preserve">ń </w:t>
      </w:r>
      <w:r>
        <w:rPr>
          <w:color w:val="000000"/>
        </w:rPr>
        <w:t>Warunków</w:t>
      </w:r>
      <w:r w:rsidR="001417BC">
        <w:rPr>
          <w:color w:val="000000"/>
        </w:rPr>
        <w:t xml:space="preserve"> </w:t>
      </w:r>
      <w:r>
        <w:rPr>
          <w:color w:val="000000"/>
        </w:rPr>
        <w:t>Szczególnych - normy pa</w:t>
      </w:r>
      <w:r w:rsidRPr="00BD489E">
        <w:rPr>
          <w:color w:val="000000"/>
        </w:rPr>
        <w:t>ń</w:t>
      </w:r>
      <w:r>
        <w:rPr>
          <w:color w:val="000000"/>
        </w:rPr>
        <w:t>stwowe, instrukcje i przepisy wymienione w</w:t>
      </w:r>
      <w:r w:rsidR="00F06BBF">
        <w:rPr>
          <w:color w:val="000000"/>
        </w:rPr>
        <w:t> </w:t>
      </w:r>
      <w:r>
        <w:rPr>
          <w:color w:val="000000"/>
        </w:rPr>
        <w:t>Specyfikacjach</w:t>
      </w:r>
      <w:r w:rsidR="00BD489E">
        <w:rPr>
          <w:color w:val="000000"/>
        </w:rPr>
        <w:t xml:space="preserve"> </w:t>
      </w:r>
      <w:r>
        <w:rPr>
          <w:color w:val="000000"/>
        </w:rPr>
        <w:t>Technicznych b</w:t>
      </w:r>
      <w:r w:rsidRPr="00BD489E">
        <w:rPr>
          <w:color w:val="000000"/>
        </w:rPr>
        <w:t>ę</w:t>
      </w:r>
      <w:r>
        <w:rPr>
          <w:color w:val="000000"/>
        </w:rPr>
        <w:t>d</w:t>
      </w:r>
      <w:r w:rsidRPr="00BD489E">
        <w:rPr>
          <w:color w:val="000000"/>
        </w:rPr>
        <w:t xml:space="preserve">ą </w:t>
      </w:r>
      <w:r>
        <w:rPr>
          <w:color w:val="000000"/>
        </w:rPr>
        <w:t>stosowane przez Wykonawc</w:t>
      </w:r>
      <w:r w:rsidRPr="00BD489E">
        <w:rPr>
          <w:color w:val="000000"/>
        </w:rPr>
        <w:t xml:space="preserve">ę </w:t>
      </w:r>
      <w:r>
        <w:rPr>
          <w:color w:val="000000"/>
        </w:rPr>
        <w:t>w j</w:t>
      </w:r>
      <w:r w:rsidRPr="00BD489E">
        <w:rPr>
          <w:color w:val="000000"/>
        </w:rPr>
        <w:t>ę</w:t>
      </w:r>
      <w:r>
        <w:rPr>
          <w:color w:val="000000"/>
        </w:rPr>
        <w:t>zyku polskim.</w:t>
      </w:r>
    </w:p>
    <w:p w:rsidR="00B54C64" w:rsidRDefault="00B54C64">
      <w:pPr>
        <w:rPr>
          <w:b/>
          <w:bCs/>
          <w:color w:val="000000"/>
        </w:rPr>
      </w:pPr>
    </w:p>
    <w:p w:rsidR="009D0328" w:rsidRDefault="009D0328">
      <w:pPr>
        <w:rPr>
          <w:color w:val="000000"/>
        </w:rPr>
      </w:pPr>
      <w:r>
        <w:rPr>
          <w:b/>
          <w:bCs/>
          <w:color w:val="000000"/>
        </w:rPr>
        <w:t xml:space="preserve">1.5.1. </w:t>
      </w:r>
      <w:r>
        <w:rPr>
          <w:color w:val="000000"/>
        </w:rPr>
        <w:t>Przekazanie Terenu Budowy</w:t>
      </w:r>
    </w:p>
    <w:p w:rsidR="009D0328" w:rsidRDefault="009D0328" w:rsidP="00BD489E">
      <w:pPr>
        <w:jc w:val="both"/>
        <w:rPr>
          <w:color w:val="000000"/>
        </w:rPr>
      </w:pPr>
      <w:r>
        <w:rPr>
          <w:color w:val="000000"/>
        </w:rPr>
        <w:t>Zamawiaj</w:t>
      </w:r>
      <w:r w:rsidRPr="00BD489E">
        <w:rPr>
          <w:color w:val="000000"/>
        </w:rPr>
        <w:t>ą</w:t>
      </w:r>
      <w:r>
        <w:rPr>
          <w:color w:val="000000"/>
        </w:rPr>
        <w:t>cy w terminie okre</w:t>
      </w:r>
      <w:r w:rsidRPr="00BD489E">
        <w:rPr>
          <w:color w:val="000000"/>
        </w:rPr>
        <w:t>ś</w:t>
      </w:r>
      <w:r>
        <w:rPr>
          <w:color w:val="000000"/>
        </w:rPr>
        <w:t>lonym w umowie przeka</w:t>
      </w:r>
      <w:r w:rsidRPr="00BD489E">
        <w:rPr>
          <w:color w:val="000000"/>
        </w:rPr>
        <w:t>ż</w:t>
      </w:r>
      <w:r>
        <w:rPr>
          <w:color w:val="000000"/>
        </w:rPr>
        <w:t>e Wykonawcy Teren Budowy wraz ze</w:t>
      </w:r>
      <w:r w:rsidR="00BD489E">
        <w:rPr>
          <w:color w:val="000000"/>
        </w:rPr>
        <w:t xml:space="preserve"> </w:t>
      </w:r>
      <w:r>
        <w:rPr>
          <w:color w:val="000000"/>
        </w:rPr>
        <w:t>wszystkimi wymaganymi uzgodnieniami prawnymi i administracyjnymi, Dziennik Budowy</w:t>
      </w:r>
      <w:r w:rsidR="00BD489E">
        <w:rPr>
          <w:color w:val="000000"/>
        </w:rPr>
        <w:t xml:space="preserve"> </w:t>
      </w:r>
      <w:r>
        <w:rPr>
          <w:color w:val="000000"/>
        </w:rPr>
        <w:t>oraz dwa egzemplarze Dokumentacji Projektowej i dwa komplety ST.</w:t>
      </w:r>
    </w:p>
    <w:p w:rsidR="00B54C64" w:rsidRDefault="00B54C64">
      <w:pPr>
        <w:rPr>
          <w:b/>
          <w:bCs/>
          <w:color w:val="000000"/>
        </w:rPr>
      </w:pPr>
    </w:p>
    <w:p w:rsidR="009D0328" w:rsidRDefault="009D0328">
      <w:pPr>
        <w:rPr>
          <w:color w:val="000000"/>
        </w:rPr>
      </w:pPr>
      <w:r>
        <w:rPr>
          <w:b/>
          <w:bCs/>
          <w:color w:val="000000"/>
        </w:rPr>
        <w:t xml:space="preserve">1.5.2. </w:t>
      </w:r>
      <w:r>
        <w:rPr>
          <w:color w:val="000000"/>
        </w:rPr>
        <w:t>Dokumentacja Projektowa</w:t>
      </w:r>
    </w:p>
    <w:p w:rsidR="009D0328" w:rsidRDefault="009D0328" w:rsidP="00BD489E">
      <w:pPr>
        <w:jc w:val="both"/>
        <w:rPr>
          <w:color w:val="000000"/>
        </w:rPr>
      </w:pPr>
      <w:r>
        <w:rPr>
          <w:color w:val="000000"/>
        </w:rPr>
        <w:t>Wykonawca zobowi</w:t>
      </w:r>
      <w:r w:rsidRPr="00BD489E">
        <w:rPr>
          <w:color w:val="000000"/>
        </w:rPr>
        <w:t>ą</w:t>
      </w:r>
      <w:r>
        <w:rPr>
          <w:color w:val="000000"/>
        </w:rPr>
        <w:t>zany jest w cenie umowy opracowa</w:t>
      </w:r>
      <w:r w:rsidRPr="00BD489E">
        <w:rPr>
          <w:color w:val="000000"/>
        </w:rPr>
        <w:t xml:space="preserve">ć </w:t>
      </w:r>
      <w:r>
        <w:rPr>
          <w:color w:val="000000"/>
        </w:rPr>
        <w:t>dokumentacj</w:t>
      </w:r>
      <w:r w:rsidRPr="00BD489E">
        <w:rPr>
          <w:color w:val="000000"/>
        </w:rPr>
        <w:t>ę</w:t>
      </w:r>
      <w:r>
        <w:rPr>
          <w:color w:val="000000"/>
        </w:rPr>
        <w:t>;</w:t>
      </w:r>
    </w:p>
    <w:p w:rsidR="009D0328" w:rsidRDefault="009D0328" w:rsidP="00BD489E">
      <w:pPr>
        <w:jc w:val="both"/>
        <w:rPr>
          <w:color w:val="000000"/>
        </w:rPr>
      </w:pPr>
      <w:r>
        <w:rPr>
          <w:color w:val="000000"/>
        </w:rPr>
        <w:t>1. Projekt organizacji i harmonogram robót</w:t>
      </w:r>
    </w:p>
    <w:p w:rsidR="009D0328" w:rsidRDefault="009D0328" w:rsidP="00BD489E">
      <w:pPr>
        <w:jc w:val="both"/>
        <w:rPr>
          <w:color w:val="000000"/>
        </w:rPr>
      </w:pPr>
      <w:r>
        <w:rPr>
          <w:color w:val="000000"/>
        </w:rPr>
        <w:t>2. Projekt zaplecza technicznego budowy</w:t>
      </w:r>
    </w:p>
    <w:p w:rsidR="00B54C64" w:rsidRDefault="00B54C64">
      <w:pPr>
        <w:rPr>
          <w:b/>
          <w:bCs/>
          <w:color w:val="000000"/>
        </w:rPr>
      </w:pPr>
    </w:p>
    <w:p w:rsidR="009D0328" w:rsidRDefault="009D0328">
      <w:pPr>
        <w:rPr>
          <w:color w:val="000000"/>
        </w:rPr>
      </w:pPr>
      <w:r>
        <w:rPr>
          <w:b/>
          <w:bCs/>
          <w:color w:val="000000"/>
        </w:rPr>
        <w:t>1.5.3</w:t>
      </w:r>
      <w:r>
        <w:rPr>
          <w:color w:val="000000"/>
        </w:rPr>
        <w:t>. Zgodno</w:t>
      </w:r>
      <w:r w:rsidRPr="00BD489E">
        <w:rPr>
          <w:color w:val="000000"/>
        </w:rPr>
        <w:t xml:space="preserve">ść </w:t>
      </w:r>
      <w:r w:rsidR="00AC309F">
        <w:rPr>
          <w:color w:val="000000"/>
        </w:rPr>
        <w:t>r</w:t>
      </w:r>
      <w:r>
        <w:rPr>
          <w:color w:val="000000"/>
        </w:rPr>
        <w:t>obót z Dokumentacj</w:t>
      </w:r>
      <w:r w:rsidRPr="00BD489E">
        <w:rPr>
          <w:color w:val="000000"/>
        </w:rPr>
        <w:t xml:space="preserve">ą </w:t>
      </w:r>
      <w:r>
        <w:rPr>
          <w:color w:val="000000"/>
        </w:rPr>
        <w:t>Projektow</w:t>
      </w:r>
      <w:r w:rsidRPr="00BD489E">
        <w:rPr>
          <w:color w:val="000000"/>
        </w:rPr>
        <w:t xml:space="preserve">ą </w:t>
      </w:r>
      <w:r>
        <w:rPr>
          <w:color w:val="000000"/>
        </w:rPr>
        <w:t>i ST</w:t>
      </w:r>
    </w:p>
    <w:p w:rsidR="009D0328" w:rsidRDefault="009D0328" w:rsidP="00BD489E">
      <w:pPr>
        <w:jc w:val="both"/>
        <w:rPr>
          <w:color w:val="000000"/>
        </w:rPr>
      </w:pPr>
      <w:r>
        <w:rPr>
          <w:color w:val="000000"/>
        </w:rPr>
        <w:t>Dokumentacja Projektowa, Specyfikacje Techniczne oraz dodatkowe dokumenty przekazane</w:t>
      </w:r>
    </w:p>
    <w:p w:rsidR="009D0328" w:rsidRDefault="009D0328" w:rsidP="00BD489E">
      <w:pPr>
        <w:jc w:val="both"/>
        <w:rPr>
          <w:color w:val="000000"/>
        </w:rPr>
      </w:pPr>
      <w:r>
        <w:rPr>
          <w:color w:val="000000"/>
        </w:rPr>
        <w:t>przez Inspektora Nadzoru. Wykonawcy stanowi</w:t>
      </w:r>
      <w:r w:rsidRPr="00BD489E">
        <w:rPr>
          <w:color w:val="000000"/>
        </w:rPr>
        <w:t xml:space="preserve">ą </w:t>
      </w:r>
      <w:r>
        <w:rPr>
          <w:color w:val="000000"/>
        </w:rPr>
        <w:t>cz</w:t>
      </w:r>
      <w:r w:rsidRPr="00BD489E">
        <w:rPr>
          <w:color w:val="000000"/>
        </w:rPr>
        <w:t xml:space="preserve">ęść </w:t>
      </w:r>
      <w:r>
        <w:rPr>
          <w:color w:val="000000"/>
        </w:rPr>
        <w:t>umowy (kontraktu), a wymagania</w:t>
      </w:r>
      <w:r w:rsidR="00BD489E">
        <w:rPr>
          <w:color w:val="000000"/>
        </w:rPr>
        <w:t xml:space="preserve"> </w:t>
      </w:r>
      <w:r>
        <w:rPr>
          <w:color w:val="000000"/>
        </w:rPr>
        <w:t>wyszczególnione cho</w:t>
      </w:r>
      <w:r w:rsidRPr="00BD489E">
        <w:rPr>
          <w:color w:val="000000"/>
        </w:rPr>
        <w:t>ć</w:t>
      </w:r>
      <w:r>
        <w:rPr>
          <w:color w:val="000000"/>
        </w:rPr>
        <w:t>by w jednym z nich s</w:t>
      </w:r>
      <w:r w:rsidRPr="00BD489E">
        <w:rPr>
          <w:color w:val="000000"/>
        </w:rPr>
        <w:t xml:space="preserve">ą </w:t>
      </w:r>
      <w:r>
        <w:rPr>
          <w:color w:val="000000"/>
        </w:rPr>
        <w:t>obowi</w:t>
      </w:r>
      <w:r w:rsidRPr="00BD489E">
        <w:rPr>
          <w:color w:val="000000"/>
        </w:rPr>
        <w:t>ą</w:t>
      </w:r>
      <w:r>
        <w:rPr>
          <w:color w:val="000000"/>
        </w:rPr>
        <w:t>zuj</w:t>
      </w:r>
      <w:r w:rsidRPr="00BD489E">
        <w:rPr>
          <w:color w:val="000000"/>
        </w:rPr>
        <w:t>ą</w:t>
      </w:r>
      <w:r>
        <w:rPr>
          <w:color w:val="000000"/>
        </w:rPr>
        <w:t>ce dla Wykonawcy, tak jakby zawarte</w:t>
      </w:r>
      <w:r w:rsidR="00BD489E">
        <w:rPr>
          <w:color w:val="000000"/>
        </w:rPr>
        <w:t xml:space="preserve"> </w:t>
      </w:r>
      <w:r>
        <w:rPr>
          <w:color w:val="000000"/>
        </w:rPr>
        <w:t>były w całej dokumentacji.</w:t>
      </w:r>
    </w:p>
    <w:p w:rsidR="009D0328" w:rsidRDefault="009D0328" w:rsidP="00BD489E">
      <w:pPr>
        <w:jc w:val="both"/>
        <w:rPr>
          <w:color w:val="000000"/>
        </w:rPr>
      </w:pPr>
      <w:r>
        <w:rPr>
          <w:color w:val="000000"/>
        </w:rPr>
        <w:t>Wykonawca nie mo</w:t>
      </w:r>
      <w:r w:rsidRPr="00BD489E">
        <w:rPr>
          <w:color w:val="000000"/>
        </w:rPr>
        <w:t>ż</w:t>
      </w:r>
      <w:r>
        <w:rPr>
          <w:color w:val="000000"/>
        </w:rPr>
        <w:t>e wykorzystywa</w:t>
      </w:r>
      <w:r w:rsidRPr="00BD489E">
        <w:rPr>
          <w:color w:val="000000"/>
        </w:rPr>
        <w:t xml:space="preserve">ć </w:t>
      </w:r>
      <w:r>
        <w:rPr>
          <w:color w:val="000000"/>
        </w:rPr>
        <w:t>bł</w:t>
      </w:r>
      <w:r w:rsidRPr="00BD489E">
        <w:rPr>
          <w:color w:val="000000"/>
        </w:rPr>
        <w:t>ę</w:t>
      </w:r>
      <w:r>
        <w:rPr>
          <w:color w:val="000000"/>
        </w:rPr>
        <w:t>dów lub opuszcze</w:t>
      </w:r>
      <w:r w:rsidRPr="00BD489E">
        <w:rPr>
          <w:color w:val="000000"/>
        </w:rPr>
        <w:t xml:space="preserve">ń </w:t>
      </w:r>
      <w:r>
        <w:rPr>
          <w:color w:val="000000"/>
        </w:rPr>
        <w:t>w Dokumentacji Projektowej,</w:t>
      </w:r>
      <w:r w:rsidR="00BD489E">
        <w:rPr>
          <w:color w:val="000000"/>
        </w:rPr>
        <w:t xml:space="preserve"> </w:t>
      </w:r>
      <w:r>
        <w:rPr>
          <w:color w:val="000000"/>
        </w:rPr>
        <w:t>a</w:t>
      </w:r>
      <w:r w:rsidR="00F06BBF">
        <w:rPr>
          <w:color w:val="000000"/>
        </w:rPr>
        <w:t> </w:t>
      </w:r>
      <w:r>
        <w:rPr>
          <w:color w:val="000000"/>
        </w:rPr>
        <w:t>o ich wykryciu powinien natychmiast powiadomi</w:t>
      </w:r>
      <w:r w:rsidRPr="00BD489E">
        <w:rPr>
          <w:color w:val="000000"/>
        </w:rPr>
        <w:t xml:space="preserve">ć </w:t>
      </w:r>
      <w:r>
        <w:rPr>
          <w:color w:val="000000"/>
        </w:rPr>
        <w:t>Inspektora Nadzoru., który dokona</w:t>
      </w:r>
      <w:r w:rsidR="00BD489E">
        <w:rPr>
          <w:color w:val="000000"/>
        </w:rPr>
        <w:t xml:space="preserve"> </w:t>
      </w:r>
      <w:r>
        <w:rPr>
          <w:color w:val="000000"/>
        </w:rPr>
        <w:t>odpowiednich zmian lub poprawek. W przypadku rozbie</w:t>
      </w:r>
      <w:r w:rsidRPr="00BD489E">
        <w:rPr>
          <w:color w:val="000000"/>
        </w:rPr>
        <w:t>ż</w:t>
      </w:r>
      <w:r>
        <w:rPr>
          <w:color w:val="000000"/>
        </w:rPr>
        <w:t>no</w:t>
      </w:r>
      <w:r w:rsidRPr="00BD489E">
        <w:rPr>
          <w:color w:val="000000"/>
        </w:rPr>
        <w:t>ś</w:t>
      </w:r>
      <w:r>
        <w:rPr>
          <w:color w:val="000000"/>
        </w:rPr>
        <w:t>ci opis wymiarów wa</w:t>
      </w:r>
      <w:r w:rsidRPr="00BD489E">
        <w:rPr>
          <w:color w:val="000000"/>
        </w:rPr>
        <w:t>ż</w:t>
      </w:r>
      <w:r>
        <w:rPr>
          <w:color w:val="000000"/>
        </w:rPr>
        <w:t>niejszy jest</w:t>
      </w:r>
      <w:r w:rsidR="00BD489E">
        <w:rPr>
          <w:color w:val="000000"/>
        </w:rPr>
        <w:t xml:space="preserve"> </w:t>
      </w:r>
      <w:r>
        <w:rPr>
          <w:color w:val="000000"/>
        </w:rPr>
        <w:t xml:space="preserve">od odczytów ze skali rysunków. Wszystkie wykonane </w:t>
      </w:r>
      <w:r w:rsidR="00AC309F">
        <w:rPr>
          <w:color w:val="000000"/>
        </w:rPr>
        <w:t>r</w:t>
      </w:r>
      <w:r>
        <w:rPr>
          <w:color w:val="000000"/>
        </w:rPr>
        <w:t>oboty i dostarczone materiały b</w:t>
      </w:r>
      <w:r w:rsidRPr="00BD489E">
        <w:rPr>
          <w:color w:val="000000"/>
        </w:rPr>
        <w:t>ę</w:t>
      </w:r>
      <w:r>
        <w:rPr>
          <w:color w:val="000000"/>
        </w:rPr>
        <w:t>d</w:t>
      </w:r>
      <w:r w:rsidRPr="00BD489E">
        <w:rPr>
          <w:color w:val="000000"/>
        </w:rPr>
        <w:t>ą</w:t>
      </w:r>
      <w:r w:rsidR="00BD489E">
        <w:rPr>
          <w:color w:val="000000"/>
        </w:rPr>
        <w:t xml:space="preserve"> </w:t>
      </w:r>
      <w:r>
        <w:rPr>
          <w:color w:val="000000"/>
        </w:rPr>
        <w:t>zgodne z Dokumentacj</w:t>
      </w:r>
      <w:r w:rsidRPr="00BD489E">
        <w:rPr>
          <w:color w:val="000000"/>
        </w:rPr>
        <w:t xml:space="preserve">ą </w:t>
      </w:r>
      <w:r>
        <w:rPr>
          <w:color w:val="000000"/>
        </w:rPr>
        <w:t>Projektow</w:t>
      </w:r>
      <w:r w:rsidRPr="00BD489E">
        <w:rPr>
          <w:color w:val="000000"/>
        </w:rPr>
        <w:t xml:space="preserve">ą </w:t>
      </w:r>
      <w:r>
        <w:rPr>
          <w:color w:val="000000"/>
        </w:rPr>
        <w:t>i ST.</w:t>
      </w:r>
    </w:p>
    <w:p w:rsidR="009D0328" w:rsidRDefault="009D0328" w:rsidP="00BD489E">
      <w:pPr>
        <w:jc w:val="both"/>
        <w:rPr>
          <w:color w:val="000000"/>
        </w:rPr>
      </w:pPr>
      <w:r>
        <w:rPr>
          <w:color w:val="000000"/>
        </w:rPr>
        <w:t>Dane okre</w:t>
      </w:r>
      <w:r w:rsidRPr="00BD489E">
        <w:rPr>
          <w:color w:val="000000"/>
        </w:rPr>
        <w:t>ś</w:t>
      </w:r>
      <w:r>
        <w:rPr>
          <w:color w:val="000000"/>
        </w:rPr>
        <w:t>lone w Dokumentacji projektowej i w ST b</w:t>
      </w:r>
      <w:r w:rsidRPr="00BD489E">
        <w:rPr>
          <w:color w:val="000000"/>
        </w:rPr>
        <w:t>ę</w:t>
      </w:r>
      <w:r>
        <w:rPr>
          <w:color w:val="000000"/>
        </w:rPr>
        <w:t>d</w:t>
      </w:r>
      <w:r w:rsidRPr="00BD489E">
        <w:rPr>
          <w:color w:val="000000"/>
        </w:rPr>
        <w:t xml:space="preserve">ą </w:t>
      </w:r>
      <w:r>
        <w:rPr>
          <w:color w:val="000000"/>
        </w:rPr>
        <w:t>uwa</w:t>
      </w:r>
      <w:r w:rsidRPr="00BD489E">
        <w:rPr>
          <w:color w:val="000000"/>
        </w:rPr>
        <w:t>ż</w:t>
      </w:r>
      <w:r>
        <w:rPr>
          <w:color w:val="000000"/>
        </w:rPr>
        <w:t>ane za warto</w:t>
      </w:r>
      <w:r w:rsidRPr="00BD489E">
        <w:rPr>
          <w:color w:val="000000"/>
        </w:rPr>
        <w:t>ś</w:t>
      </w:r>
      <w:r>
        <w:rPr>
          <w:color w:val="000000"/>
        </w:rPr>
        <w:t>ci docelowe, od</w:t>
      </w:r>
    </w:p>
    <w:p w:rsidR="009D0328" w:rsidRDefault="009D0328" w:rsidP="00BD489E">
      <w:pPr>
        <w:jc w:val="both"/>
        <w:rPr>
          <w:color w:val="000000"/>
        </w:rPr>
      </w:pPr>
      <w:r>
        <w:rPr>
          <w:color w:val="000000"/>
        </w:rPr>
        <w:t>których dopuszczalne s</w:t>
      </w:r>
      <w:r w:rsidRPr="00BD489E">
        <w:rPr>
          <w:color w:val="000000"/>
        </w:rPr>
        <w:t xml:space="preserve">ą </w:t>
      </w:r>
      <w:r>
        <w:rPr>
          <w:color w:val="000000"/>
        </w:rPr>
        <w:t>odchylenia w ramach okre</w:t>
      </w:r>
      <w:r w:rsidRPr="00BD489E">
        <w:rPr>
          <w:color w:val="000000"/>
        </w:rPr>
        <w:t>ś</w:t>
      </w:r>
      <w:r>
        <w:rPr>
          <w:color w:val="000000"/>
        </w:rPr>
        <w:t>lonego przedziału tolerancji. Cechy</w:t>
      </w:r>
      <w:r w:rsidR="00BD489E">
        <w:rPr>
          <w:color w:val="000000"/>
        </w:rPr>
        <w:t xml:space="preserve"> </w:t>
      </w:r>
      <w:r>
        <w:rPr>
          <w:color w:val="000000"/>
        </w:rPr>
        <w:t>materiałów i elementów budowli musz</w:t>
      </w:r>
      <w:r w:rsidRPr="00BD489E">
        <w:rPr>
          <w:color w:val="000000"/>
        </w:rPr>
        <w:t xml:space="preserve">ą </w:t>
      </w:r>
      <w:r>
        <w:rPr>
          <w:color w:val="000000"/>
        </w:rPr>
        <w:t>by</w:t>
      </w:r>
      <w:r w:rsidRPr="00BD489E">
        <w:rPr>
          <w:color w:val="000000"/>
        </w:rPr>
        <w:t xml:space="preserve">ć </w:t>
      </w:r>
      <w:r>
        <w:rPr>
          <w:color w:val="000000"/>
        </w:rPr>
        <w:t>jednorodne i wykazywa</w:t>
      </w:r>
      <w:r w:rsidRPr="00BD489E">
        <w:rPr>
          <w:color w:val="000000"/>
        </w:rPr>
        <w:t xml:space="preserve">ć </w:t>
      </w:r>
      <w:r>
        <w:rPr>
          <w:color w:val="000000"/>
        </w:rPr>
        <w:t>blisk</w:t>
      </w:r>
      <w:r w:rsidRPr="00BD489E">
        <w:rPr>
          <w:color w:val="000000"/>
        </w:rPr>
        <w:t xml:space="preserve">ą </w:t>
      </w:r>
      <w:r>
        <w:rPr>
          <w:color w:val="000000"/>
        </w:rPr>
        <w:t>zgodno</w:t>
      </w:r>
      <w:r w:rsidRPr="00BD489E">
        <w:rPr>
          <w:color w:val="000000"/>
        </w:rPr>
        <w:t xml:space="preserve">ść </w:t>
      </w:r>
      <w:r>
        <w:rPr>
          <w:color w:val="000000"/>
        </w:rPr>
        <w:t>z</w:t>
      </w:r>
      <w:r w:rsidR="00F06BBF">
        <w:rPr>
          <w:color w:val="000000"/>
        </w:rPr>
        <w:t> </w:t>
      </w:r>
      <w:r>
        <w:rPr>
          <w:color w:val="000000"/>
        </w:rPr>
        <w:t>okre</w:t>
      </w:r>
      <w:r w:rsidRPr="00BD489E">
        <w:rPr>
          <w:color w:val="000000"/>
        </w:rPr>
        <w:t>ś</w:t>
      </w:r>
      <w:r>
        <w:rPr>
          <w:color w:val="000000"/>
        </w:rPr>
        <w:t>lonymi wymaganiami, a rozrzuty tych cech nie mog</w:t>
      </w:r>
      <w:r w:rsidRPr="00BD489E">
        <w:rPr>
          <w:color w:val="000000"/>
        </w:rPr>
        <w:t xml:space="preserve">ą </w:t>
      </w:r>
      <w:r>
        <w:rPr>
          <w:color w:val="000000"/>
        </w:rPr>
        <w:t>przekracza</w:t>
      </w:r>
      <w:r w:rsidRPr="00BD489E">
        <w:rPr>
          <w:color w:val="000000"/>
        </w:rPr>
        <w:t xml:space="preserve">ć </w:t>
      </w:r>
      <w:r>
        <w:rPr>
          <w:color w:val="000000"/>
        </w:rPr>
        <w:t>dopuszczalnego</w:t>
      </w:r>
      <w:r w:rsidR="00BD489E">
        <w:rPr>
          <w:color w:val="000000"/>
        </w:rPr>
        <w:t xml:space="preserve"> </w:t>
      </w:r>
      <w:r>
        <w:rPr>
          <w:color w:val="000000"/>
        </w:rPr>
        <w:t xml:space="preserve">przedziału tolerancji. W przypadku gdy materiały lub </w:t>
      </w:r>
      <w:r w:rsidR="00AC309F">
        <w:rPr>
          <w:color w:val="000000"/>
        </w:rPr>
        <w:t>roboty</w:t>
      </w:r>
      <w:r>
        <w:rPr>
          <w:color w:val="000000"/>
        </w:rPr>
        <w:t xml:space="preserve"> nie b</w:t>
      </w:r>
      <w:r w:rsidRPr="00BD489E">
        <w:rPr>
          <w:color w:val="000000"/>
        </w:rPr>
        <w:t>ę</w:t>
      </w:r>
      <w:r>
        <w:rPr>
          <w:color w:val="000000"/>
        </w:rPr>
        <w:t>d</w:t>
      </w:r>
      <w:r w:rsidRPr="00BD489E">
        <w:rPr>
          <w:color w:val="000000"/>
        </w:rPr>
        <w:t xml:space="preserve">ą </w:t>
      </w:r>
      <w:r>
        <w:rPr>
          <w:color w:val="000000"/>
        </w:rPr>
        <w:t>w pełni zgodne z</w:t>
      </w:r>
      <w:r w:rsidR="00F06BBF">
        <w:rPr>
          <w:color w:val="000000"/>
        </w:rPr>
        <w:t> </w:t>
      </w:r>
      <w:r>
        <w:rPr>
          <w:color w:val="000000"/>
        </w:rPr>
        <w:t>Dokumentacj</w:t>
      </w:r>
      <w:r w:rsidRPr="00BD489E">
        <w:rPr>
          <w:color w:val="000000"/>
        </w:rPr>
        <w:t xml:space="preserve">ą </w:t>
      </w:r>
      <w:r>
        <w:rPr>
          <w:color w:val="000000"/>
        </w:rPr>
        <w:t>Projektow</w:t>
      </w:r>
      <w:r w:rsidRPr="00BD489E">
        <w:rPr>
          <w:color w:val="000000"/>
        </w:rPr>
        <w:t xml:space="preserve">ą </w:t>
      </w:r>
      <w:r>
        <w:rPr>
          <w:color w:val="000000"/>
        </w:rPr>
        <w:t>lub ST i wpłynie to na niezadawalaj</w:t>
      </w:r>
      <w:r w:rsidRPr="00BD489E">
        <w:rPr>
          <w:color w:val="000000"/>
        </w:rPr>
        <w:t>ą</w:t>
      </w:r>
      <w:r>
        <w:rPr>
          <w:color w:val="000000"/>
        </w:rPr>
        <w:t>c</w:t>
      </w:r>
      <w:r w:rsidRPr="00BD489E">
        <w:rPr>
          <w:color w:val="000000"/>
        </w:rPr>
        <w:t xml:space="preserve">ą </w:t>
      </w:r>
      <w:r>
        <w:rPr>
          <w:color w:val="000000"/>
        </w:rPr>
        <w:t>jako</w:t>
      </w:r>
      <w:r w:rsidRPr="00BD489E">
        <w:rPr>
          <w:color w:val="000000"/>
        </w:rPr>
        <w:t xml:space="preserve">ść </w:t>
      </w:r>
      <w:r>
        <w:rPr>
          <w:color w:val="000000"/>
        </w:rPr>
        <w:t>elementu budowli, to</w:t>
      </w:r>
      <w:r w:rsidR="00BD489E">
        <w:rPr>
          <w:color w:val="000000"/>
        </w:rPr>
        <w:t xml:space="preserve"> </w:t>
      </w:r>
      <w:r>
        <w:rPr>
          <w:color w:val="000000"/>
        </w:rPr>
        <w:t>takie materiały b</w:t>
      </w:r>
      <w:r w:rsidRPr="00BD489E">
        <w:rPr>
          <w:color w:val="000000"/>
        </w:rPr>
        <w:t>ę</w:t>
      </w:r>
      <w:r>
        <w:rPr>
          <w:color w:val="000000"/>
        </w:rPr>
        <w:t>d</w:t>
      </w:r>
      <w:r w:rsidRPr="00BD489E">
        <w:rPr>
          <w:color w:val="000000"/>
        </w:rPr>
        <w:t xml:space="preserve">ą </w:t>
      </w:r>
      <w:r>
        <w:rPr>
          <w:color w:val="000000"/>
        </w:rPr>
        <w:t>niezwłocznie zast</w:t>
      </w:r>
      <w:r w:rsidRPr="00BD489E">
        <w:rPr>
          <w:color w:val="000000"/>
        </w:rPr>
        <w:t>ą</w:t>
      </w:r>
      <w:r>
        <w:rPr>
          <w:color w:val="000000"/>
        </w:rPr>
        <w:t xml:space="preserve">pione innymi, a </w:t>
      </w:r>
      <w:r w:rsidR="00AC309F">
        <w:rPr>
          <w:color w:val="000000"/>
        </w:rPr>
        <w:t>wykonane elementy</w:t>
      </w:r>
      <w:r>
        <w:rPr>
          <w:color w:val="000000"/>
        </w:rPr>
        <w:t xml:space="preserve"> rozebrane na koszt</w:t>
      </w:r>
      <w:r w:rsidR="00BD489E">
        <w:rPr>
          <w:color w:val="000000"/>
        </w:rPr>
        <w:t xml:space="preserve"> </w:t>
      </w:r>
      <w:r>
        <w:rPr>
          <w:color w:val="000000"/>
        </w:rPr>
        <w:t>wykonawcy.</w:t>
      </w:r>
    </w:p>
    <w:p w:rsidR="00B54C64" w:rsidRDefault="00B54C64">
      <w:pPr>
        <w:rPr>
          <w:b/>
          <w:bCs/>
          <w:color w:val="000000"/>
        </w:rPr>
      </w:pPr>
    </w:p>
    <w:p w:rsidR="009D0328" w:rsidRDefault="009D0328">
      <w:pPr>
        <w:rPr>
          <w:color w:val="000000"/>
        </w:rPr>
      </w:pPr>
      <w:r>
        <w:rPr>
          <w:b/>
          <w:bCs/>
          <w:color w:val="000000"/>
        </w:rPr>
        <w:t xml:space="preserve">1.5.4. </w:t>
      </w:r>
      <w:r>
        <w:rPr>
          <w:color w:val="000000"/>
        </w:rPr>
        <w:t>Zabezpieczenie Terenu Budowy</w:t>
      </w:r>
    </w:p>
    <w:p w:rsidR="009D0328" w:rsidRDefault="009D0328" w:rsidP="009D1ABE">
      <w:pPr>
        <w:jc w:val="both"/>
        <w:rPr>
          <w:color w:val="000000"/>
        </w:rPr>
      </w:pPr>
      <w:r>
        <w:rPr>
          <w:color w:val="000000"/>
        </w:rPr>
        <w:t>Wykonawca jest zobowi</w:t>
      </w:r>
      <w:r w:rsidRPr="00BD489E">
        <w:rPr>
          <w:color w:val="000000"/>
        </w:rPr>
        <w:t>ą</w:t>
      </w:r>
      <w:r>
        <w:rPr>
          <w:color w:val="000000"/>
        </w:rPr>
        <w:t>zany do zabezpieczenia Terenu Budowy w okresie trwania realizacji</w:t>
      </w:r>
      <w:r w:rsidR="009D1ABE">
        <w:rPr>
          <w:color w:val="000000"/>
        </w:rPr>
        <w:t xml:space="preserve"> </w:t>
      </w:r>
      <w:r>
        <w:rPr>
          <w:color w:val="000000"/>
        </w:rPr>
        <w:t>budowy, a</w:t>
      </w:r>
      <w:r w:rsidRPr="00BD489E">
        <w:rPr>
          <w:color w:val="000000"/>
        </w:rPr>
        <w:t xml:space="preserve">ż </w:t>
      </w:r>
      <w:r>
        <w:rPr>
          <w:color w:val="000000"/>
        </w:rPr>
        <w:t>do zako</w:t>
      </w:r>
      <w:r w:rsidRPr="00BD489E">
        <w:rPr>
          <w:color w:val="000000"/>
        </w:rPr>
        <w:t>ń</w:t>
      </w:r>
      <w:r>
        <w:rPr>
          <w:color w:val="000000"/>
        </w:rPr>
        <w:t xml:space="preserve">czenia i odbioru ostatecznego </w:t>
      </w:r>
      <w:r w:rsidR="005C45BA">
        <w:rPr>
          <w:color w:val="000000"/>
        </w:rPr>
        <w:t>r</w:t>
      </w:r>
      <w:r>
        <w:rPr>
          <w:color w:val="000000"/>
        </w:rPr>
        <w:t>obót. Wykonawca dostarczy, zainstaluje</w:t>
      </w:r>
      <w:r w:rsidR="009D1ABE">
        <w:rPr>
          <w:color w:val="000000"/>
        </w:rPr>
        <w:t xml:space="preserve"> </w:t>
      </w:r>
      <w:r>
        <w:rPr>
          <w:color w:val="000000"/>
        </w:rPr>
        <w:t>i b</w:t>
      </w:r>
      <w:r w:rsidRPr="00BD489E">
        <w:rPr>
          <w:color w:val="000000"/>
        </w:rPr>
        <w:t>ę</w:t>
      </w:r>
      <w:r>
        <w:rPr>
          <w:color w:val="000000"/>
        </w:rPr>
        <w:t>dzie utrzymywa</w:t>
      </w:r>
      <w:r w:rsidRPr="00BD489E">
        <w:rPr>
          <w:color w:val="000000"/>
        </w:rPr>
        <w:t xml:space="preserve">ć </w:t>
      </w:r>
      <w:r>
        <w:rPr>
          <w:color w:val="000000"/>
        </w:rPr>
        <w:t>tymczasowe urz</w:t>
      </w:r>
      <w:r w:rsidRPr="00BD489E">
        <w:rPr>
          <w:color w:val="000000"/>
        </w:rPr>
        <w:t>ą</w:t>
      </w:r>
      <w:r>
        <w:rPr>
          <w:color w:val="000000"/>
        </w:rPr>
        <w:t>dzenia zabezpieczaj</w:t>
      </w:r>
      <w:r w:rsidRPr="00BD489E">
        <w:rPr>
          <w:color w:val="000000"/>
        </w:rPr>
        <w:t>ą</w:t>
      </w:r>
      <w:r>
        <w:rPr>
          <w:color w:val="000000"/>
        </w:rPr>
        <w:t>ce, w tym ogrodzenia, por</w:t>
      </w:r>
      <w:r w:rsidRPr="00BD489E">
        <w:rPr>
          <w:color w:val="000000"/>
        </w:rPr>
        <w:t>ę</w:t>
      </w:r>
      <w:r>
        <w:rPr>
          <w:color w:val="000000"/>
        </w:rPr>
        <w:t>cze,</w:t>
      </w:r>
      <w:r w:rsidR="009D1ABE">
        <w:rPr>
          <w:color w:val="000000"/>
        </w:rPr>
        <w:t xml:space="preserve"> </w:t>
      </w:r>
      <w:r>
        <w:rPr>
          <w:color w:val="000000"/>
        </w:rPr>
        <w:t>o</w:t>
      </w:r>
      <w:r w:rsidRPr="00BD489E">
        <w:rPr>
          <w:color w:val="000000"/>
        </w:rPr>
        <w:t>ś</w:t>
      </w:r>
      <w:r>
        <w:rPr>
          <w:color w:val="000000"/>
        </w:rPr>
        <w:t xml:space="preserve">wietlenie, sygnały i znaki ostrzegawcze, dozorców, wszelkie inne </w:t>
      </w:r>
      <w:r w:rsidRPr="00BD489E">
        <w:rPr>
          <w:color w:val="000000"/>
        </w:rPr>
        <w:t>ś</w:t>
      </w:r>
      <w:r>
        <w:rPr>
          <w:color w:val="000000"/>
        </w:rPr>
        <w:t>rodki niezb</w:t>
      </w:r>
      <w:r w:rsidRPr="00BD489E">
        <w:rPr>
          <w:color w:val="000000"/>
        </w:rPr>
        <w:t>ę</w:t>
      </w:r>
      <w:r>
        <w:rPr>
          <w:color w:val="000000"/>
        </w:rPr>
        <w:t>dne do</w:t>
      </w:r>
      <w:r w:rsidR="009D1ABE">
        <w:rPr>
          <w:color w:val="000000"/>
        </w:rPr>
        <w:t xml:space="preserve"> </w:t>
      </w:r>
      <w:r w:rsidR="00C06966">
        <w:rPr>
          <w:color w:val="000000"/>
        </w:rPr>
        <w:t>ochrony</w:t>
      </w:r>
      <w:r>
        <w:rPr>
          <w:color w:val="000000"/>
        </w:rPr>
        <w:t>. Koszt zabezpieczenia Terenu Budowy nie podlega odr</w:t>
      </w:r>
      <w:r w:rsidRPr="00BD489E">
        <w:rPr>
          <w:color w:val="000000"/>
        </w:rPr>
        <w:t>ę</w:t>
      </w:r>
      <w:r>
        <w:rPr>
          <w:color w:val="000000"/>
        </w:rPr>
        <w:t>bnej zapłacie</w:t>
      </w:r>
      <w:r w:rsidR="009D1ABE">
        <w:rPr>
          <w:color w:val="000000"/>
        </w:rPr>
        <w:t xml:space="preserve"> </w:t>
      </w:r>
      <w:r>
        <w:rPr>
          <w:color w:val="000000"/>
        </w:rPr>
        <w:t>i</w:t>
      </w:r>
      <w:r w:rsidR="00F06BBF">
        <w:rPr>
          <w:color w:val="000000"/>
        </w:rPr>
        <w:t> </w:t>
      </w:r>
      <w:r>
        <w:rPr>
          <w:color w:val="000000"/>
        </w:rPr>
        <w:t>przyjmuje si</w:t>
      </w:r>
      <w:r w:rsidRPr="009D1ABE">
        <w:rPr>
          <w:color w:val="000000"/>
        </w:rPr>
        <w:t>ę</w:t>
      </w:r>
      <w:r>
        <w:rPr>
          <w:color w:val="000000"/>
        </w:rPr>
        <w:t xml:space="preserve">, </w:t>
      </w:r>
      <w:r w:rsidRPr="009D1ABE">
        <w:rPr>
          <w:color w:val="000000"/>
        </w:rPr>
        <w:t>ż</w:t>
      </w:r>
      <w:r>
        <w:rPr>
          <w:color w:val="000000"/>
        </w:rPr>
        <w:t>e jest wł</w:t>
      </w:r>
      <w:r w:rsidRPr="009D1ABE">
        <w:rPr>
          <w:color w:val="000000"/>
        </w:rPr>
        <w:t>ą</w:t>
      </w:r>
      <w:r>
        <w:rPr>
          <w:color w:val="000000"/>
        </w:rPr>
        <w:t>czony w cen</w:t>
      </w:r>
      <w:r w:rsidRPr="009D1ABE">
        <w:rPr>
          <w:color w:val="000000"/>
        </w:rPr>
        <w:t xml:space="preserve">ę </w:t>
      </w:r>
      <w:r>
        <w:rPr>
          <w:color w:val="000000"/>
        </w:rPr>
        <w:t>umown</w:t>
      </w:r>
      <w:r w:rsidRPr="009D1ABE">
        <w:rPr>
          <w:color w:val="000000"/>
        </w:rPr>
        <w:t>ą</w:t>
      </w:r>
      <w:r>
        <w:rPr>
          <w:color w:val="000000"/>
        </w:rPr>
        <w:t>.</w:t>
      </w:r>
    </w:p>
    <w:p w:rsidR="00B54C64" w:rsidRDefault="00B54C64" w:rsidP="00AE3354">
      <w:pPr>
        <w:jc w:val="both"/>
        <w:rPr>
          <w:b/>
          <w:bCs/>
          <w:color w:val="000000"/>
        </w:rPr>
      </w:pPr>
    </w:p>
    <w:p w:rsidR="009D0328" w:rsidRDefault="009D0328" w:rsidP="00AE3354">
      <w:pPr>
        <w:jc w:val="both"/>
        <w:rPr>
          <w:color w:val="000000"/>
        </w:rPr>
      </w:pPr>
      <w:r>
        <w:rPr>
          <w:b/>
          <w:bCs/>
          <w:color w:val="000000"/>
        </w:rPr>
        <w:lastRenderedPageBreak/>
        <w:t xml:space="preserve">1.5.5. </w:t>
      </w:r>
      <w:r>
        <w:rPr>
          <w:color w:val="000000"/>
        </w:rPr>
        <w:t xml:space="preserve">Ochrona </w:t>
      </w:r>
      <w:r w:rsidRPr="00AE3354">
        <w:rPr>
          <w:color w:val="000000"/>
        </w:rPr>
        <w:t>ś</w:t>
      </w:r>
      <w:r>
        <w:rPr>
          <w:color w:val="000000"/>
        </w:rPr>
        <w:t xml:space="preserve">rodowiska w czasie wykonywania </w:t>
      </w:r>
      <w:r w:rsidR="00AE3354">
        <w:rPr>
          <w:color w:val="000000"/>
        </w:rPr>
        <w:t>r</w:t>
      </w:r>
      <w:r>
        <w:rPr>
          <w:color w:val="000000"/>
        </w:rPr>
        <w:t>obót</w:t>
      </w:r>
      <w:r w:rsidR="00AE3354">
        <w:rPr>
          <w:color w:val="000000"/>
        </w:rPr>
        <w:t>.</w:t>
      </w:r>
    </w:p>
    <w:p w:rsidR="009D0328" w:rsidRDefault="009D0328" w:rsidP="00AE3354">
      <w:pPr>
        <w:jc w:val="both"/>
        <w:rPr>
          <w:color w:val="000000"/>
        </w:rPr>
      </w:pPr>
      <w:r>
        <w:rPr>
          <w:color w:val="000000"/>
        </w:rPr>
        <w:t>Wykonawca ma obowi</w:t>
      </w:r>
      <w:r w:rsidRPr="00AE3354">
        <w:rPr>
          <w:color w:val="000000"/>
        </w:rPr>
        <w:t>ą</w:t>
      </w:r>
      <w:r>
        <w:rPr>
          <w:color w:val="000000"/>
        </w:rPr>
        <w:t>zek zna</w:t>
      </w:r>
      <w:r w:rsidRPr="00AE3354">
        <w:rPr>
          <w:color w:val="000000"/>
        </w:rPr>
        <w:t xml:space="preserve">ć </w:t>
      </w:r>
      <w:r>
        <w:rPr>
          <w:color w:val="000000"/>
        </w:rPr>
        <w:t>i stosowa</w:t>
      </w:r>
      <w:r w:rsidRPr="00AE3354">
        <w:rPr>
          <w:color w:val="000000"/>
        </w:rPr>
        <w:t xml:space="preserve">ć </w:t>
      </w:r>
      <w:r>
        <w:rPr>
          <w:color w:val="000000"/>
        </w:rPr>
        <w:t xml:space="preserve">w czasie prowadzenia </w:t>
      </w:r>
      <w:r w:rsidR="00E0384E">
        <w:rPr>
          <w:color w:val="000000"/>
        </w:rPr>
        <w:t>prac</w:t>
      </w:r>
      <w:r>
        <w:rPr>
          <w:color w:val="000000"/>
        </w:rPr>
        <w:t xml:space="preserve"> wszelkie przepisy</w:t>
      </w:r>
    </w:p>
    <w:p w:rsidR="009D0328" w:rsidRDefault="009D0328" w:rsidP="00AE3354">
      <w:pPr>
        <w:jc w:val="both"/>
        <w:rPr>
          <w:color w:val="000000"/>
        </w:rPr>
      </w:pPr>
      <w:r>
        <w:rPr>
          <w:color w:val="000000"/>
        </w:rPr>
        <w:t>dotycz</w:t>
      </w:r>
      <w:r w:rsidRPr="00AE3354">
        <w:rPr>
          <w:color w:val="000000"/>
        </w:rPr>
        <w:t>ą</w:t>
      </w:r>
      <w:r>
        <w:rPr>
          <w:color w:val="000000"/>
        </w:rPr>
        <w:t xml:space="preserve">ce ochrony </w:t>
      </w:r>
      <w:r w:rsidRPr="00AE3354">
        <w:rPr>
          <w:color w:val="000000"/>
        </w:rPr>
        <w:t>ś</w:t>
      </w:r>
      <w:r>
        <w:rPr>
          <w:color w:val="000000"/>
        </w:rPr>
        <w:t>rodowiska naturalnego. W okresie trwania budowy i wyka</w:t>
      </w:r>
      <w:r w:rsidRPr="00AE3354">
        <w:rPr>
          <w:color w:val="000000"/>
        </w:rPr>
        <w:t>ń</w:t>
      </w:r>
      <w:r>
        <w:rPr>
          <w:color w:val="000000"/>
        </w:rPr>
        <w:t xml:space="preserve">czania </w:t>
      </w:r>
      <w:r w:rsidR="00E0384E">
        <w:rPr>
          <w:color w:val="000000"/>
        </w:rPr>
        <w:t>r</w:t>
      </w:r>
      <w:r>
        <w:rPr>
          <w:color w:val="000000"/>
        </w:rPr>
        <w:t>obót</w:t>
      </w:r>
    </w:p>
    <w:p w:rsidR="009D0328" w:rsidRDefault="009D0328" w:rsidP="00AE3354">
      <w:pPr>
        <w:jc w:val="both"/>
        <w:rPr>
          <w:color w:val="000000"/>
        </w:rPr>
      </w:pPr>
      <w:r>
        <w:rPr>
          <w:color w:val="000000"/>
        </w:rPr>
        <w:t>Wykonawca b</w:t>
      </w:r>
      <w:r w:rsidRPr="00AE3354">
        <w:rPr>
          <w:color w:val="000000"/>
        </w:rPr>
        <w:t>ę</w:t>
      </w:r>
      <w:r>
        <w:rPr>
          <w:color w:val="000000"/>
        </w:rPr>
        <w:t>dzie:</w:t>
      </w:r>
    </w:p>
    <w:p w:rsidR="009D0328" w:rsidRDefault="009D0328" w:rsidP="00AE3354">
      <w:pPr>
        <w:jc w:val="both"/>
        <w:rPr>
          <w:color w:val="000000"/>
        </w:rPr>
      </w:pPr>
      <w:r>
        <w:rPr>
          <w:color w:val="000000"/>
        </w:rPr>
        <w:t>a) utrzymywa</w:t>
      </w:r>
      <w:r w:rsidRPr="00AE3354">
        <w:rPr>
          <w:color w:val="000000"/>
        </w:rPr>
        <w:t xml:space="preserve">ć </w:t>
      </w:r>
      <w:r>
        <w:rPr>
          <w:color w:val="000000"/>
        </w:rPr>
        <w:t>Teren Budowy i wykopy w stanie bez wody stoj</w:t>
      </w:r>
      <w:r w:rsidRPr="00AE3354">
        <w:rPr>
          <w:color w:val="000000"/>
        </w:rPr>
        <w:t>ą</w:t>
      </w:r>
      <w:r>
        <w:rPr>
          <w:color w:val="000000"/>
        </w:rPr>
        <w:t>cej,</w:t>
      </w:r>
    </w:p>
    <w:p w:rsidR="009D0328" w:rsidRDefault="009D0328" w:rsidP="00AE3354">
      <w:pPr>
        <w:jc w:val="both"/>
        <w:rPr>
          <w:color w:val="000000"/>
        </w:rPr>
      </w:pPr>
      <w:r>
        <w:rPr>
          <w:color w:val="000000"/>
        </w:rPr>
        <w:t>b) podejmowa</w:t>
      </w:r>
      <w:r w:rsidRPr="00AE3354">
        <w:rPr>
          <w:color w:val="000000"/>
        </w:rPr>
        <w:t xml:space="preserve">ć </w:t>
      </w:r>
      <w:r>
        <w:rPr>
          <w:color w:val="000000"/>
        </w:rPr>
        <w:t>wszelkie uzasadnione kroki maj</w:t>
      </w:r>
      <w:r w:rsidRPr="00AE3354">
        <w:rPr>
          <w:color w:val="000000"/>
        </w:rPr>
        <w:t>ą</w:t>
      </w:r>
      <w:r>
        <w:rPr>
          <w:color w:val="000000"/>
        </w:rPr>
        <w:t>ce na celu stosowanie si</w:t>
      </w:r>
      <w:r w:rsidRPr="00AE3354">
        <w:rPr>
          <w:color w:val="000000"/>
        </w:rPr>
        <w:t xml:space="preserve">ę </w:t>
      </w:r>
      <w:r>
        <w:rPr>
          <w:color w:val="000000"/>
        </w:rPr>
        <w:t>do przepisów</w:t>
      </w:r>
      <w:r w:rsidR="00AE3354">
        <w:rPr>
          <w:color w:val="000000"/>
        </w:rPr>
        <w:t xml:space="preserve"> </w:t>
      </w:r>
      <w:r>
        <w:rPr>
          <w:color w:val="000000"/>
        </w:rPr>
        <w:t>i</w:t>
      </w:r>
      <w:r w:rsidR="00F06BBF">
        <w:rPr>
          <w:color w:val="000000"/>
        </w:rPr>
        <w:t> </w:t>
      </w:r>
      <w:r>
        <w:rPr>
          <w:color w:val="000000"/>
        </w:rPr>
        <w:t>norm dotycz</w:t>
      </w:r>
      <w:r w:rsidRPr="00AE3354">
        <w:rPr>
          <w:color w:val="000000"/>
        </w:rPr>
        <w:t>ą</w:t>
      </w:r>
      <w:r>
        <w:rPr>
          <w:color w:val="000000"/>
        </w:rPr>
        <w:t xml:space="preserve">cych ochrony </w:t>
      </w:r>
      <w:r w:rsidRPr="00AE3354">
        <w:rPr>
          <w:color w:val="000000"/>
        </w:rPr>
        <w:t>ś</w:t>
      </w:r>
      <w:r>
        <w:rPr>
          <w:color w:val="000000"/>
        </w:rPr>
        <w:t>rodowiska na terenie i wokół Terenu Budowy oraz b</w:t>
      </w:r>
      <w:r w:rsidRPr="00AE3354">
        <w:rPr>
          <w:color w:val="000000"/>
        </w:rPr>
        <w:t>ę</w:t>
      </w:r>
      <w:r>
        <w:rPr>
          <w:color w:val="000000"/>
        </w:rPr>
        <w:t>dzie unika</w:t>
      </w:r>
      <w:r w:rsidRPr="00AE3354">
        <w:rPr>
          <w:color w:val="000000"/>
        </w:rPr>
        <w:t>ć</w:t>
      </w:r>
      <w:r w:rsidR="00AE3354">
        <w:rPr>
          <w:color w:val="000000"/>
        </w:rPr>
        <w:t xml:space="preserve"> </w:t>
      </w:r>
      <w:r>
        <w:rPr>
          <w:color w:val="000000"/>
        </w:rPr>
        <w:t>uszkodze</w:t>
      </w:r>
      <w:r w:rsidRPr="00AE3354">
        <w:rPr>
          <w:color w:val="000000"/>
        </w:rPr>
        <w:t xml:space="preserve">ń </w:t>
      </w:r>
      <w:r>
        <w:rPr>
          <w:color w:val="000000"/>
        </w:rPr>
        <w:t>lub uci</w:t>
      </w:r>
      <w:r w:rsidRPr="00AE3354">
        <w:rPr>
          <w:color w:val="000000"/>
        </w:rPr>
        <w:t>ąż</w:t>
      </w:r>
      <w:r>
        <w:rPr>
          <w:color w:val="000000"/>
        </w:rPr>
        <w:t>liwo</w:t>
      </w:r>
      <w:r w:rsidRPr="00AE3354">
        <w:rPr>
          <w:color w:val="000000"/>
        </w:rPr>
        <w:t>ś</w:t>
      </w:r>
      <w:r>
        <w:rPr>
          <w:color w:val="000000"/>
        </w:rPr>
        <w:t>ci dla osób lub własno</w:t>
      </w:r>
      <w:r w:rsidRPr="00AE3354">
        <w:rPr>
          <w:color w:val="000000"/>
        </w:rPr>
        <w:t>ś</w:t>
      </w:r>
      <w:r>
        <w:rPr>
          <w:color w:val="000000"/>
        </w:rPr>
        <w:t>ci społecznej i innych,</w:t>
      </w:r>
      <w:r w:rsidR="00AE3354">
        <w:rPr>
          <w:color w:val="000000"/>
        </w:rPr>
        <w:t xml:space="preserve"> </w:t>
      </w:r>
      <w:r>
        <w:rPr>
          <w:color w:val="000000"/>
        </w:rPr>
        <w:t>a</w:t>
      </w:r>
      <w:r w:rsidR="00F06BBF">
        <w:rPr>
          <w:color w:val="000000"/>
        </w:rPr>
        <w:t> </w:t>
      </w:r>
      <w:r>
        <w:rPr>
          <w:color w:val="000000"/>
        </w:rPr>
        <w:t>wynikaj</w:t>
      </w:r>
      <w:r w:rsidRPr="00AE3354">
        <w:rPr>
          <w:color w:val="000000"/>
        </w:rPr>
        <w:t>ą</w:t>
      </w:r>
      <w:r>
        <w:rPr>
          <w:color w:val="000000"/>
        </w:rPr>
        <w:t>cych ze ska</w:t>
      </w:r>
      <w:r w:rsidRPr="00AE3354">
        <w:rPr>
          <w:color w:val="000000"/>
        </w:rPr>
        <w:t>ż</w:t>
      </w:r>
      <w:r>
        <w:rPr>
          <w:color w:val="000000"/>
        </w:rPr>
        <w:t>enia, hałasu lub innych przyczyn powstałych w nast</w:t>
      </w:r>
      <w:r w:rsidRPr="00AE3354">
        <w:rPr>
          <w:color w:val="000000"/>
        </w:rPr>
        <w:t>ę</w:t>
      </w:r>
      <w:r>
        <w:rPr>
          <w:color w:val="000000"/>
        </w:rPr>
        <w:t>pstwie jego</w:t>
      </w:r>
      <w:r w:rsidR="00AE3354">
        <w:rPr>
          <w:color w:val="000000"/>
        </w:rPr>
        <w:t xml:space="preserve"> </w:t>
      </w:r>
      <w:r>
        <w:rPr>
          <w:color w:val="000000"/>
        </w:rPr>
        <w:t>sposobu działania. Stosuj</w:t>
      </w:r>
      <w:r w:rsidRPr="00AE3354">
        <w:rPr>
          <w:color w:val="000000"/>
        </w:rPr>
        <w:t>ą</w:t>
      </w:r>
      <w:r>
        <w:rPr>
          <w:color w:val="000000"/>
        </w:rPr>
        <w:t>c si</w:t>
      </w:r>
      <w:r w:rsidRPr="00AE3354">
        <w:rPr>
          <w:color w:val="000000"/>
        </w:rPr>
        <w:t xml:space="preserve">ę </w:t>
      </w:r>
      <w:r>
        <w:rPr>
          <w:color w:val="000000"/>
        </w:rPr>
        <w:t>do tych wymaga</w:t>
      </w:r>
      <w:r w:rsidRPr="00AE3354">
        <w:rPr>
          <w:color w:val="000000"/>
        </w:rPr>
        <w:t>ń</w:t>
      </w:r>
      <w:r>
        <w:rPr>
          <w:color w:val="000000"/>
        </w:rPr>
        <w:t>, b</w:t>
      </w:r>
      <w:r w:rsidRPr="00AE3354">
        <w:rPr>
          <w:color w:val="000000"/>
        </w:rPr>
        <w:t>ę</w:t>
      </w:r>
      <w:r>
        <w:rPr>
          <w:color w:val="000000"/>
        </w:rPr>
        <w:t>dzie miał szczególny wzgl</w:t>
      </w:r>
      <w:r w:rsidRPr="00AE3354">
        <w:rPr>
          <w:color w:val="000000"/>
        </w:rPr>
        <w:t>ą</w:t>
      </w:r>
      <w:r>
        <w:rPr>
          <w:color w:val="000000"/>
        </w:rPr>
        <w:t>d na:</w:t>
      </w:r>
    </w:p>
    <w:p w:rsidR="009D0328" w:rsidRDefault="009D0328" w:rsidP="00AE3354">
      <w:pPr>
        <w:jc w:val="both"/>
        <w:rPr>
          <w:color w:val="000000"/>
        </w:rPr>
      </w:pPr>
      <w:r>
        <w:rPr>
          <w:color w:val="000000"/>
        </w:rPr>
        <w:t>1) Lokalizacj</w:t>
      </w:r>
      <w:r w:rsidRPr="00AE3354">
        <w:rPr>
          <w:color w:val="000000"/>
        </w:rPr>
        <w:t xml:space="preserve">ę </w:t>
      </w:r>
      <w:r>
        <w:rPr>
          <w:color w:val="000000"/>
        </w:rPr>
        <w:t>zaplecza, magazynów, składowisk i dróg dojazdowych.</w:t>
      </w:r>
    </w:p>
    <w:p w:rsidR="009D0328" w:rsidRDefault="009D0328" w:rsidP="00AE3354">
      <w:pPr>
        <w:jc w:val="both"/>
        <w:rPr>
          <w:color w:val="000000"/>
        </w:rPr>
      </w:pPr>
      <w:r>
        <w:rPr>
          <w:color w:val="000000"/>
        </w:rPr>
        <w:t xml:space="preserve">2) </w:t>
      </w:r>
      <w:r w:rsidRPr="00AE3354">
        <w:rPr>
          <w:color w:val="000000"/>
        </w:rPr>
        <w:t>Ś</w:t>
      </w:r>
      <w:r>
        <w:rPr>
          <w:color w:val="000000"/>
        </w:rPr>
        <w:t>rodki ostro</w:t>
      </w:r>
      <w:r w:rsidRPr="00AE3354">
        <w:rPr>
          <w:color w:val="000000"/>
        </w:rPr>
        <w:t>ż</w:t>
      </w:r>
      <w:r>
        <w:rPr>
          <w:color w:val="000000"/>
        </w:rPr>
        <w:t>no</w:t>
      </w:r>
      <w:r w:rsidRPr="00AE3354">
        <w:rPr>
          <w:color w:val="000000"/>
        </w:rPr>
        <w:t>ś</w:t>
      </w:r>
      <w:r>
        <w:rPr>
          <w:color w:val="000000"/>
        </w:rPr>
        <w:t>ci i zabezpieczenia przed:</w:t>
      </w:r>
    </w:p>
    <w:p w:rsidR="009D0328" w:rsidRDefault="009D0328" w:rsidP="00AE3354">
      <w:pPr>
        <w:jc w:val="both"/>
        <w:rPr>
          <w:color w:val="000000"/>
        </w:rPr>
      </w:pPr>
      <w:r>
        <w:rPr>
          <w:color w:val="000000"/>
        </w:rPr>
        <w:t>a) zanieczyszczeniem zbiorników i cieków wodnych pyłami lub substancjami toksycznymi,</w:t>
      </w:r>
    </w:p>
    <w:p w:rsidR="009D0328" w:rsidRDefault="009D0328" w:rsidP="00AE3354">
      <w:pPr>
        <w:jc w:val="both"/>
        <w:rPr>
          <w:color w:val="000000"/>
        </w:rPr>
      </w:pPr>
      <w:r>
        <w:rPr>
          <w:color w:val="000000"/>
        </w:rPr>
        <w:t>b) zanieczyszczeniem powietrza pyłami i gazami,</w:t>
      </w:r>
    </w:p>
    <w:p w:rsidR="009D0328" w:rsidRDefault="009D0328" w:rsidP="00AE3354">
      <w:pPr>
        <w:jc w:val="both"/>
        <w:rPr>
          <w:color w:val="000000"/>
        </w:rPr>
      </w:pPr>
      <w:r>
        <w:rPr>
          <w:color w:val="000000"/>
        </w:rPr>
        <w:t>c) mo</w:t>
      </w:r>
      <w:r w:rsidRPr="00AE3354">
        <w:rPr>
          <w:color w:val="000000"/>
        </w:rPr>
        <w:t>ż</w:t>
      </w:r>
      <w:r>
        <w:rPr>
          <w:color w:val="000000"/>
        </w:rPr>
        <w:t>liwo</w:t>
      </w:r>
      <w:r w:rsidRPr="00AE3354">
        <w:rPr>
          <w:color w:val="000000"/>
        </w:rPr>
        <w:t>ś</w:t>
      </w:r>
      <w:r>
        <w:rPr>
          <w:color w:val="000000"/>
        </w:rPr>
        <w:t>ci</w:t>
      </w:r>
      <w:r w:rsidRPr="00AE3354">
        <w:rPr>
          <w:color w:val="000000"/>
        </w:rPr>
        <w:t xml:space="preserve">ą </w:t>
      </w:r>
      <w:r>
        <w:rPr>
          <w:color w:val="000000"/>
        </w:rPr>
        <w:t>powstania po</w:t>
      </w:r>
      <w:r w:rsidRPr="00AE3354">
        <w:rPr>
          <w:color w:val="000000"/>
        </w:rPr>
        <w:t>ż</w:t>
      </w:r>
      <w:r>
        <w:rPr>
          <w:color w:val="000000"/>
        </w:rPr>
        <w:t>aru.</w:t>
      </w:r>
    </w:p>
    <w:p w:rsidR="00B54C64" w:rsidRDefault="00B54C64" w:rsidP="00F4441B">
      <w:pPr>
        <w:jc w:val="both"/>
        <w:rPr>
          <w:b/>
          <w:bCs/>
          <w:color w:val="000000"/>
        </w:rPr>
      </w:pPr>
    </w:p>
    <w:p w:rsidR="009D0328" w:rsidRDefault="009D0328" w:rsidP="00F4441B">
      <w:pPr>
        <w:jc w:val="both"/>
        <w:rPr>
          <w:color w:val="000000"/>
        </w:rPr>
      </w:pPr>
      <w:r>
        <w:rPr>
          <w:b/>
          <w:bCs/>
          <w:color w:val="000000"/>
        </w:rPr>
        <w:t xml:space="preserve">1.5.6. </w:t>
      </w:r>
      <w:r>
        <w:rPr>
          <w:color w:val="000000"/>
        </w:rPr>
        <w:t>Ochrona przeciwpo</w:t>
      </w:r>
      <w:r w:rsidRPr="00F4441B">
        <w:rPr>
          <w:color w:val="000000"/>
        </w:rPr>
        <w:t>ż</w:t>
      </w:r>
      <w:r>
        <w:rPr>
          <w:color w:val="000000"/>
        </w:rPr>
        <w:t>arowa</w:t>
      </w:r>
    </w:p>
    <w:p w:rsidR="009D0328" w:rsidRDefault="009D0328" w:rsidP="00F4441B">
      <w:pPr>
        <w:jc w:val="both"/>
        <w:rPr>
          <w:color w:val="000000"/>
        </w:rPr>
      </w:pPr>
      <w:r>
        <w:rPr>
          <w:color w:val="000000"/>
        </w:rPr>
        <w:t>Wykonawca b</w:t>
      </w:r>
      <w:r w:rsidRPr="00F4441B">
        <w:rPr>
          <w:color w:val="000000"/>
        </w:rPr>
        <w:t>ę</w:t>
      </w:r>
      <w:r>
        <w:rPr>
          <w:color w:val="000000"/>
        </w:rPr>
        <w:t>dzie przestrzega</w:t>
      </w:r>
      <w:r w:rsidRPr="00F4441B">
        <w:rPr>
          <w:color w:val="000000"/>
        </w:rPr>
        <w:t xml:space="preserve">ć </w:t>
      </w:r>
      <w:r>
        <w:rPr>
          <w:color w:val="000000"/>
        </w:rPr>
        <w:t>przepisów ochrony przeciwpo</w:t>
      </w:r>
      <w:r w:rsidRPr="00F4441B">
        <w:rPr>
          <w:color w:val="000000"/>
        </w:rPr>
        <w:t>ż</w:t>
      </w:r>
      <w:r>
        <w:rPr>
          <w:color w:val="000000"/>
        </w:rPr>
        <w:t>arowej.</w:t>
      </w:r>
      <w:r w:rsidR="00F4441B">
        <w:rPr>
          <w:color w:val="000000"/>
        </w:rPr>
        <w:t xml:space="preserve"> </w:t>
      </w:r>
      <w:r>
        <w:rPr>
          <w:color w:val="000000"/>
        </w:rPr>
        <w:t>Wykonawca b</w:t>
      </w:r>
      <w:r w:rsidRPr="00F4441B">
        <w:rPr>
          <w:color w:val="000000"/>
        </w:rPr>
        <w:t>ę</w:t>
      </w:r>
      <w:r>
        <w:rPr>
          <w:color w:val="000000"/>
        </w:rPr>
        <w:t>dzie utrzymywa</w:t>
      </w:r>
      <w:r w:rsidRPr="00F4441B">
        <w:rPr>
          <w:color w:val="000000"/>
        </w:rPr>
        <w:t xml:space="preserve">ć </w:t>
      </w:r>
      <w:r>
        <w:rPr>
          <w:color w:val="000000"/>
        </w:rPr>
        <w:t>sprawny sprz</w:t>
      </w:r>
      <w:r w:rsidRPr="00F4441B">
        <w:rPr>
          <w:color w:val="000000"/>
        </w:rPr>
        <w:t>ę</w:t>
      </w:r>
      <w:r>
        <w:rPr>
          <w:color w:val="000000"/>
        </w:rPr>
        <w:t>t przeciwpo</w:t>
      </w:r>
      <w:r w:rsidRPr="00F4441B">
        <w:rPr>
          <w:color w:val="000000"/>
        </w:rPr>
        <w:t>ż</w:t>
      </w:r>
      <w:r>
        <w:rPr>
          <w:color w:val="000000"/>
        </w:rPr>
        <w:t>arowy wymagany przez</w:t>
      </w:r>
      <w:r w:rsidR="00F4441B">
        <w:rPr>
          <w:color w:val="000000"/>
        </w:rPr>
        <w:t xml:space="preserve"> </w:t>
      </w:r>
      <w:r>
        <w:rPr>
          <w:color w:val="000000"/>
        </w:rPr>
        <w:t>odpowiednie przepisy , w</w:t>
      </w:r>
      <w:r w:rsidR="00F06BBF">
        <w:rPr>
          <w:color w:val="000000"/>
        </w:rPr>
        <w:t> </w:t>
      </w:r>
      <w:r>
        <w:rPr>
          <w:color w:val="000000"/>
        </w:rPr>
        <w:t>pomieszczeniach biurowych i magazynach oraz w maszynach</w:t>
      </w:r>
      <w:r w:rsidR="00F4441B">
        <w:rPr>
          <w:color w:val="000000"/>
        </w:rPr>
        <w:t xml:space="preserve"> </w:t>
      </w:r>
      <w:r>
        <w:rPr>
          <w:color w:val="000000"/>
        </w:rPr>
        <w:t>i pojazdach.</w:t>
      </w:r>
      <w:r w:rsidR="00F4441B">
        <w:rPr>
          <w:color w:val="000000"/>
        </w:rPr>
        <w:t xml:space="preserve"> </w:t>
      </w:r>
      <w:r>
        <w:rPr>
          <w:color w:val="000000"/>
        </w:rPr>
        <w:t>Materiały łatwopalne b</w:t>
      </w:r>
      <w:r w:rsidRPr="00F4441B">
        <w:rPr>
          <w:color w:val="000000"/>
        </w:rPr>
        <w:t>ę</w:t>
      </w:r>
      <w:r>
        <w:rPr>
          <w:color w:val="000000"/>
        </w:rPr>
        <w:t>d</w:t>
      </w:r>
      <w:r w:rsidRPr="00F4441B">
        <w:rPr>
          <w:color w:val="000000"/>
        </w:rPr>
        <w:t xml:space="preserve">ą </w:t>
      </w:r>
      <w:r>
        <w:rPr>
          <w:color w:val="000000"/>
        </w:rPr>
        <w:t>składowane w sposób zgodny z odpowiednimi przepisami</w:t>
      </w:r>
      <w:r w:rsidR="00F4441B">
        <w:rPr>
          <w:color w:val="000000"/>
        </w:rPr>
        <w:t xml:space="preserve"> </w:t>
      </w:r>
      <w:r>
        <w:rPr>
          <w:color w:val="000000"/>
        </w:rPr>
        <w:t>i zabezpieczone przed dost</w:t>
      </w:r>
      <w:r w:rsidRPr="00F4441B">
        <w:rPr>
          <w:color w:val="000000"/>
        </w:rPr>
        <w:t>ę</w:t>
      </w:r>
      <w:r>
        <w:rPr>
          <w:color w:val="000000"/>
        </w:rPr>
        <w:t>pem osób trzecich. Wykonawca b</w:t>
      </w:r>
      <w:r w:rsidRPr="00F4441B">
        <w:rPr>
          <w:color w:val="000000"/>
        </w:rPr>
        <w:t>ę</w:t>
      </w:r>
      <w:r>
        <w:rPr>
          <w:color w:val="000000"/>
        </w:rPr>
        <w:t>dzie odpowiedzialny za wszelkie</w:t>
      </w:r>
      <w:r w:rsidR="00F4441B">
        <w:rPr>
          <w:color w:val="000000"/>
        </w:rPr>
        <w:t xml:space="preserve"> </w:t>
      </w:r>
      <w:r>
        <w:rPr>
          <w:color w:val="000000"/>
        </w:rPr>
        <w:t>straty spowodowane po</w:t>
      </w:r>
      <w:r w:rsidRPr="00F4441B">
        <w:rPr>
          <w:color w:val="000000"/>
        </w:rPr>
        <w:t>ż</w:t>
      </w:r>
      <w:r>
        <w:rPr>
          <w:color w:val="000000"/>
        </w:rPr>
        <w:t>arem wywołanym jako rezultat realizacji Robót albo przez personel</w:t>
      </w:r>
      <w:r w:rsidR="00F4441B">
        <w:rPr>
          <w:color w:val="000000"/>
        </w:rPr>
        <w:t xml:space="preserve"> </w:t>
      </w:r>
      <w:r>
        <w:rPr>
          <w:color w:val="000000"/>
        </w:rPr>
        <w:t>Wykonawcy.</w:t>
      </w:r>
    </w:p>
    <w:p w:rsidR="00B54C64" w:rsidRDefault="00B54C64" w:rsidP="00F4441B">
      <w:pPr>
        <w:jc w:val="both"/>
        <w:rPr>
          <w:b/>
          <w:bCs/>
          <w:color w:val="000000"/>
        </w:rPr>
      </w:pPr>
    </w:p>
    <w:p w:rsidR="009D0328" w:rsidRDefault="009D0328" w:rsidP="00F4441B">
      <w:pPr>
        <w:jc w:val="both"/>
        <w:rPr>
          <w:color w:val="000000"/>
        </w:rPr>
      </w:pPr>
      <w:r>
        <w:rPr>
          <w:b/>
          <w:bCs/>
          <w:color w:val="000000"/>
        </w:rPr>
        <w:t xml:space="preserve">1.5.7. </w:t>
      </w:r>
      <w:r>
        <w:rPr>
          <w:color w:val="000000"/>
        </w:rPr>
        <w:t>Materiały szkodliwe dla otoczenia</w:t>
      </w:r>
    </w:p>
    <w:p w:rsidR="009D0328" w:rsidRDefault="009D0328" w:rsidP="00F4441B">
      <w:pPr>
        <w:jc w:val="both"/>
        <w:rPr>
          <w:color w:val="000000"/>
        </w:rPr>
      </w:pPr>
      <w:r>
        <w:rPr>
          <w:color w:val="000000"/>
        </w:rPr>
        <w:t>Materiały, które w sposób trwały s</w:t>
      </w:r>
      <w:r w:rsidRPr="00F4441B">
        <w:rPr>
          <w:color w:val="000000"/>
        </w:rPr>
        <w:t xml:space="preserve">ą </w:t>
      </w:r>
      <w:r>
        <w:rPr>
          <w:color w:val="000000"/>
        </w:rPr>
        <w:t>szkodliwe dla otoczenia, nie b</w:t>
      </w:r>
      <w:r w:rsidRPr="00F4441B">
        <w:rPr>
          <w:color w:val="000000"/>
        </w:rPr>
        <w:t>ę</w:t>
      </w:r>
      <w:r>
        <w:rPr>
          <w:color w:val="000000"/>
        </w:rPr>
        <w:t>d</w:t>
      </w:r>
      <w:r w:rsidRPr="00F4441B">
        <w:rPr>
          <w:color w:val="000000"/>
        </w:rPr>
        <w:t xml:space="preserve">ą </w:t>
      </w:r>
      <w:r>
        <w:rPr>
          <w:color w:val="000000"/>
        </w:rPr>
        <w:t>dopuszczone do u</w:t>
      </w:r>
      <w:r w:rsidRPr="00F4441B">
        <w:rPr>
          <w:color w:val="000000"/>
        </w:rPr>
        <w:t>ż</w:t>
      </w:r>
      <w:r>
        <w:rPr>
          <w:color w:val="000000"/>
        </w:rPr>
        <w:t>ycia.</w:t>
      </w:r>
      <w:r w:rsidR="00F4441B">
        <w:rPr>
          <w:color w:val="000000"/>
        </w:rPr>
        <w:t xml:space="preserve"> </w:t>
      </w:r>
      <w:r>
        <w:rPr>
          <w:color w:val="000000"/>
        </w:rPr>
        <w:t>Nie dopuszcza si</w:t>
      </w:r>
      <w:r w:rsidRPr="00F4441B">
        <w:rPr>
          <w:color w:val="000000"/>
        </w:rPr>
        <w:t xml:space="preserve">ę </w:t>
      </w:r>
      <w:r>
        <w:rPr>
          <w:color w:val="000000"/>
        </w:rPr>
        <w:t>u</w:t>
      </w:r>
      <w:r w:rsidRPr="00F4441B">
        <w:rPr>
          <w:color w:val="000000"/>
        </w:rPr>
        <w:t>ż</w:t>
      </w:r>
      <w:r>
        <w:rPr>
          <w:color w:val="000000"/>
        </w:rPr>
        <w:t>ycia materiałów wywołuj</w:t>
      </w:r>
      <w:r w:rsidRPr="00F4441B">
        <w:rPr>
          <w:color w:val="000000"/>
        </w:rPr>
        <w:t>ą</w:t>
      </w:r>
      <w:r>
        <w:rPr>
          <w:color w:val="000000"/>
        </w:rPr>
        <w:t>cych szkodliwe promieniowanie</w:t>
      </w:r>
      <w:r w:rsidR="00F4441B">
        <w:rPr>
          <w:color w:val="000000"/>
        </w:rPr>
        <w:t xml:space="preserve"> </w:t>
      </w:r>
      <w:r>
        <w:rPr>
          <w:color w:val="000000"/>
        </w:rPr>
        <w:t>o</w:t>
      </w:r>
      <w:r w:rsidR="00F06BBF">
        <w:rPr>
          <w:color w:val="000000"/>
        </w:rPr>
        <w:t> </w:t>
      </w:r>
      <w:r>
        <w:rPr>
          <w:color w:val="000000"/>
        </w:rPr>
        <w:t>st</w:t>
      </w:r>
      <w:r w:rsidRPr="00F4441B">
        <w:rPr>
          <w:color w:val="000000"/>
        </w:rPr>
        <w:t>ęż</w:t>
      </w:r>
      <w:r>
        <w:rPr>
          <w:color w:val="000000"/>
        </w:rPr>
        <w:t>eniu wi</w:t>
      </w:r>
      <w:r w:rsidRPr="00F4441B">
        <w:rPr>
          <w:color w:val="000000"/>
        </w:rPr>
        <w:t>ę</w:t>
      </w:r>
      <w:r>
        <w:rPr>
          <w:color w:val="000000"/>
        </w:rPr>
        <w:t>kszym od dopuszczalnego, okre</w:t>
      </w:r>
      <w:r w:rsidRPr="00F4441B">
        <w:rPr>
          <w:color w:val="000000"/>
        </w:rPr>
        <w:t>ś</w:t>
      </w:r>
      <w:r>
        <w:rPr>
          <w:color w:val="000000"/>
        </w:rPr>
        <w:t>lonego odpowiednimi przepisami. Wszelkie</w:t>
      </w:r>
      <w:r w:rsidR="00F4441B">
        <w:rPr>
          <w:color w:val="000000"/>
        </w:rPr>
        <w:t xml:space="preserve"> </w:t>
      </w:r>
      <w:r>
        <w:rPr>
          <w:color w:val="000000"/>
        </w:rPr>
        <w:t>materiały odpadowe u</w:t>
      </w:r>
      <w:r w:rsidRPr="00F4441B">
        <w:rPr>
          <w:color w:val="000000"/>
        </w:rPr>
        <w:t>ż</w:t>
      </w:r>
      <w:r>
        <w:rPr>
          <w:color w:val="000000"/>
        </w:rPr>
        <w:t xml:space="preserve">yte do </w:t>
      </w:r>
      <w:r w:rsidR="00C12DF1">
        <w:rPr>
          <w:color w:val="000000"/>
        </w:rPr>
        <w:t>r</w:t>
      </w:r>
      <w:r>
        <w:rPr>
          <w:color w:val="000000"/>
        </w:rPr>
        <w:t>obót b</w:t>
      </w:r>
      <w:r w:rsidRPr="00F4441B">
        <w:rPr>
          <w:color w:val="000000"/>
        </w:rPr>
        <w:t>ę</w:t>
      </w:r>
      <w:r>
        <w:rPr>
          <w:color w:val="000000"/>
        </w:rPr>
        <w:t>d</w:t>
      </w:r>
      <w:r w:rsidRPr="00F4441B">
        <w:rPr>
          <w:color w:val="000000"/>
        </w:rPr>
        <w:t xml:space="preserve">ą </w:t>
      </w:r>
      <w:r>
        <w:rPr>
          <w:color w:val="000000"/>
        </w:rPr>
        <w:t xml:space="preserve">miały </w:t>
      </w:r>
      <w:r w:rsidRPr="00F4441B">
        <w:rPr>
          <w:color w:val="000000"/>
        </w:rPr>
        <w:t>ś</w:t>
      </w:r>
      <w:r>
        <w:rPr>
          <w:color w:val="000000"/>
        </w:rPr>
        <w:t>wiadectwa dopuszczenia, wydane przez</w:t>
      </w:r>
      <w:r w:rsidR="00F4441B">
        <w:rPr>
          <w:color w:val="000000"/>
        </w:rPr>
        <w:t xml:space="preserve"> </w:t>
      </w:r>
      <w:r>
        <w:rPr>
          <w:color w:val="000000"/>
        </w:rPr>
        <w:t>uprawnion</w:t>
      </w:r>
      <w:r w:rsidRPr="00F4441B">
        <w:rPr>
          <w:color w:val="000000"/>
        </w:rPr>
        <w:t xml:space="preserve">ą </w:t>
      </w:r>
      <w:r>
        <w:rPr>
          <w:color w:val="000000"/>
        </w:rPr>
        <w:t>jednostk</w:t>
      </w:r>
      <w:r w:rsidRPr="00F4441B">
        <w:rPr>
          <w:color w:val="000000"/>
        </w:rPr>
        <w:t>ę</w:t>
      </w:r>
      <w:r>
        <w:rPr>
          <w:color w:val="000000"/>
        </w:rPr>
        <w:t>, jednoznacznie okre</w:t>
      </w:r>
      <w:r w:rsidRPr="00F4441B">
        <w:rPr>
          <w:color w:val="000000"/>
        </w:rPr>
        <w:t>ś</w:t>
      </w:r>
      <w:r>
        <w:rPr>
          <w:color w:val="000000"/>
        </w:rPr>
        <w:t>laj</w:t>
      </w:r>
      <w:r w:rsidRPr="00F4441B">
        <w:rPr>
          <w:color w:val="000000"/>
        </w:rPr>
        <w:t>ą</w:t>
      </w:r>
      <w:r>
        <w:rPr>
          <w:color w:val="000000"/>
        </w:rPr>
        <w:t>ce brak szkodliwego oddziaływania tych</w:t>
      </w:r>
      <w:r w:rsidR="00F4441B">
        <w:rPr>
          <w:color w:val="000000"/>
        </w:rPr>
        <w:t xml:space="preserve"> </w:t>
      </w:r>
      <w:r>
        <w:rPr>
          <w:color w:val="000000"/>
        </w:rPr>
        <w:t xml:space="preserve">materiałów na </w:t>
      </w:r>
      <w:r w:rsidRPr="00F4441B">
        <w:rPr>
          <w:color w:val="000000"/>
        </w:rPr>
        <w:t>ś</w:t>
      </w:r>
      <w:r>
        <w:rPr>
          <w:color w:val="000000"/>
        </w:rPr>
        <w:t>rodowisko.</w:t>
      </w:r>
      <w:r w:rsidR="00F4441B">
        <w:rPr>
          <w:color w:val="000000"/>
        </w:rPr>
        <w:t xml:space="preserve"> </w:t>
      </w:r>
      <w:r>
        <w:rPr>
          <w:color w:val="000000"/>
        </w:rPr>
        <w:t>Materiały, które s</w:t>
      </w:r>
      <w:r w:rsidRPr="00F4441B">
        <w:rPr>
          <w:color w:val="000000"/>
        </w:rPr>
        <w:t xml:space="preserve">ą </w:t>
      </w:r>
      <w:r>
        <w:rPr>
          <w:color w:val="000000"/>
        </w:rPr>
        <w:t xml:space="preserve">szkodliwe dla otoczenia tylko w czasie </w:t>
      </w:r>
      <w:r w:rsidR="00C12DF1">
        <w:rPr>
          <w:color w:val="000000"/>
        </w:rPr>
        <w:t>r</w:t>
      </w:r>
      <w:r>
        <w:rPr>
          <w:color w:val="000000"/>
        </w:rPr>
        <w:t>obót, a po zako</w:t>
      </w:r>
      <w:r w:rsidRPr="00F4441B">
        <w:rPr>
          <w:color w:val="000000"/>
        </w:rPr>
        <w:t>ń</w:t>
      </w:r>
      <w:r>
        <w:rPr>
          <w:color w:val="000000"/>
        </w:rPr>
        <w:t xml:space="preserve">czeniu </w:t>
      </w:r>
      <w:r w:rsidR="00C12DF1">
        <w:rPr>
          <w:color w:val="000000"/>
        </w:rPr>
        <w:t>r</w:t>
      </w:r>
      <w:r>
        <w:rPr>
          <w:color w:val="000000"/>
        </w:rPr>
        <w:t>obót ich</w:t>
      </w:r>
      <w:r w:rsidR="00F4441B">
        <w:rPr>
          <w:color w:val="000000"/>
        </w:rPr>
        <w:t xml:space="preserve"> </w:t>
      </w:r>
      <w:r>
        <w:rPr>
          <w:color w:val="000000"/>
        </w:rPr>
        <w:t>szkodliwo</w:t>
      </w:r>
      <w:r w:rsidRPr="00F4441B">
        <w:rPr>
          <w:color w:val="000000"/>
        </w:rPr>
        <w:t xml:space="preserve">ść </w:t>
      </w:r>
      <w:r>
        <w:rPr>
          <w:color w:val="000000"/>
        </w:rPr>
        <w:t>zanika (np. materiały pylaste), mog</w:t>
      </w:r>
      <w:r w:rsidRPr="00F4441B">
        <w:rPr>
          <w:color w:val="000000"/>
        </w:rPr>
        <w:t xml:space="preserve">ą </w:t>
      </w:r>
      <w:r>
        <w:rPr>
          <w:color w:val="000000"/>
        </w:rPr>
        <w:t>by</w:t>
      </w:r>
      <w:r w:rsidRPr="00F4441B">
        <w:rPr>
          <w:color w:val="000000"/>
        </w:rPr>
        <w:t xml:space="preserve">ć </w:t>
      </w:r>
      <w:r>
        <w:rPr>
          <w:color w:val="000000"/>
        </w:rPr>
        <w:t>u</w:t>
      </w:r>
      <w:r w:rsidRPr="00F4441B">
        <w:rPr>
          <w:color w:val="000000"/>
        </w:rPr>
        <w:t>ż</w:t>
      </w:r>
      <w:r>
        <w:rPr>
          <w:color w:val="000000"/>
        </w:rPr>
        <w:t>yte pod warunkiem przestrzegania</w:t>
      </w:r>
      <w:r w:rsidR="00F4441B">
        <w:rPr>
          <w:color w:val="000000"/>
        </w:rPr>
        <w:t xml:space="preserve"> </w:t>
      </w:r>
      <w:r>
        <w:rPr>
          <w:color w:val="000000"/>
        </w:rPr>
        <w:t>wymaga</w:t>
      </w:r>
      <w:r w:rsidRPr="00F4441B">
        <w:rPr>
          <w:color w:val="000000"/>
        </w:rPr>
        <w:t xml:space="preserve">ń </w:t>
      </w:r>
      <w:r>
        <w:rPr>
          <w:color w:val="000000"/>
        </w:rPr>
        <w:t>technologicznych wbudowania. Je</w:t>
      </w:r>
      <w:r w:rsidRPr="00F4441B">
        <w:rPr>
          <w:color w:val="000000"/>
        </w:rPr>
        <w:t>ż</w:t>
      </w:r>
      <w:r>
        <w:rPr>
          <w:color w:val="000000"/>
        </w:rPr>
        <w:t>eli wymagaj</w:t>
      </w:r>
      <w:r w:rsidRPr="00F4441B">
        <w:rPr>
          <w:color w:val="000000"/>
        </w:rPr>
        <w:t xml:space="preserve">ą </w:t>
      </w:r>
      <w:r>
        <w:rPr>
          <w:color w:val="000000"/>
        </w:rPr>
        <w:t>tego odpowiednie przepisy,</w:t>
      </w:r>
      <w:r w:rsidR="00F4441B">
        <w:rPr>
          <w:color w:val="000000"/>
        </w:rPr>
        <w:t xml:space="preserve"> </w:t>
      </w:r>
      <w:r>
        <w:rPr>
          <w:color w:val="000000"/>
        </w:rPr>
        <w:t>Zamawiaj</w:t>
      </w:r>
      <w:r w:rsidRPr="00F4441B">
        <w:rPr>
          <w:color w:val="000000"/>
        </w:rPr>
        <w:t>ą</w:t>
      </w:r>
      <w:r>
        <w:rPr>
          <w:color w:val="000000"/>
        </w:rPr>
        <w:t>cy powinien otrzyma</w:t>
      </w:r>
      <w:r w:rsidRPr="00F4441B">
        <w:rPr>
          <w:color w:val="000000"/>
        </w:rPr>
        <w:t xml:space="preserve">ć </w:t>
      </w:r>
      <w:r>
        <w:rPr>
          <w:color w:val="000000"/>
        </w:rPr>
        <w:t>zgod</w:t>
      </w:r>
      <w:r w:rsidRPr="00F4441B">
        <w:rPr>
          <w:color w:val="000000"/>
        </w:rPr>
        <w:t xml:space="preserve">ę </w:t>
      </w:r>
      <w:r>
        <w:rPr>
          <w:color w:val="000000"/>
        </w:rPr>
        <w:t>na u</w:t>
      </w:r>
      <w:r w:rsidRPr="00F4441B">
        <w:rPr>
          <w:color w:val="000000"/>
        </w:rPr>
        <w:t>ż</w:t>
      </w:r>
      <w:r>
        <w:rPr>
          <w:color w:val="000000"/>
        </w:rPr>
        <w:t>ycie tych materiałów od wła</w:t>
      </w:r>
      <w:r w:rsidRPr="00F4441B">
        <w:rPr>
          <w:color w:val="000000"/>
        </w:rPr>
        <w:t>ś</w:t>
      </w:r>
      <w:r>
        <w:rPr>
          <w:color w:val="000000"/>
        </w:rPr>
        <w:t>ciwych organów</w:t>
      </w:r>
      <w:r w:rsidR="00F4441B">
        <w:rPr>
          <w:color w:val="000000"/>
        </w:rPr>
        <w:t xml:space="preserve"> </w:t>
      </w:r>
      <w:r>
        <w:rPr>
          <w:color w:val="000000"/>
        </w:rPr>
        <w:t>administracji pa</w:t>
      </w:r>
      <w:r w:rsidRPr="00F4441B">
        <w:rPr>
          <w:color w:val="000000"/>
        </w:rPr>
        <w:t>ń</w:t>
      </w:r>
      <w:r>
        <w:rPr>
          <w:color w:val="000000"/>
        </w:rPr>
        <w:t>stwowej. Je</w:t>
      </w:r>
      <w:r w:rsidRPr="00F4441B">
        <w:rPr>
          <w:color w:val="000000"/>
        </w:rPr>
        <w:t>ż</w:t>
      </w:r>
      <w:r>
        <w:rPr>
          <w:color w:val="000000"/>
        </w:rPr>
        <w:t>eli Wykonawca u</w:t>
      </w:r>
      <w:r w:rsidRPr="00F4441B">
        <w:rPr>
          <w:color w:val="000000"/>
        </w:rPr>
        <w:t>ż</w:t>
      </w:r>
      <w:r>
        <w:rPr>
          <w:color w:val="000000"/>
        </w:rPr>
        <w:t>ył materiałów szkodliwych dla otoczenia</w:t>
      </w:r>
      <w:r w:rsidR="00F4441B">
        <w:rPr>
          <w:color w:val="000000"/>
        </w:rPr>
        <w:t xml:space="preserve"> </w:t>
      </w:r>
      <w:r>
        <w:rPr>
          <w:color w:val="000000"/>
        </w:rPr>
        <w:t>zgodnie ze Specyfikacjami, a ich u</w:t>
      </w:r>
      <w:r w:rsidRPr="00F4441B">
        <w:rPr>
          <w:color w:val="000000"/>
        </w:rPr>
        <w:t>ż</w:t>
      </w:r>
      <w:r>
        <w:rPr>
          <w:color w:val="000000"/>
        </w:rPr>
        <w:t>ycie spowodowało jakiekolwiek zagro</w:t>
      </w:r>
      <w:r w:rsidRPr="00F4441B">
        <w:rPr>
          <w:color w:val="000000"/>
        </w:rPr>
        <w:t>ż</w:t>
      </w:r>
      <w:r>
        <w:rPr>
          <w:color w:val="000000"/>
        </w:rPr>
        <w:t xml:space="preserve">enie </w:t>
      </w:r>
      <w:r w:rsidRPr="00F4441B">
        <w:rPr>
          <w:color w:val="000000"/>
        </w:rPr>
        <w:t>ś</w:t>
      </w:r>
      <w:r>
        <w:rPr>
          <w:color w:val="000000"/>
        </w:rPr>
        <w:t>rodowiska, to</w:t>
      </w:r>
      <w:r w:rsidR="00F4441B">
        <w:rPr>
          <w:color w:val="000000"/>
        </w:rPr>
        <w:t xml:space="preserve"> </w:t>
      </w:r>
      <w:r>
        <w:rPr>
          <w:color w:val="000000"/>
        </w:rPr>
        <w:t>konsekwencje tego poniesie Zamawiaj</w:t>
      </w:r>
      <w:r w:rsidRPr="00F4441B">
        <w:rPr>
          <w:color w:val="000000"/>
        </w:rPr>
        <w:t>ą</w:t>
      </w:r>
      <w:r>
        <w:rPr>
          <w:color w:val="000000"/>
        </w:rPr>
        <w:t>cy.</w:t>
      </w:r>
    </w:p>
    <w:p w:rsidR="00B54C64" w:rsidRDefault="00B54C64" w:rsidP="00B54C64">
      <w:pPr>
        <w:jc w:val="both"/>
        <w:rPr>
          <w:b/>
          <w:bCs/>
          <w:color w:val="000000"/>
        </w:rPr>
      </w:pPr>
    </w:p>
    <w:p w:rsidR="009D0328" w:rsidRDefault="009D0328" w:rsidP="00B54C64">
      <w:pPr>
        <w:jc w:val="both"/>
        <w:rPr>
          <w:color w:val="000000"/>
        </w:rPr>
      </w:pPr>
      <w:r>
        <w:rPr>
          <w:b/>
          <w:bCs/>
          <w:color w:val="000000"/>
        </w:rPr>
        <w:t>1.5.8</w:t>
      </w:r>
      <w:r w:rsidRPr="00B54C64">
        <w:rPr>
          <w:color w:val="000000"/>
        </w:rPr>
        <w:t xml:space="preserve">. </w:t>
      </w:r>
      <w:r>
        <w:rPr>
          <w:color w:val="000000"/>
        </w:rPr>
        <w:t>Ochrona własno</w:t>
      </w:r>
      <w:r w:rsidRPr="00B54C64">
        <w:rPr>
          <w:color w:val="000000"/>
        </w:rPr>
        <w:t>ś</w:t>
      </w:r>
      <w:r>
        <w:rPr>
          <w:color w:val="000000"/>
        </w:rPr>
        <w:t>ci publicznej i prywatnej</w:t>
      </w:r>
    </w:p>
    <w:p w:rsidR="009D0328" w:rsidRDefault="009D0328" w:rsidP="00B54C64">
      <w:pPr>
        <w:jc w:val="both"/>
        <w:rPr>
          <w:color w:val="000000"/>
        </w:rPr>
      </w:pPr>
      <w:r>
        <w:rPr>
          <w:color w:val="000000"/>
        </w:rPr>
        <w:t>Wykonawca odpowiada za ochron</w:t>
      </w:r>
      <w:r w:rsidRPr="00B54C64">
        <w:rPr>
          <w:color w:val="000000"/>
        </w:rPr>
        <w:t xml:space="preserve">ę </w:t>
      </w:r>
      <w:r>
        <w:rPr>
          <w:color w:val="000000"/>
        </w:rPr>
        <w:t>instalacji na powierzchni ziemi i za urz</w:t>
      </w:r>
      <w:r w:rsidRPr="00B54C64">
        <w:rPr>
          <w:color w:val="000000"/>
        </w:rPr>
        <w:t>ą</w:t>
      </w:r>
      <w:r>
        <w:rPr>
          <w:color w:val="000000"/>
        </w:rPr>
        <w:t>dzenia podziemne,</w:t>
      </w:r>
      <w:r w:rsidR="00B54C64">
        <w:rPr>
          <w:color w:val="000000"/>
        </w:rPr>
        <w:t xml:space="preserve"> </w:t>
      </w:r>
      <w:r>
        <w:rPr>
          <w:color w:val="000000"/>
        </w:rPr>
        <w:t>takie jak ruroci</w:t>
      </w:r>
      <w:r w:rsidRPr="00B54C64">
        <w:rPr>
          <w:color w:val="000000"/>
        </w:rPr>
        <w:t>ą</w:t>
      </w:r>
      <w:r>
        <w:rPr>
          <w:color w:val="000000"/>
        </w:rPr>
        <w:t>gi, kable itp. oraz uzyska od odpowiednich władz, b</w:t>
      </w:r>
      <w:r w:rsidRPr="00B54C64">
        <w:rPr>
          <w:color w:val="000000"/>
        </w:rPr>
        <w:t>ę</w:t>
      </w:r>
      <w:r>
        <w:rPr>
          <w:color w:val="000000"/>
        </w:rPr>
        <w:t>d</w:t>
      </w:r>
      <w:r w:rsidRPr="00B54C64">
        <w:rPr>
          <w:color w:val="000000"/>
        </w:rPr>
        <w:t>ą</w:t>
      </w:r>
      <w:r>
        <w:rPr>
          <w:color w:val="000000"/>
        </w:rPr>
        <w:t>cych wła</w:t>
      </w:r>
      <w:r w:rsidRPr="00B54C64">
        <w:rPr>
          <w:color w:val="000000"/>
        </w:rPr>
        <w:t>ś</w:t>
      </w:r>
      <w:r>
        <w:rPr>
          <w:color w:val="000000"/>
        </w:rPr>
        <w:t>cicielami tych</w:t>
      </w:r>
      <w:r w:rsidR="00B54C64">
        <w:rPr>
          <w:color w:val="000000"/>
        </w:rPr>
        <w:t xml:space="preserve"> </w:t>
      </w:r>
      <w:r>
        <w:rPr>
          <w:color w:val="000000"/>
        </w:rPr>
        <w:t>urz</w:t>
      </w:r>
      <w:r w:rsidRPr="00B54C64">
        <w:rPr>
          <w:color w:val="000000"/>
        </w:rPr>
        <w:t>ą</w:t>
      </w:r>
      <w:r>
        <w:rPr>
          <w:color w:val="000000"/>
        </w:rPr>
        <w:t>dze</w:t>
      </w:r>
      <w:r w:rsidRPr="00B54C64">
        <w:rPr>
          <w:color w:val="000000"/>
        </w:rPr>
        <w:t>ń</w:t>
      </w:r>
      <w:r>
        <w:rPr>
          <w:color w:val="000000"/>
        </w:rPr>
        <w:t>, potwierdzenie informacji dostarczonych mu przez Zamawiaj</w:t>
      </w:r>
      <w:r w:rsidRPr="00B54C64">
        <w:rPr>
          <w:color w:val="000000"/>
        </w:rPr>
        <w:t>ą</w:t>
      </w:r>
      <w:r>
        <w:rPr>
          <w:color w:val="000000"/>
        </w:rPr>
        <w:t>cego w ramach planu</w:t>
      </w:r>
      <w:r w:rsidR="00B54C64">
        <w:rPr>
          <w:color w:val="000000"/>
        </w:rPr>
        <w:t xml:space="preserve"> </w:t>
      </w:r>
      <w:r>
        <w:rPr>
          <w:color w:val="000000"/>
        </w:rPr>
        <w:t>ich lokalizacji. Wykonawca zapewni wła</w:t>
      </w:r>
      <w:r w:rsidRPr="00B54C64">
        <w:rPr>
          <w:color w:val="000000"/>
        </w:rPr>
        <w:t>ś</w:t>
      </w:r>
      <w:r>
        <w:rPr>
          <w:color w:val="000000"/>
        </w:rPr>
        <w:t>ciwe oznaczenie i</w:t>
      </w:r>
      <w:r w:rsidR="00F06BBF">
        <w:rPr>
          <w:color w:val="000000"/>
        </w:rPr>
        <w:t> </w:t>
      </w:r>
      <w:r>
        <w:rPr>
          <w:color w:val="000000"/>
        </w:rPr>
        <w:t>zabezpieczenie przed</w:t>
      </w:r>
      <w:r w:rsidR="00B54C64">
        <w:rPr>
          <w:color w:val="000000"/>
        </w:rPr>
        <w:t xml:space="preserve"> </w:t>
      </w:r>
      <w:r>
        <w:rPr>
          <w:color w:val="000000"/>
        </w:rPr>
        <w:t>uszkodzeniem tych instalacji i urz</w:t>
      </w:r>
      <w:r w:rsidRPr="00B54C64">
        <w:rPr>
          <w:color w:val="000000"/>
        </w:rPr>
        <w:t>ą</w:t>
      </w:r>
      <w:r>
        <w:rPr>
          <w:color w:val="000000"/>
        </w:rPr>
        <w:t>dze</w:t>
      </w:r>
      <w:r w:rsidRPr="00B54C64">
        <w:rPr>
          <w:color w:val="000000"/>
        </w:rPr>
        <w:t xml:space="preserve">ń </w:t>
      </w:r>
      <w:r>
        <w:rPr>
          <w:color w:val="000000"/>
        </w:rPr>
        <w:t>w czasie trwania budowy.</w:t>
      </w:r>
      <w:r w:rsidR="00B54C64">
        <w:rPr>
          <w:color w:val="000000"/>
        </w:rPr>
        <w:t xml:space="preserve"> </w:t>
      </w:r>
      <w:r>
        <w:rPr>
          <w:color w:val="000000"/>
        </w:rPr>
        <w:t>Wykonawca jest zobowi</w:t>
      </w:r>
      <w:r w:rsidRPr="00B54C64">
        <w:rPr>
          <w:color w:val="000000"/>
        </w:rPr>
        <w:t>ą</w:t>
      </w:r>
      <w:r>
        <w:rPr>
          <w:color w:val="000000"/>
        </w:rPr>
        <w:t>zany umie</w:t>
      </w:r>
      <w:r w:rsidRPr="00B54C64">
        <w:rPr>
          <w:color w:val="000000"/>
        </w:rPr>
        <w:t>ś</w:t>
      </w:r>
      <w:r>
        <w:rPr>
          <w:color w:val="000000"/>
        </w:rPr>
        <w:t>ci</w:t>
      </w:r>
      <w:r w:rsidRPr="00B54C64">
        <w:rPr>
          <w:color w:val="000000"/>
        </w:rPr>
        <w:t xml:space="preserve">ć </w:t>
      </w:r>
      <w:r>
        <w:rPr>
          <w:color w:val="000000"/>
        </w:rPr>
        <w:t>w swoim harmonogramie rezerw</w:t>
      </w:r>
      <w:r w:rsidRPr="00B54C64">
        <w:rPr>
          <w:color w:val="000000"/>
        </w:rPr>
        <w:t xml:space="preserve">ę </w:t>
      </w:r>
      <w:r>
        <w:rPr>
          <w:color w:val="000000"/>
        </w:rPr>
        <w:t>czasow</w:t>
      </w:r>
      <w:r w:rsidRPr="00B54C64">
        <w:rPr>
          <w:color w:val="000000"/>
        </w:rPr>
        <w:t xml:space="preserve">ą </w:t>
      </w:r>
      <w:r>
        <w:rPr>
          <w:color w:val="000000"/>
        </w:rPr>
        <w:t>dla</w:t>
      </w:r>
      <w:r w:rsidR="00B54C64">
        <w:rPr>
          <w:color w:val="000000"/>
        </w:rPr>
        <w:t xml:space="preserve"> </w:t>
      </w:r>
      <w:r>
        <w:rPr>
          <w:color w:val="000000"/>
        </w:rPr>
        <w:t xml:space="preserve">wszelkiego rodzaju </w:t>
      </w:r>
      <w:r w:rsidR="00C12DF1">
        <w:rPr>
          <w:color w:val="000000"/>
        </w:rPr>
        <w:t>r</w:t>
      </w:r>
      <w:r>
        <w:rPr>
          <w:color w:val="000000"/>
        </w:rPr>
        <w:t>obót, które maj</w:t>
      </w:r>
      <w:r w:rsidRPr="00B54C64">
        <w:rPr>
          <w:color w:val="000000"/>
        </w:rPr>
        <w:t xml:space="preserve">ą </w:t>
      </w:r>
      <w:r>
        <w:rPr>
          <w:color w:val="000000"/>
        </w:rPr>
        <w:t>by</w:t>
      </w:r>
      <w:r w:rsidRPr="00B54C64">
        <w:rPr>
          <w:color w:val="000000"/>
        </w:rPr>
        <w:t xml:space="preserve">ć </w:t>
      </w:r>
      <w:r>
        <w:rPr>
          <w:color w:val="000000"/>
        </w:rPr>
        <w:t>wykonane w zakresie przeło</w:t>
      </w:r>
      <w:r w:rsidRPr="00B54C64">
        <w:rPr>
          <w:color w:val="000000"/>
        </w:rPr>
        <w:t>ż</w:t>
      </w:r>
      <w:r>
        <w:rPr>
          <w:color w:val="000000"/>
        </w:rPr>
        <w:t>enia instalacji</w:t>
      </w:r>
      <w:r w:rsidR="00B54C64">
        <w:rPr>
          <w:color w:val="000000"/>
        </w:rPr>
        <w:t xml:space="preserve"> </w:t>
      </w:r>
      <w:r>
        <w:rPr>
          <w:color w:val="000000"/>
        </w:rPr>
        <w:t>i</w:t>
      </w:r>
      <w:r w:rsidR="00F06BBF">
        <w:rPr>
          <w:color w:val="000000"/>
        </w:rPr>
        <w:t> </w:t>
      </w:r>
      <w:r>
        <w:rPr>
          <w:color w:val="000000"/>
        </w:rPr>
        <w:t>urz</w:t>
      </w:r>
      <w:r w:rsidRPr="00B54C64">
        <w:rPr>
          <w:color w:val="000000"/>
        </w:rPr>
        <w:t>ą</w:t>
      </w:r>
      <w:r>
        <w:rPr>
          <w:color w:val="000000"/>
        </w:rPr>
        <w:t>dze</w:t>
      </w:r>
      <w:r w:rsidRPr="00B54C64">
        <w:rPr>
          <w:color w:val="000000"/>
        </w:rPr>
        <w:t xml:space="preserve">ń </w:t>
      </w:r>
      <w:r>
        <w:rPr>
          <w:color w:val="000000"/>
        </w:rPr>
        <w:t>podziemnych na Terenie Budowy i powiadomi</w:t>
      </w:r>
      <w:r w:rsidRPr="00B54C64">
        <w:rPr>
          <w:color w:val="000000"/>
        </w:rPr>
        <w:t xml:space="preserve">ć </w:t>
      </w:r>
      <w:r>
        <w:rPr>
          <w:color w:val="000000"/>
        </w:rPr>
        <w:t>Inspektora Nadzoru i władze</w:t>
      </w:r>
      <w:r w:rsidR="00B54C64">
        <w:rPr>
          <w:color w:val="000000"/>
        </w:rPr>
        <w:t xml:space="preserve"> </w:t>
      </w:r>
      <w:r>
        <w:rPr>
          <w:color w:val="000000"/>
        </w:rPr>
        <w:t>lokalne o zamiarze rozpocz</w:t>
      </w:r>
      <w:r w:rsidRPr="00B54C64">
        <w:rPr>
          <w:color w:val="000000"/>
        </w:rPr>
        <w:t>ę</w:t>
      </w:r>
      <w:r>
        <w:rPr>
          <w:color w:val="000000"/>
        </w:rPr>
        <w:t xml:space="preserve">cia </w:t>
      </w:r>
      <w:r w:rsidR="00050927">
        <w:rPr>
          <w:color w:val="000000"/>
        </w:rPr>
        <w:t>r</w:t>
      </w:r>
      <w:r>
        <w:rPr>
          <w:color w:val="000000"/>
        </w:rPr>
        <w:t>obót. O fakcie przypadkowego uszkodzenia tych instalacji</w:t>
      </w:r>
      <w:r w:rsidR="00B54C64">
        <w:rPr>
          <w:color w:val="000000"/>
        </w:rPr>
        <w:t xml:space="preserve"> </w:t>
      </w:r>
      <w:r>
        <w:rPr>
          <w:color w:val="000000"/>
        </w:rPr>
        <w:t>Wykonawca bezzwłocznie powiadomi Inspektora Nadzoru i zainteresowane władze oraz</w:t>
      </w:r>
      <w:r w:rsidR="00B54C64">
        <w:rPr>
          <w:color w:val="000000"/>
        </w:rPr>
        <w:t xml:space="preserve"> </w:t>
      </w:r>
      <w:r>
        <w:rPr>
          <w:color w:val="000000"/>
        </w:rPr>
        <w:t>b</w:t>
      </w:r>
      <w:r w:rsidRPr="00B54C64">
        <w:rPr>
          <w:color w:val="000000"/>
        </w:rPr>
        <w:t>ę</w:t>
      </w:r>
      <w:r>
        <w:rPr>
          <w:color w:val="000000"/>
        </w:rPr>
        <w:t>dzie z nimi współpracował, dostarczaj</w:t>
      </w:r>
      <w:r w:rsidRPr="00B54C64">
        <w:rPr>
          <w:color w:val="000000"/>
        </w:rPr>
        <w:t>ą</w:t>
      </w:r>
      <w:r>
        <w:rPr>
          <w:color w:val="000000"/>
        </w:rPr>
        <w:t>c wszelkiej pomocy potrzebnej przy dokonywaniu</w:t>
      </w:r>
      <w:r w:rsidR="00B54C64">
        <w:rPr>
          <w:color w:val="000000"/>
        </w:rPr>
        <w:t xml:space="preserve"> </w:t>
      </w:r>
      <w:r>
        <w:rPr>
          <w:color w:val="000000"/>
        </w:rPr>
        <w:lastRenderedPageBreak/>
        <w:t>napraw. Wykonawca b</w:t>
      </w:r>
      <w:r w:rsidRPr="00B54C64">
        <w:rPr>
          <w:color w:val="000000"/>
        </w:rPr>
        <w:t>ę</w:t>
      </w:r>
      <w:r>
        <w:rPr>
          <w:color w:val="000000"/>
        </w:rPr>
        <w:t>dzie odpowiada</w:t>
      </w:r>
      <w:r w:rsidRPr="00B54C64">
        <w:rPr>
          <w:color w:val="000000"/>
        </w:rPr>
        <w:t xml:space="preserve">ć </w:t>
      </w:r>
      <w:r>
        <w:rPr>
          <w:color w:val="000000"/>
        </w:rPr>
        <w:t>za wszelkie spowodowane przez jego działania</w:t>
      </w:r>
      <w:r w:rsidR="00B54C64">
        <w:rPr>
          <w:color w:val="000000"/>
        </w:rPr>
        <w:t xml:space="preserve"> </w:t>
      </w:r>
      <w:r>
        <w:rPr>
          <w:color w:val="000000"/>
        </w:rPr>
        <w:t>uszkodzenia instalacji na powierzchni ziemi i urz</w:t>
      </w:r>
      <w:r w:rsidRPr="00B54C64">
        <w:rPr>
          <w:color w:val="000000"/>
        </w:rPr>
        <w:t>ą</w:t>
      </w:r>
      <w:r>
        <w:rPr>
          <w:color w:val="000000"/>
        </w:rPr>
        <w:t>dze</w:t>
      </w:r>
      <w:r w:rsidRPr="00B54C64">
        <w:rPr>
          <w:color w:val="000000"/>
        </w:rPr>
        <w:t xml:space="preserve">ń </w:t>
      </w:r>
      <w:r>
        <w:rPr>
          <w:color w:val="000000"/>
        </w:rPr>
        <w:t>podziemnych wykazanych</w:t>
      </w:r>
      <w:r w:rsidR="00B54C64">
        <w:rPr>
          <w:color w:val="000000"/>
        </w:rPr>
        <w:t xml:space="preserve"> </w:t>
      </w:r>
      <w:r>
        <w:rPr>
          <w:color w:val="000000"/>
        </w:rPr>
        <w:t>w</w:t>
      </w:r>
      <w:r w:rsidR="00F06BBF">
        <w:rPr>
          <w:color w:val="000000"/>
        </w:rPr>
        <w:t> </w:t>
      </w:r>
      <w:r>
        <w:rPr>
          <w:color w:val="000000"/>
        </w:rPr>
        <w:t>dokumentach dostarczonych mu przez Zamawiaj</w:t>
      </w:r>
      <w:r w:rsidRPr="00B54C64">
        <w:rPr>
          <w:color w:val="000000"/>
        </w:rPr>
        <w:t>ą</w:t>
      </w:r>
      <w:r>
        <w:rPr>
          <w:color w:val="000000"/>
        </w:rPr>
        <w:t>cego.</w:t>
      </w:r>
    </w:p>
    <w:p w:rsidR="00B54C64" w:rsidRDefault="00B54C64">
      <w:pPr>
        <w:rPr>
          <w:b/>
          <w:bCs/>
          <w:color w:val="000000"/>
        </w:rPr>
      </w:pPr>
    </w:p>
    <w:p w:rsidR="009D0328" w:rsidRDefault="009D0328">
      <w:pPr>
        <w:rPr>
          <w:b/>
          <w:bCs/>
          <w:color w:val="000000"/>
        </w:rPr>
      </w:pPr>
      <w:r>
        <w:rPr>
          <w:b/>
          <w:bCs/>
          <w:color w:val="000000"/>
        </w:rPr>
        <w:t>2. MATERIAŁY</w:t>
      </w:r>
    </w:p>
    <w:p w:rsidR="009D0328" w:rsidRDefault="009D0328">
      <w:pPr>
        <w:rPr>
          <w:b/>
          <w:bCs/>
          <w:color w:val="000000"/>
        </w:rPr>
      </w:pPr>
      <w:r>
        <w:rPr>
          <w:b/>
          <w:bCs/>
          <w:color w:val="000000"/>
        </w:rPr>
        <w:t xml:space="preserve">2.1. </w:t>
      </w:r>
      <w:r>
        <w:rPr>
          <w:rFonts w:ascii="TT88o00" w:hAnsi="TT88o00" w:cs="TT88o00"/>
          <w:color w:val="000000"/>
        </w:rPr>
        <w:t>Ź</w:t>
      </w:r>
      <w:r>
        <w:rPr>
          <w:b/>
          <w:bCs/>
          <w:color w:val="000000"/>
        </w:rPr>
        <w:t>ródła uzyskania materiałów</w:t>
      </w:r>
    </w:p>
    <w:p w:rsidR="009D0328" w:rsidRDefault="009D0328" w:rsidP="00F628D4">
      <w:pPr>
        <w:jc w:val="both"/>
        <w:rPr>
          <w:color w:val="000000"/>
        </w:rPr>
      </w:pPr>
      <w:r>
        <w:rPr>
          <w:color w:val="000000"/>
        </w:rPr>
        <w:t>Co najmniej na trzy tygodnie przed zaplanowanym wykorzystaniem jakichkolwiek materiałów</w:t>
      </w:r>
      <w:r w:rsidR="00F628D4">
        <w:rPr>
          <w:color w:val="000000"/>
        </w:rPr>
        <w:t xml:space="preserve"> </w:t>
      </w:r>
      <w:r>
        <w:rPr>
          <w:color w:val="000000"/>
        </w:rPr>
        <w:t xml:space="preserve">przeznaczonych do </w:t>
      </w:r>
      <w:r w:rsidR="00DE24BE">
        <w:rPr>
          <w:color w:val="000000"/>
        </w:rPr>
        <w:t>wykonywania prac,</w:t>
      </w:r>
      <w:r>
        <w:rPr>
          <w:color w:val="000000"/>
        </w:rPr>
        <w:t xml:space="preserve"> Wykonawca przedstawi szczegółowe informacje dotycz</w:t>
      </w:r>
      <w:r w:rsidRPr="00F628D4">
        <w:rPr>
          <w:color w:val="000000"/>
        </w:rPr>
        <w:t>ą</w:t>
      </w:r>
      <w:r>
        <w:rPr>
          <w:color w:val="000000"/>
        </w:rPr>
        <w:t>ce</w:t>
      </w:r>
      <w:r w:rsidR="00F628D4">
        <w:rPr>
          <w:color w:val="000000"/>
        </w:rPr>
        <w:t xml:space="preserve"> </w:t>
      </w:r>
      <w:r>
        <w:rPr>
          <w:color w:val="000000"/>
        </w:rPr>
        <w:t xml:space="preserve">proponowanego </w:t>
      </w:r>
      <w:r w:rsidRPr="00F628D4">
        <w:rPr>
          <w:color w:val="000000"/>
        </w:rPr>
        <w:t>ź</w:t>
      </w:r>
      <w:r>
        <w:rPr>
          <w:color w:val="000000"/>
        </w:rPr>
        <w:t>ródła wytwarzania, zamawiania lub wydobywania tych materiałów</w:t>
      </w:r>
      <w:r w:rsidR="00F628D4">
        <w:rPr>
          <w:color w:val="000000"/>
        </w:rPr>
        <w:t xml:space="preserve"> </w:t>
      </w:r>
      <w:r>
        <w:rPr>
          <w:color w:val="000000"/>
        </w:rPr>
        <w:t xml:space="preserve">i odpowiednie </w:t>
      </w:r>
      <w:r w:rsidRPr="00F628D4">
        <w:rPr>
          <w:color w:val="000000"/>
        </w:rPr>
        <w:t>ś</w:t>
      </w:r>
      <w:r>
        <w:rPr>
          <w:color w:val="000000"/>
        </w:rPr>
        <w:t>wiadectwa bada</w:t>
      </w:r>
      <w:r w:rsidRPr="00F628D4">
        <w:rPr>
          <w:color w:val="000000"/>
        </w:rPr>
        <w:t xml:space="preserve">ń </w:t>
      </w:r>
      <w:r>
        <w:rPr>
          <w:color w:val="000000"/>
        </w:rPr>
        <w:t>laboratoryjnych oraz próbki do zatwierdzenia przez</w:t>
      </w:r>
      <w:r w:rsidR="00F628D4">
        <w:rPr>
          <w:color w:val="000000"/>
        </w:rPr>
        <w:t xml:space="preserve"> </w:t>
      </w:r>
      <w:r>
        <w:rPr>
          <w:color w:val="000000"/>
        </w:rPr>
        <w:t>Inspektora Nadzoru. Zatwierdzenie partii (cz</w:t>
      </w:r>
      <w:r w:rsidRPr="00F628D4">
        <w:rPr>
          <w:color w:val="000000"/>
        </w:rPr>
        <w:t>ęś</w:t>
      </w:r>
      <w:r>
        <w:rPr>
          <w:color w:val="000000"/>
        </w:rPr>
        <w:t xml:space="preserve">ci) materiałów z danego </w:t>
      </w:r>
      <w:r w:rsidRPr="00F628D4">
        <w:rPr>
          <w:color w:val="000000"/>
        </w:rPr>
        <w:t>ź</w:t>
      </w:r>
      <w:r>
        <w:rPr>
          <w:color w:val="000000"/>
        </w:rPr>
        <w:t>ródła nie oznacza</w:t>
      </w:r>
      <w:r w:rsidR="00F628D4">
        <w:rPr>
          <w:color w:val="000000"/>
        </w:rPr>
        <w:t xml:space="preserve"> </w:t>
      </w:r>
      <w:r>
        <w:rPr>
          <w:color w:val="000000"/>
        </w:rPr>
        <w:t xml:space="preserve">automatycznie, </w:t>
      </w:r>
      <w:r w:rsidRPr="00F628D4">
        <w:rPr>
          <w:color w:val="000000"/>
        </w:rPr>
        <w:t>ż</w:t>
      </w:r>
      <w:r>
        <w:rPr>
          <w:color w:val="000000"/>
        </w:rPr>
        <w:t xml:space="preserve">e wszelkie materiały z danego </w:t>
      </w:r>
      <w:r w:rsidRPr="00F628D4">
        <w:rPr>
          <w:color w:val="000000"/>
        </w:rPr>
        <w:t>ź</w:t>
      </w:r>
      <w:r>
        <w:rPr>
          <w:color w:val="000000"/>
        </w:rPr>
        <w:t>ródła uzyskaj</w:t>
      </w:r>
      <w:r w:rsidRPr="00F628D4">
        <w:rPr>
          <w:color w:val="000000"/>
        </w:rPr>
        <w:t xml:space="preserve">ą </w:t>
      </w:r>
      <w:r>
        <w:rPr>
          <w:color w:val="000000"/>
        </w:rPr>
        <w:t>zatwierdzenie.</w:t>
      </w:r>
      <w:r w:rsidR="00F628D4">
        <w:rPr>
          <w:color w:val="000000"/>
        </w:rPr>
        <w:t xml:space="preserve"> </w:t>
      </w:r>
      <w:r>
        <w:rPr>
          <w:color w:val="000000"/>
        </w:rPr>
        <w:t>Wykonawca zobowi</w:t>
      </w:r>
      <w:r w:rsidRPr="00F628D4">
        <w:rPr>
          <w:color w:val="000000"/>
        </w:rPr>
        <w:t>ą</w:t>
      </w:r>
      <w:r>
        <w:rPr>
          <w:color w:val="000000"/>
        </w:rPr>
        <w:t>zany jest do prowadzenia bada</w:t>
      </w:r>
      <w:r w:rsidRPr="00F628D4">
        <w:rPr>
          <w:color w:val="000000"/>
        </w:rPr>
        <w:t xml:space="preserve">ń </w:t>
      </w:r>
      <w:r>
        <w:rPr>
          <w:color w:val="000000"/>
        </w:rPr>
        <w:t xml:space="preserve">w celu udokumentowania, </w:t>
      </w:r>
      <w:r w:rsidRPr="00F628D4">
        <w:rPr>
          <w:color w:val="000000"/>
        </w:rPr>
        <w:t>ż</w:t>
      </w:r>
      <w:r>
        <w:rPr>
          <w:color w:val="000000"/>
        </w:rPr>
        <w:t>e materiały</w:t>
      </w:r>
      <w:r w:rsidR="00F628D4">
        <w:rPr>
          <w:color w:val="000000"/>
        </w:rPr>
        <w:t xml:space="preserve"> </w:t>
      </w:r>
      <w:r>
        <w:rPr>
          <w:color w:val="000000"/>
        </w:rPr>
        <w:t xml:space="preserve">uzyskane z dopuszczonego </w:t>
      </w:r>
      <w:r w:rsidRPr="00F628D4">
        <w:rPr>
          <w:color w:val="000000"/>
        </w:rPr>
        <w:t>ź</w:t>
      </w:r>
      <w:r>
        <w:rPr>
          <w:color w:val="000000"/>
        </w:rPr>
        <w:t>ródła w sposób ci</w:t>
      </w:r>
      <w:r w:rsidRPr="00F628D4">
        <w:rPr>
          <w:color w:val="000000"/>
        </w:rPr>
        <w:t>ą</w:t>
      </w:r>
      <w:r>
        <w:rPr>
          <w:color w:val="000000"/>
        </w:rPr>
        <w:t>gły spełniaj</w:t>
      </w:r>
      <w:r w:rsidRPr="00F628D4">
        <w:rPr>
          <w:color w:val="000000"/>
        </w:rPr>
        <w:t xml:space="preserve">ą </w:t>
      </w:r>
      <w:r>
        <w:rPr>
          <w:color w:val="000000"/>
        </w:rPr>
        <w:t>wymagania Specyfikacji</w:t>
      </w:r>
      <w:r w:rsidR="00F628D4">
        <w:rPr>
          <w:color w:val="000000"/>
        </w:rPr>
        <w:t xml:space="preserve"> </w:t>
      </w:r>
      <w:r>
        <w:rPr>
          <w:color w:val="000000"/>
        </w:rPr>
        <w:t>Technicznych w czasie post</w:t>
      </w:r>
      <w:r w:rsidRPr="00F628D4">
        <w:rPr>
          <w:color w:val="000000"/>
        </w:rPr>
        <w:t>ę</w:t>
      </w:r>
      <w:r>
        <w:rPr>
          <w:color w:val="000000"/>
        </w:rPr>
        <w:t xml:space="preserve">pu </w:t>
      </w:r>
      <w:r w:rsidR="00057417">
        <w:rPr>
          <w:color w:val="000000"/>
        </w:rPr>
        <w:t>r</w:t>
      </w:r>
      <w:r>
        <w:rPr>
          <w:color w:val="000000"/>
        </w:rPr>
        <w:t>obót.</w:t>
      </w:r>
    </w:p>
    <w:p w:rsidR="00F628D4" w:rsidRDefault="00F628D4">
      <w:pPr>
        <w:rPr>
          <w:b/>
          <w:bCs/>
          <w:color w:val="000000"/>
        </w:rPr>
      </w:pPr>
    </w:p>
    <w:p w:rsidR="009D0328" w:rsidRDefault="009D0328">
      <w:pPr>
        <w:rPr>
          <w:b/>
          <w:bCs/>
          <w:color w:val="000000"/>
        </w:rPr>
      </w:pPr>
      <w:r>
        <w:rPr>
          <w:b/>
          <w:bCs/>
          <w:color w:val="000000"/>
        </w:rPr>
        <w:t>2.2. Pozyskiwanie materiałów miejscowych</w:t>
      </w:r>
    </w:p>
    <w:p w:rsidR="009D0328" w:rsidRDefault="009D0328" w:rsidP="00F628D4">
      <w:pPr>
        <w:jc w:val="both"/>
        <w:rPr>
          <w:color w:val="000000"/>
        </w:rPr>
      </w:pPr>
      <w:r>
        <w:rPr>
          <w:color w:val="000000"/>
        </w:rPr>
        <w:t>Wykonawca odpowiada za uzyskanie pozwole</w:t>
      </w:r>
      <w:r w:rsidRPr="00F628D4">
        <w:rPr>
          <w:color w:val="000000"/>
        </w:rPr>
        <w:t xml:space="preserve">ń </w:t>
      </w:r>
      <w:r>
        <w:rPr>
          <w:color w:val="000000"/>
        </w:rPr>
        <w:t>od wła</w:t>
      </w:r>
      <w:r w:rsidRPr="00F628D4">
        <w:rPr>
          <w:color w:val="000000"/>
        </w:rPr>
        <w:t>ś</w:t>
      </w:r>
      <w:r>
        <w:rPr>
          <w:color w:val="000000"/>
        </w:rPr>
        <w:t>cicieli i odno</w:t>
      </w:r>
      <w:r w:rsidRPr="00F628D4">
        <w:rPr>
          <w:color w:val="000000"/>
        </w:rPr>
        <w:t>ś</w:t>
      </w:r>
      <w:r>
        <w:rPr>
          <w:color w:val="000000"/>
        </w:rPr>
        <w:t>nych władz</w:t>
      </w:r>
      <w:r w:rsidR="00F628D4">
        <w:rPr>
          <w:color w:val="000000"/>
        </w:rPr>
        <w:t xml:space="preserve"> </w:t>
      </w:r>
      <w:r>
        <w:rPr>
          <w:color w:val="000000"/>
        </w:rPr>
        <w:t xml:space="preserve">na pozyskanie materiałów z jakichkolwiek </w:t>
      </w:r>
      <w:r w:rsidRPr="00F628D4">
        <w:rPr>
          <w:color w:val="000000"/>
        </w:rPr>
        <w:t>ź</w:t>
      </w:r>
      <w:r>
        <w:rPr>
          <w:color w:val="000000"/>
        </w:rPr>
        <w:t>ródeł miejscowych, wł</w:t>
      </w:r>
      <w:r w:rsidRPr="00F628D4">
        <w:rPr>
          <w:color w:val="000000"/>
        </w:rPr>
        <w:t>ą</w:t>
      </w:r>
      <w:r>
        <w:rPr>
          <w:color w:val="000000"/>
        </w:rPr>
        <w:t>czaj</w:t>
      </w:r>
      <w:r w:rsidRPr="00F628D4">
        <w:rPr>
          <w:color w:val="000000"/>
        </w:rPr>
        <w:t>ą</w:t>
      </w:r>
      <w:r>
        <w:rPr>
          <w:color w:val="000000"/>
        </w:rPr>
        <w:t xml:space="preserve">c w to </w:t>
      </w:r>
      <w:r w:rsidRPr="00F628D4">
        <w:rPr>
          <w:color w:val="000000"/>
        </w:rPr>
        <w:t>ź</w:t>
      </w:r>
      <w:r>
        <w:rPr>
          <w:color w:val="000000"/>
        </w:rPr>
        <w:t>ródła</w:t>
      </w:r>
      <w:r w:rsidR="00F628D4">
        <w:rPr>
          <w:color w:val="000000"/>
        </w:rPr>
        <w:t xml:space="preserve"> </w:t>
      </w:r>
      <w:r>
        <w:rPr>
          <w:color w:val="000000"/>
        </w:rPr>
        <w:t>wskazane przez Zamawiaj</w:t>
      </w:r>
      <w:r w:rsidRPr="00F628D4">
        <w:rPr>
          <w:color w:val="000000"/>
        </w:rPr>
        <w:t>ą</w:t>
      </w:r>
      <w:r>
        <w:rPr>
          <w:color w:val="000000"/>
        </w:rPr>
        <w:t>cego i jest zobowi</w:t>
      </w:r>
      <w:r w:rsidRPr="00F628D4">
        <w:rPr>
          <w:color w:val="000000"/>
        </w:rPr>
        <w:t>ą</w:t>
      </w:r>
      <w:r>
        <w:rPr>
          <w:color w:val="000000"/>
        </w:rPr>
        <w:t>zany dostarczy</w:t>
      </w:r>
      <w:r w:rsidRPr="00F628D4">
        <w:rPr>
          <w:color w:val="000000"/>
        </w:rPr>
        <w:t xml:space="preserve">ć </w:t>
      </w:r>
      <w:r>
        <w:rPr>
          <w:color w:val="000000"/>
        </w:rPr>
        <w:t>Inspektorowi Nadzoru</w:t>
      </w:r>
      <w:r w:rsidR="00F628D4">
        <w:rPr>
          <w:color w:val="000000"/>
        </w:rPr>
        <w:t xml:space="preserve"> </w:t>
      </w:r>
      <w:r>
        <w:rPr>
          <w:color w:val="000000"/>
        </w:rPr>
        <w:t>wymagane dokumenty przed rozpocz</w:t>
      </w:r>
      <w:r w:rsidRPr="00F628D4">
        <w:rPr>
          <w:color w:val="000000"/>
        </w:rPr>
        <w:t>ę</w:t>
      </w:r>
      <w:r>
        <w:rPr>
          <w:color w:val="000000"/>
        </w:rPr>
        <w:t xml:space="preserve">ciem eksploatacji </w:t>
      </w:r>
      <w:r w:rsidRPr="00F628D4">
        <w:rPr>
          <w:color w:val="000000"/>
        </w:rPr>
        <w:t>ź</w:t>
      </w:r>
      <w:r>
        <w:rPr>
          <w:color w:val="000000"/>
        </w:rPr>
        <w:t>ródła.</w:t>
      </w:r>
      <w:r w:rsidR="00F628D4">
        <w:rPr>
          <w:color w:val="000000"/>
        </w:rPr>
        <w:t xml:space="preserve"> </w:t>
      </w:r>
      <w:r>
        <w:rPr>
          <w:color w:val="000000"/>
        </w:rPr>
        <w:t>Wykonawca przedstawi dokumentacj</w:t>
      </w:r>
      <w:r w:rsidRPr="00F628D4">
        <w:rPr>
          <w:color w:val="000000"/>
        </w:rPr>
        <w:t xml:space="preserve">ę </w:t>
      </w:r>
      <w:r>
        <w:rPr>
          <w:color w:val="000000"/>
        </w:rPr>
        <w:t>zawieraj</w:t>
      </w:r>
      <w:r w:rsidRPr="00F628D4">
        <w:rPr>
          <w:color w:val="000000"/>
        </w:rPr>
        <w:t>ą</w:t>
      </w:r>
      <w:r>
        <w:rPr>
          <w:color w:val="000000"/>
        </w:rPr>
        <w:t>c</w:t>
      </w:r>
      <w:r w:rsidRPr="00F628D4">
        <w:rPr>
          <w:color w:val="000000"/>
        </w:rPr>
        <w:t xml:space="preserve">ą </w:t>
      </w:r>
      <w:r>
        <w:rPr>
          <w:color w:val="000000"/>
        </w:rPr>
        <w:t>raporty z bada</w:t>
      </w:r>
      <w:r w:rsidRPr="00F628D4">
        <w:rPr>
          <w:color w:val="000000"/>
        </w:rPr>
        <w:t xml:space="preserve">ń </w:t>
      </w:r>
      <w:r>
        <w:rPr>
          <w:color w:val="000000"/>
        </w:rPr>
        <w:t>terenowych</w:t>
      </w:r>
      <w:r w:rsidR="00F628D4">
        <w:rPr>
          <w:color w:val="000000"/>
        </w:rPr>
        <w:t xml:space="preserve"> </w:t>
      </w:r>
      <w:r>
        <w:rPr>
          <w:color w:val="000000"/>
        </w:rPr>
        <w:t>i laboratoryjnych oraz proponowan</w:t>
      </w:r>
      <w:r w:rsidRPr="00F628D4">
        <w:rPr>
          <w:color w:val="000000"/>
        </w:rPr>
        <w:t xml:space="preserve">ą </w:t>
      </w:r>
      <w:r>
        <w:rPr>
          <w:color w:val="000000"/>
        </w:rPr>
        <w:t>przez siebie metod</w:t>
      </w:r>
      <w:r w:rsidRPr="00F628D4">
        <w:rPr>
          <w:color w:val="000000"/>
        </w:rPr>
        <w:t xml:space="preserve">ę </w:t>
      </w:r>
      <w:r>
        <w:rPr>
          <w:color w:val="000000"/>
        </w:rPr>
        <w:t>wydobycia i selekcji do zatwierdzenia</w:t>
      </w:r>
      <w:r w:rsidR="00F628D4">
        <w:rPr>
          <w:color w:val="000000"/>
        </w:rPr>
        <w:t xml:space="preserve"> </w:t>
      </w:r>
      <w:r>
        <w:rPr>
          <w:color w:val="000000"/>
        </w:rPr>
        <w:t>Inspektorowi Nadzoru. Wykonawca ponosi odpowiedzialno</w:t>
      </w:r>
      <w:r w:rsidRPr="00F628D4">
        <w:rPr>
          <w:color w:val="000000"/>
        </w:rPr>
        <w:t xml:space="preserve">ść </w:t>
      </w:r>
      <w:r>
        <w:rPr>
          <w:color w:val="000000"/>
        </w:rPr>
        <w:t>za spełnienie wymaga</w:t>
      </w:r>
      <w:r w:rsidRPr="00F628D4">
        <w:rPr>
          <w:color w:val="000000"/>
        </w:rPr>
        <w:t>ń</w:t>
      </w:r>
      <w:r w:rsidR="00F628D4">
        <w:rPr>
          <w:color w:val="000000"/>
        </w:rPr>
        <w:t xml:space="preserve"> </w:t>
      </w:r>
      <w:r>
        <w:rPr>
          <w:color w:val="000000"/>
        </w:rPr>
        <w:t>ilo</w:t>
      </w:r>
      <w:r w:rsidRPr="00F628D4">
        <w:rPr>
          <w:color w:val="000000"/>
        </w:rPr>
        <w:t>ś</w:t>
      </w:r>
      <w:r>
        <w:rPr>
          <w:color w:val="000000"/>
        </w:rPr>
        <w:t>ciowych i jako</w:t>
      </w:r>
      <w:r w:rsidRPr="00F628D4">
        <w:rPr>
          <w:color w:val="000000"/>
        </w:rPr>
        <w:t>ś</w:t>
      </w:r>
      <w:r>
        <w:rPr>
          <w:color w:val="000000"/>
        </w:rPr>
        <w:t>ciowych materiałów z</w:t>
      </w:r>
      <w:r w:rsidR="00F06BBF">
        <w:rPr>
          <w:color w:val="000000"/>
        </w:rPr>
        <w:t> </w:t>
      </w:r>
      <w:r>
        <w:rPr>
          <w:color w:val="000000"/>
        </w:rPr>
        <w:t xml:space="preserve">jakiegokolwiek </w:t>
      </w:r>
      <w:r w:rsidRPr="00F628D4">
        <w:rPr>
          <w:color w:val="000000"/>
        </w:rPr>
        <w:t>ź</w:t>
      </w:r>
      <w:r>
        <w:rPr>
          <w:color w:val="000000"/>
        </w:rPr>
        <w:t>ródła. Wykonawca poniesie</w:t>
      </w:r>
      <w:r w:rsidR="00F628D4">
        <w:rPr>
          <w:color w:val="000000"/>
        </w:rPr>
        <w:t xml:space="preserve"> </w:t>
      </w:r>
      <w:r>
        <w:rPr>
          <w:color w:val="000000"/>
        </w:rPr>
        <w:t>wszystkie koszty a w tym: opłaty, wynagrodzenia i jakiekolwiek inne koszty zwi</w:t>
      </w:r>
      <w:r w:rsidRPr="00F628D4">
        <w:rPr>
          <w:color w:val="000000"/>
        </w:rPr>
        <w:t>ą</w:t>
      </w:r>
      <w:r>
        <w:rPr>
          <w:color w:val="000000"/>
        </w:rPr>
        <w:t>zane</w:t>
      </w:r>
      <w:r w:rsidR="00F628D4">
        <w:rPr>
          <w:color w:val="000000"/>
        </w:rPr>
        <w:t xml:space="preserve"> </w:t>
      </w:r>
      <w:r>
        <w:rPr>
          <w:color w:val="000000"/>
        </w:rPr>
        <w:t xml:space="preserve">z dostarczeniem materiałów do </w:t>
      </w:r>
      <w:r w:rsidR="00057417">
        <w:rPr>
          <w:color w:val="000000"/>
        </w:rPr>
        <w:t>prac budowlanych</w:t>
      </w:r>
      <w:r>
        <w:rPr>
          <w:color w:val="000000"/>
        </w:rPr>
        <w:t>.</w:t>
      </w:r>
    </w:p>
    <w:p w:rsidR="00F628D4" w:rsidRDefault="00F628D4">
      <w:pPr>
        <w:rPr>
          <w:b/>
          <w:bCs/>
          <w:color w:val="000000"/>
        </w:rPr>
      </w:pPr>
    </w:p>
    <w:p w:rsidR="009D0328" w:rsidRDefault="009D0328">
      <w:pPr>
        <w:rPr>
          <w:b/>
          <w:bCs/>
          <w:color w:val="000000"/>
        </w:rPr>
      </w:pPr>
      <w:r>
        <w:rPr>
          <w:b/>
          <w:bCs/>
          <w:color w:val="000000"/>
        </w:rPr>
        <w:t>2.3.Przechowywanie i składowanie materiałów</w:t>
      </w:r>
    </w:p>
    <w:p w:rsidR="009D0328" w:rsidRDefault="009D0328" w:rsidP="00475D09">
      <w:pPr>
        <w:jc w:val="both"/>
        <w:rPr>
          <w:color w:val="000000"/>
        </w:rPr>
      </w:pPr>
      <w:r>
        <w:rPr>
          <w:color w:val="000000"/>
        </w:rPr>
        <w:t>Wykonawca zapewni, aby tymczasowo składowane materiały, do czasu gdy b</w:t>
      </w:r>
      <w:r w:rsidRPr="00475D09">
        <w:rPr>
          <w:color w:val="000000"/>
        </w:rPr>
        <w:t>ę</w:t>
      </w:r>
      <w:r>
        <w:rPr>
          <w:color w:val="000000"/>
        </w:rPr>
        <w:t>d</w:t>
      </w:r>
      <w:r w:rsidRPr="00475D09">
        <w:rPr>
          <w:color w:val="000000"/>
        </w:rPr>
        <w:t xml:space="preserve">ą </w:t>
      </w:r>
      <w:r>
        <w:rPr>
          <w:color w:val="000000"/>
        </w:rPr>
        <w:t>one</w:t>
      </w:r>
      <w:r w:rsidR="00475D09">
        <w:rPr>
          <w:color w:val="000000"/>
        </w:rPr>
        <w:t xml:space="preserve"> </w:t>
      </w:r>
      <w:r w:rsidR="00537C0E">
        <w:rPr>
          <w:color w:val="000000"/>
        </w:rPr>
        <w:t>potrzebne</w:t>
      </w:r>
      <w:r>
        <w:rPr>
          <w:color w:val="000000"/>
        </w:rPr>
        <w:t>, były zabezpieczone przed zanieczyszczeniem, zachowały swoj</w:t>
      </w:r>
      <w:r w:rsidRPr="00475D09">
        <w:rPr>
          <w:color w:val="000000"/>
        </w:rPr>
        <w:t xml:space="preserve">ą </w:t>
      </w:r>
      <w:r>
        <w:rPr>
          <w:color w:val="000000"/>
        </w:rPr>
        <w:t>jako</w:t>
      </w:r>
      <w:r w:rsidRPr="00475D09">
        <w:rPr>
          <w:color w:val="000000"/>
        </w:rPr>
        <w:t>ść</w:t>
      </w:r>
      <w:r w:rsidR="00475D09">
        <w:rPr>
          <w:color w:val="000000"/>
        </w:rPr>
        <w:t xml:space="preserve"> </w:t>
      </w:r>
      <w:r>
        <w:rPr>
          <w:color w:val="000000"/>
        </w:rPr>
        <w:t>i</w:t>
      </w:r>
      <w:r w:rsidR="00F06BBF">
        <w:rPr>
          <w:color w:val="000000"/>
        </w:rPr>
        <w:t> </w:t>
      </w:r>
      <w:r>
        <w:rPr>
          <w:color w:val="000000"/>
        </w:rPr>
        <w:t>wła</w:t>
      </w:r>
      <w:r w:rsidRPr="00475D09">
        <w:rPr>
          <w:color w:val="000000"/>
        </w:rPr>
        <w:t>ś</w:t>
      </w:r>
      <w:r>
        <w:rPr>
          <w:color w:val="000000"/>
        </w:rPr>
        <w:t>ciwo</w:t>
      </w:r>
      <w:r w:rsidRPr="00475D09">
        <w:rPr>
          <w:color w:val="000000"/>
        </w:rPr>
        <w:t xml:space="preserve">ść </w:t>
      </w:r>
      <w:r>
        <w:rPr>
          <w:color w:val="000000"/>
        </w:rPr>
        <w:t>i były dost</w:t>
      </w:r>
      <w:r w:rsidRPr="00475D09">
        <w:rPr>
          <w:color w:val="000000"/>
        </w:rPr>
        <w:t>ę</w:t>
      </w:r>
      <w:r>
        <w:rPr>
          <w:color w:val="000000"/>
        </w:rPr>
        <w:t>pne do kontroli przez Inspektora Nadzoru. Miejsca</w:t>
      </w:r>
      <w:r w:rsidR="00475D09">
        <w:rPr>
          <w:color w:val="000000"/>
        </w:rPr>
        <w:t xml:space="preserve"> </w:t>
      </w:r>
      <w:r>
        <w:rPr>
          <w:color w:val="000000"/>
        </w:rPr>
        <w:t>czasowego składowania b</w:t>
      </w:r>
      <w:r w:rsidRPr="00475D09">
        <w:rPr>
          <w:color w:val="000000"/>
        </w:rPr>
        <w:t>ę</w:t>
      </w:r>
      <w:r>
        <w:rPr>
          <w:color w:val="000000"/>
        </w:rPr>
        <w:t>d</w:t>
      </w:r>
      <w:r w:rsidRPr="00475D09">
        <w:rPr>
          <w:color w:val="000000"/>
        </w:rPr>
        <w:t xml:space="preserve">ą </w:t>
      </w:r>
      <w:r>
        <w:rPr>
          <w:color w:val="000000"/>
        </w:rPr>
        <w:t>zlokalizowane w obr</w:t>
      </w:r>
      <w:r w:rsidRPr="00475D09">
        <w:rPr>
          <w:color w:val="000000"/>
        </w:rPr>
        <w:t>ę</w:t>
      </w:r>
      <w:r>
        <w:rPr>
          <w:color w:val="000000"/>
        </w:rPr>
        <w:t>bie Terenu Budowy w miejscach</w:t>
      </w:r>
      <w:r w:rsidR="00475D09">
        <w:rPr>
          <w:color w:val="000000"/>
        </w:rPr>
        <w:t xml:space="preserve"> </w:t>
      </w:r>
      <w:r>
        <w:rPr>
          <w:color w:val="000000"/>
        </w:rPr>
        <w:t>uzgodnionych z</w:t>
      </w:r>
      <w:r w:rsidR="00137546">
        <w:rPr>
          <w:color w:val="000000"/>
        </w:rPr>
        <w:t> </w:t>
      </w:r>
      <w:r>
        <w:rPr>
          <w:color w:val="000000"/>
        </w:rPr>
        <w:t>Inspektorem Nadzoru lub poza Terenem Budowy w miejscach</w:t>
      </w:r>
      <w:r w:rsidR="00475D09">
        <w:rPr>
          <w:color w:val="000000"/>
        </w:rPr>
        <w:t xml:space="preserve"> </w:t>
      </w:r>
      <w:r>
        <w:rPr>
          <w:color w:val="000000"/>
        </w:rPr>
        <w:t>zorganizowanych przez Wykonawc</w:t>
      </w:r>
      <w:r w:rsidRPr="00475D09">
        <w:rPr>
          <w:color w:val="000000"/>
        </w:rPr>
        <w:t>ę</w:t>
      </w:r>
      <w:r>
        <w:rPr>
          <w:color w:val="000000"/>
        </w:rPr>
        <w:t>.</w:t>
      </w:r>
    </w:p>
    <w:p w:rsidR="00475D09" w:rsidRDefault="00475D09">
      <w:pPr>
        <w:rPr>
          <w:b/>
          <w:bCs/>
          <w:color w:val="000000"/>
        </w:rPr>
      </w:pPr>
    </w:p>
    <w:p w:rsidR="009D0328" w:rsidRDefault="009D0328">
      <w:pPr>
        <w:rPr>
          <w:b/>
          <w:bCs/>
          <w:color w:val="000000"/>
        </w:rPr>
      </w:pPr>
      <w:r>
        <w:rPr>
          <w:b/>
          <w:bCs/>
          <w:color w:val="000000"/>
        </w:rPr>
        <w:t>2.4.Materiały nie odpowiadaj</w:t>
      </w:r>
      <w:r w:rsidRPr="00537C0E">
        <w:rPr>
          <w:b/>
          <w:bCs/>
          <w:color w:val="000000"/>
        </w:rPr>
        <w:t>ą</w:t>
      </w:r>
      <w:r>
        <w:rPr>
          <w:b/>
          <w:bCs/>
          <w:color w:val="000000"/>
        </w:rPr>
        <w:t>ce wymaganiom</w:t>
      </w:r>
    </w:p>
    <w:p w:rsidR="009D0328" w:rsidRDefault="009D0328" w:rsidP="002515F5">
      <w:pPr>
        <w:jc w:val="both"/>
        <w:rPr>
          <w:color w:val="000000"/>
        </w:rPr>
      </w:pPr>
      <w:r>
        <w:rPr>
          <w:color w:val="000000"/>
        </w:rPr>
        <w:t>Materiały nie odpowiadaj</w:t>
      </w:r>
      <w:r w:rsidRPr="002515F5">
        <w:rPr>
          <w:color w:val="000000"/>
        </w:rPr>
        <w:t>ą</w:t>
      </w:r>
      <w:r>
        <w:rPr>
          <w:color w:val="000000"/>
        </w:rPr>
        <w:t>ce wymaganiom zostan</w:t>
      </w:r>
      <w:r w:rsidRPr="002515F5">
        <w:rPr>
          <w:color w:val="000000"/>
        </w:rPr>
        <w:t xml:space="preserve">ą </w:t>
      </w:r>
      <w:r>
        <w:rPr>
          <w:color w:val="000000"/>
        </w:rPr>
        <w:t>przez Wykonawc</w:t>
      </w:r>
      <w:r w:rsidRPr="002515F5">
        <w:rPr>
          <w:color w:val="000000"/>
        </w:rPr>
        <w:t xml:space="preserve">ę </w:t>
      </w:r>
      <w:r>
        <w:rPr>
          <w:color w:val="000000"/>
        </w:rPr>
        <w:t>wywiezione z Terenu</w:t>
      </w:r>
      <w:r w:rsidR="00537C0E">
        <w:rPr>
          <w:color w:val="000000"/>
        </w:rPr>
        <w:t xml:space="preserve"> </w:t>
      </w:r>
      <w:r>
        <w:rPr>
          <w:color w:val="000000"/>
        </w:rPr>
        <w:t>Budowy, b</w:t>
      </w:r>
      <w:r w:rsidRPr="002515F5">
        <w:rPr>
          <w:color w:val="000000"/>
        </w:rPr>
        <w:t>ą</w:t>
      </w:r>
      <w:r>
        <w:rPr>
          <w:color w:val="000000"/>
        </w:rPr>
        <w:t>d</w:t>
      </w:r>
      <w:r w:rsidRPr="002515F5">
        <w:rPr>
          <w:color w:val="000000"/>
        </w:rPr>
        <w:t xml:space="preserve">ź </w:t>
      </w:r>
      <w:r>
        <w:rPr>
          <w:color w:val="000000"/>
        </w:rPr>
        <w:t>zło</w:t>
      </w:r>
      <w:r w:rsidRPr="002515F5">
        <w:rPr>
          <w:color w:val="000000"/>
        </w:rPr>
        <w:t>ż</w:t>
      </w:r>
      <w:r>
        <w:rPr>
          <w:color w:val="000000"/>
        </w:rPr>
        <w:t>one w miejscu wskazanym przez Inspektora Nadzoru. Je</w:t>
      </w:r>
      <w:r w:rsidRPr="002515F5">
        <w:rPr>
          <w:color w:val="000000"/>
        </w:rPr>
        <w:t>ś</w:t>
      </w:r>
      <w:r>
        <w:rPr>
          <w:color w:val="000000"/>
        </w:rPr>
        <w:t>li Inspektor</w:t>
      </w:r>
      <w:r w:rsidR="002515F5">
        <w:rPr>
          <w:color w:val="000000"/>
        </w:rPr>
        <w:t xml:space="preserve"> </w:t>
      </w:r>
      <w:r>
        <w:rPr>
          <w:color w:val="000000"/>
        </w:rPr>
        <w:t>Nadzoru zezwoli Wykonawcy na u</w:t>
      </w:r>
      <w:r w:rsidRPr="002515F5">
        <w:rPr>
          <w:color w:val="000000"/>
        </w:rPr>
        <w:t>ż</w:t>
      </w:r>
      <w:r>
        <w:rPr>
          <w:color w:val="000000"/>
        </w:rPr>
        <w:t>ycie tych materiałów do innych robót ni</w:t>
      </w:r>
      <w:r w:rsidRPr="002515F5">
        <w:rPr>
          <w:color w:val="000000"/>
        </w:rPr>
        <w:t xml:space="preserve">ż </w:t>
      </w:r>
      <w:r>
        <w:rPr>
          <w:color w:val="000000"/>
        </w:rPr>
        <w:t xml:space="preserve">te, dla </w:t>
      </w:r>
      <w:r w:rsidR="002515F5">
        <w:rPr>
          <w:color w:val="000000"/>
        </w:rPr>
        <w:t xml:space="preserve"> </w:t>
      </w:r>
      <w:r>
        <w:rPr>
          <w:color w:val="000000"/>
        </w:rPr>
        <w:t>których</w:t>
      </w:r>
      <w:r w:rsidR="002515F5">
        <w:rPr>
          <w:color w:val="000000"/>
        </w:rPr>
        <w:t xml:space="preserve"> </w:t>
      </w:r>
      <w:r>
        <w:rPr>
          <w:color w:val="000000"/>
        </w:rPr>
        <w:t>zostały zakupione to koszt tych materiałów zostanie przewarto</w:t>
      </w:r>
      <w:r w:rsidRPr="002515F5">
        <w:rPr>
          <w:color w:val="000000"/>
        </w:rPr>
        <w:t>ś</w:t>
      </w:r>
      <w:r>
        <w:rPr>
          <w:color w:val="000000"/>
        </w:rPr>
        <w:t>ciowany przez Inspektora</w:t>
      </w:r>
      <w:r w:rsidR="002515F5">
        <w:rPr>
          <w:color w:val="000000"/>
        </w:rPr>
        <w:t xml:space="preserve"> </w:t>
      </w:r>
      <w:r>
        <w:rPr>
          <w:color w:val="000000"/>
        </w:rPr>
        <w:t>Nadzoru.</w:t>
      </w:r>
      <w:r w:rsidR="002515F5">
        <w:rPr>
          <w:color w:val="000000"/>
        </w:rPr>
        <w:t xml:space="preserve"> </w:t>
      </w:r>
      <w:r>
        <w:rPr>
          <w:color w:val="000000"/>
        </w:rPr>
        <w:t>Ka</w:t>
      </w:r>
      <w:r w:rsidRPr="002515F5">
        <w:rPr>
          <w:color w:val="000000"/>
        </w:rPr>
        <w:t>ż</w:t>
      </w:r>
      <w:r>
        <w:rPr>
          <w:color w:val="000000"/>
        </w:rPr>
        <w:t xml:space="preserve">dy rodzaj </w:t>
      </w:r>
      <w:r w:rsidR="00537C0E">
        <w:rPr>
          <w:color w:val="000000"/>
        </w:rPr>
        <w:t>r</w:t>
      </w:r>
      <w:r>
        <w:rPr>
          <w:color w:val="000000"/>
        </w:rPr>
        <w:t>obót, w którym znajduj</w:t>
      </w:r>
      <w:r w:rsidRPr="002515F5">
        <w:rPr>
          <w:color w:val="000000"/>
        </w:rPr>
        <w:t xml:space="preserve">ą </w:t>
      </w:r>
      <w:r>
        <w:rPr>
          <w:color w:val="000000"/>
        </w:rPr>
        <w:t>si</w:t>
      </w:r>
      <w:r w:rsidRPr="002515F5">
        <w:rPr>
          <w:color w:val="000000"/>
        </w:rPr>
        <w:t xml:space="preserve">ę </w:t>
      </w:r>
      <w:r>
        <w:rPr>
          <w:color w:val="000000"/>
        </w:rPr>
        <w:t>niezbadane i nie zaakceptowane materiały,</w:t>
      </w:r>
      <w:r w:rsidR="002515F5">
        <w:rPr>
          <w:color w:val="000000"/>
        </w:rPr>
        <w:t xml:space="preserve"> </w:t>
      </w:r>
      <w:r>
        <w:rPr>
          <w:color w:val="000000"/>
        </w:rPr>
        <w:t>Wykonawca wykonuje na własne ryzyko, licz</w:t>
      </w:r>
      <w:r w:rsidRPr="002515F5">
        <w:rPr>
          <w:color w:val="000000"/>
        </w:rPr>
        <w:t>ą</w:t>
      </w:r>
      <w:r>
        <w:rPr>
          <w:color w:val="000000"/>
        </w:rPr>
        <w:t>c si</w:t>
      </w:r>
      <w:r w:rsidRPr="002515F5">
        <w:rPr>
          <w:color w:val="000000"/>
        </w:rPr>
        <w:t xml:space="preserve">ę </w:t>
      </w:r>
      <w:r>
        <w:rPr>
          <w:color w:val="000000"/>
        </w:rPr>
        <w:t>z jego nie przyj</w:t>
      </w:r>
      <w:r w:rsidRPr="002515F5">
        <w:rPr>
          <w:color w:val="000000"/>
        </w:rPr>
        <w:t>ę</w:t>
      </w:r>
      <w:r>
        <w:rPr>
          <w:color w:val="000000"/>
        </w:rPr>
        <w:t>ciem i</w:t>
      </w:r>
      <w:r w:rsidR="00137546">
        <w:rPr>
          <w:color w:val="000000"/>
        </w:rPr>
        <w:t> </w:t>
      </w:r>
      <w:r>
        <w:rPr>
          <w:color w:val="000000"/>
        </w:rPr>
        <w:t>niezapłaceniem.</w:t>
      </w:r>
    </w:p>
    <w:p w:rsidR="002515F5" w:rsidRDefault="002515F5">
      <w:pPr>
        <w:rPr>
          <w:b/>
          <w:bCs/>
          <w:color w:val="000000"/>
        </w:rPr>
      </w:pPr>
    </w:p>
    <w:p w:rsidR="00DE24BE" w:rsidRDefault="00DE24BE">
      <w:pPr>
        <w:rPr>
          <w:b/>
          <w:bCs/>
          <w:color w:val="000000"/>
        </w:rPr>
      </w:pPr>
    </w:p>
    <w:p w:rsidR="00137546" w:rsidRDefault="00137546">
      <w:pPr>
        <w:rPr>
          <w:b/>
          <w:bCs/>
          <w:color w:val="000000"/>
        </w:rPr>
      </w:pPr>
    </w:p>
    <w:p w:rsidR="00DE24BE" w:rsidRDefault="00DE24BE">
      <w:pPr>
        <w:rPr>
          <w:b/>
          <w:bCs/>
          <w:color w:val="000000"/>
        </w:rPr>
      </w:pPr>
    </w:p>
    <w:p w:rsidR="009D0328" w:rsidRDefault="009D0328">
      <w:pPr>
        <w:rPr>
          <w:b/>
          <w:bCs/>
          <w:color w:val="000000"/>
        </w:rPr>
      </w:pPr>
      <w:r>
        <w:rPr>
          <w:b/>
          <w:bCs/>
          <w:color w:val="000000"/>
        </w:rPr>
        <w:t>2.5. Wariantowe stosowanie materiałów</w:t>
      </w:r>
    </w:p>
    <w:p w:rsidR="009D0328" w:rsidRDefault="009D0328" w:rsidP="00195A4F">
      <w:pPr>
        <w:jc w:val="both"/>
        <w:rPr>
          <w:color w:val="000000"/>
        </w:rPr>
      </w:pPr>
      <w:r>
        <w:rPr>
          <w:color w:val="000000"/>
        </w:rPr>
        <w:t>Je</w:t>
      </w:r>
      <w:r w:rsidRPr="00195A4F">
        <w:rPr>
          <w:color w:val="000000"/>
        </w:rPr>
        <w:t>ś</w:t>
      </w:r>
      <w:r>
        <w:rPr>
          <w:color w:val="000000"/>
        </w:rPr>
        <w:t>li Dokumentacja Projektowa lub ST przewiduj</w:t>
      </w:r>
      <w:r w:rsidRPr="00195A4F">
        <w:rPr>
          <w:color w:val="000000"/>
        </w:rPr>
        <w:t xml:space="preserve">ą </w:t>
      </w:r>
      <w:r>
        <w:rPr>
          <w:color w:val="000000"/>
        </w:rPr>
        <w:t>mo</w:t>
      </w:r>
      <w:r w:rsidRPr="00195A4F">
        <w:rPr>
          <w:color w:val="000000"/>
        </w:rPr>
        <w:t>ż</w:t>
      </w:r>
      <w:r>
        <w:rPr>
          <w:color w:val="000000"/>
        </w:rPr>
        <w:t>liwo</w:t>
      </w:r>
      <w:r w:rsidRPr="00195A4F">
        <w:rPr>
          <w:color w:val="000000"/>
        </w:rPr>
        <w:t xml:space="preserve">ść </w:t>
      </w:r>
      <w:r>
        <w:rPr>
          <w:color w:val="000000"/>
        </w:rPr>
        <w:t>wariantowego zastosowania</w:t>
      </w:r>
      <w:r w:rsidR="00195A4F">
        <w:rPr>
          <w:color w:val="000000"/>
        </w:rPr>
        <w:t xml:space="preserve"> </w:t>
      </w:r>
      <w:r>
        <w:rPr>
          <w:color w:val="000000"/>
        </w:rPr>
        <w:t xml:space="preserve">rodzaju materiału w wykonywanych </w:t>
      </w:r>
      <w:r w:rsidR="00537C0E">
        <w:rPr>
          <w:color w:val="000000"/>
        </w:rPr>
        <w:t>r</w:t>
      </w:r>
      <w:r>
        <w:rPr>
          <w:color w:val="000000"/>
        </w:rPr>
        <w:t>obotach, Wykonawca powiadomi Inspektora Nadzoru</w:t>
      </w:r>
      <w:r w:rsidR="00195A4F">
        <w:rPr>
          <w:color w:val="000000"/>
        </w:rPr>
        <w:t xml:space="preserve"> </w:t>
      </w:r>
      <w:r>
        <w:rPr>
          <w:color w:val="000000"/>
        </w:rPr>
        <w:t xml:space="preserve">o </w:t>
      </w:r>
      <w:r>
        <w:rPr>
          <w:color w:val="000000"/>
        </w:rPr>
        <w:lastRenderedPageBreak/>
        <w:t>swoim zamiarze co najmniej 3 tygodnie przed u</w:t>
      </w:r>
      <w:r w:rsidRPr="00195A4F">
        <w:rPr>
          <w:color w:val="000000"/>
        </w:rPr>
        <w:t>ż</w:t>
      </w:r>
      <w:r>
        <w:rPr>
          <w:color w:val="000000"/>
        </w:rPr>
        <w:t>yciem materiału, albo w okresie dłu</w:t>
      </w:r>
      <w:r w:rsidRPr="00195A4F">
        <w:rPr>
          <w:color w:val="000000"/>
        </w:rPr>
        <w:t>ż</w:t>
      </w:r>
      <w:r>
        <w:rPr>
          <w:color w:val="000000"/>
        </w:rPr>
        <w:t>szym,</w:t>
      </w:r>
      <w:r w:rsidR="00195A4F">
        <w:rPr>
          <w:color w:val="000000"/>
        </w:rPr>
        <w:t xml:space="preserve"> </w:t>
      </w:r>
      <w:r>
        <w:rPr>
          <w:color w:val="000000"/>
        </w:rPr>
        <w:t>je</w:t>
      </w:r>
      <w:r w:rsidRPr="00195A4F">
        <w:rPr>
          <w:color w:val="000000"/>
        </w:rPr>
        <w:t>ś</w:t>
      </w:r>
      <w:r>
        <w:rPr>
          <w:color w:val="000000"/>
        </w:rPr>
        <w:t>li b</w:t>
      </w:r>
      <w:r w:rsidRPr="00195A4F">
        <w:rPr>
          <w:color w:val="000000"/>
        </w:rPr>
        <w:t>ę</w:t>
      </w:r>
      <w:r>
        <w:rPr>
          <w:color w:val="000000"/>
        </w:rPr>
        <w:t>dzie to wymagane dla bada</w:t>
      </w:r>
      <w:r w:rsidRPr="00195A4F">
        <w:rPr>
          <w:color w:val="000000"/>
        </w:rPr>
        <w:t xml:space="preserve">ń </w:t>
      </w:r>
      <w:r>
        <w:rPr>
          <w:color w:val="000000"/>
        </w:rPr>
        <w:t>prowadzonych przez Inspektora Nadzoru. Wybrany</w:t>
      </w:r>
      <w:r w:rsidR="00195A4F">
        <w:rPr>
          <w:color w:val="000000"/>
        </w:rPr>
        <w:t xml:space="preserve"> </w:t>
      </w:r>
      <w:r>
        <w:rPr>
          <w:color w:val="000000"/>
        </w:rPr>
        <w:t>i</w:t>
      </w:r>
      <w:r w:rsidR="00137546">
        <w:rPr>
          <w:color w:val="000000"/>
        </w:rPr>
        <w:t> </w:t>
      </w:r>
      <w:r>
        <w:rPr>
          <w:color w:val="000000"/>
        </w:rPr>
        <w:t>zaakceptowany rodzaj materiału nie mo</w:t>
      </w:r>
      <w:r w:rsidRPr="00195A4F">
        <w:rPr>
          <w:color w:val="000000"/>
        </w:rPr>
        <w:t>ż</w:t>
      </w:r>
      <w:r>
        <w:rPr>
          <w:color w:val="000000"/>
        </w:rPr>
        <w:t>e by</w:t>
      </w:r>
      <w:r w:rsidRPr="00195A4F">
        <w:rPr>
          <w:color w:val="000000"/>
        </w:rPr>
        <w:t xml:space="preserve">ć </w:t>
      </w:r>
      <w:r>
        <w:rPr>
          <w:color w:val="000000"/>
        </w:rPr>
        <w:t>pó</w:t>
      </w:r>
      <w:r w:rsidRPr="00195A4F">
        <w:rPr>
          <w:color w:val="000000"/>
        </w:rPr>
        <w:t>ź</w:t>
      </w:r>
      <w:r>
        <w:rPr>
          <w:color w:val="000000"/>
        </w:rPr>
        <w:t>niej zmieniany bez zgody Inspektora</w:t>
      </w:r>
      <w:r w:rsidR="00195A4F">
        <w:rPr>
          <w:color w:val="000000"/>
        </w:rPr>
        <w:t xml:space="preserve"> </w:t>
      </w:r>
      <w:r>
        <w:rPr>
          <w:color w:val="000000"/>
        </w:rPr>
        <w:t>Nadzoru .</w:t>
      </w:r>
    </w:p>
    <w:p w:rsidR="00195A4F" w:rsidRDefault="00195A4F">
      <w:pPr>
        <w:rPr>
          <w:b/>
          <w:bCs/>
          <w:color w:val="000000"/>
        </w:rPr>
      </w:pPr>
    </w:p>
    <w:p w:rsidR="001C0D27" w:rsidRDefault="001C0D27">
      <w:pPr>
        <w:rPr>
          <w:b/>
          <w:bCs/>
          <w:color w:val="000000"/>
        </w:rPr>
      </w:pPr>
    </w:p>
    <w:p w:rsidR="009D0328" w:rsidRDefault="009D0328">
      <w:pPr>
        <w:rPr>
          <w:b/>
          <w:bCs/>
          <w:color w:val="000000"/>
        </w:rPr>
      </w:pPr>
      <w:r>
        <w:rPr>
          <w:b/>
          <w:bCs/>
          <w:color w:val="000000"/>
        </w:rPr>
        <w:t>3. SPRZ</w:t>
      </w:r>
      <w:r w:rsidRPr="00DD242D">
        <w:rPr>
          <w:b/>
          <w:bCs/>
          <w:color w:val="000000"/>
        </w:rPr>
        <w:t>Ę</w:t>
      </w:r>
      <w:r>
        <w:rPr>
          <w:b/>
          <w:bCs/>
          <w:color w:val="000000"/>
        </w:rPr>
        <w:t>T</w:t>
      </w:r>
    </w:p>
    <w:p w:rsidR="009D0328" w:rsidRDefault="009D0328" w:rsidP="00195A4F">
      <w:pPr>
        <w:jc w:val="both"/>
        <w:rPr>
          <w:color w:val="000000"/>
        </w:rPr>
      </w:pPr>
      <w:r>
        <w:rPr>
          <w:color w:val="000000"/>
        </w:rPr>
        <w:t>Wykonawca zobowi</w:t>
      </w:r>
      <w:r w:rsidRPr="00195A4F">
        <w:rPr>
          <w:color w:val="000000"/>
        </w:rPr>
        <w:t>ą</w:t>
      </w:r>
      <w:r>
        <w:rPr>
          <w:color w:val="000000"/>
        </w:rPr>
        <w:t>zany jest do u</w:t>
      </w:r>
      <w:r w:rsidRPr="00195A4F">
        <w:rPr>
          <w:color w:val="000000"/>
        </w:rPr>
        <w:t>ż</w:t>
      </w:r>
      <w:r>
        <w:rPr>
          <w:color w:val="000000"/>
        </w:rPr>
        <w:t>ywania tylko takiego sprz</w:t>
      </w:r>
      <w:r w:rsidRPr="00195A4F">
        <w:rPr>
          <w:color w:val="000000"/>
        </w:rPr>
        <w:t>ę</w:t>
      </w:r>
      <w:r>
        <w:rPr>
          <w:color w:val="000000"/>
        </w:rPr>
        <w:t>tu, który nie spowoduje</w:t>
      </w:r>
      <w:r w:rsidR="00195A4F">
        <w:rPr>
          <w:color w:val="000000"/>
        </w:rPr>
        <w:t xml:space="preserve"> </w:t>
      </w:r>
      <w:r>
        <w:rPr>
          <w:color w:val="000000"/>
        </w:rPr>
        <w:t>niekorzystnego wpływu na jako</w:t>
      </w:r>
      <w:r w:rsidRPr="00195A4F">
        <w:rPr>
          <w:color w:val="000000"/>
        </w:rPr>
        <w:t xml:space="preserve">ść </w:t>
      </w:r>
      <w:r>
        <w:rPr>
          <w:color w:val="000000"/>
        </w:rPr>
        <w:t xml:space="preserve">wykonywanych </w:t>
      </w:r>
      <w:r w:rsidR="00B31B84">
        <w:rPr>
          <w:color w:val="000000"/>
        </w:rPr>
        <w:t>r</w:t>
      </w:r>
      <w:r>
        <w:rPr>
          <w:color w:val="000000"/>
        </w:rPr>
        <w:t>obót. Sprz</w:t>
      </w:r>
      <w:r w:rsidRPr="00195A4F">
        <w:rPr>
          <w:color w:val="000000"/>
        </w:rPr>
        <w:t>ę</w:t>
      </w:r>
      <w:r>
        <w:rPr>
          <w:color w:val="000000"/>
        </w:rPr>
        <w:t>t u</w:t>
      </w:r>
      <w:r w:rsidRPr="00195A4F">
        <w:rPr>
          <w:color w:val="000000"/>
        </w:rPr>
        <w:t>ż</w:t>
      </w:r>
      <w:r>
        <w:rPr>
          <w:color w:val="000000"/>
        </w:rPr>
        <w:t xml:space="preserve">ywany do </w:t>
      </w:r>
      <w:r w:rsidR="00B31B84">
        <w:rPr>
          <w:color w:val="000000"/>
        </w:rPr>
        <w:t xml:space="preserve">wykonywania prac </w:t>
      </w:r>
      <w:r>
        <w:rPr>
          <w:color w:val="000000"/>
        </w:rPr>
        <w:t xml:space="preserve"> powinien</w:t>
      </w:r>
      <w:r w:rsidR="00195A4F">
        <w:rPr>
          <w:color w:val="000000"/>
        </w:rPr>
        <w:t xml:space="preserve"> </w:t>
      </w:r>
      <w:r>
        <w:rPr>
          <w:color w:val="000000"/>
        </w:rPr>
        <w:t>by</w:t>
      </w:r>
      <w:r w:rsidRPr="00195A4F">
        <w:rPr>
          <w:color w:val="000000"/>
        </w:rPr>
        <w:t xml:space="preserve">ć </w:t>
      </w:r>
      <w:r>
        <w:rPr>
          <w:color w:val="000000"/>
        </w:rPr>
        <w:t>zgodny z ofert</w:t>
      </w:r>
      <w:r w:rsidRPr="00195A4F">
        <w:rPr>
          <w:color w:val="000000"/>
        </w:rPr>
        <w:t xml:space="preserve">ą </w:t>
      </w:r>
      <w:r>
        <w:rPr>
          <w:color w:val="000000"/>
        </w:rPr>
        <w:t>Wykonawcy i odpowiada</w:t>
      </w:r>
      <w:r w:rsidRPr="00195A4F">
        <w:rPr>
          <w:color w:val="000000"/>
        </w:rPr>
        <w:t xml:space="preserve">ć </w:t>
      </w:r>
      <w:r>
        <w:rPr>
          <w:color w:val="000000"/>
        </w:rPr>
        <w:t>pod wzgl</w:t>
      </w:r>
      <w:r w:rsidRPr="00195A4F">
        <w:rPr>
          <w:color w:val="000000"/>
        </w:rPr>
        <w:t>ę</w:t>
      </w:r>
      <w:r>
        <w:rPr>
          <w:color w:val="000000"/>
        </w:rPr>
        <w:t>dem typów i ilo</w:t>
      </w:r>
      <w:r w:rsidRPr="00195A4F">
        <w:rPr>
          <w:color w:val="000000"/>
        </w:rPr>
        <w:t>ś</w:t>
      </w:r>
      <w:r>
        <w:rPr>
          <w:color w:val="000000"/>
        </w:rPr>
        <w:t>ci wskazaniom</w:t>
      </w:r>
      <w:r w:rsidR="00195A4F">
        <w:rPr>
          <w:color w:val="000000"/>
        </w:rPr>
        <w:t xml:space="preserve"> </w:t>
      </w:r>
      <w:r>
        <w:rPr>
          <w:color w:val="000000"/>
        </w:rPr>
        <w:t xml:space="preserve">zawartym w ST, PZJ lub projekcie organizacji </w:t>
      </w:r>
      <w:r w:rsidR="00B31B84">
        <w:rPr>
          <w:color w:val="000000"/>
        </w:rPr>
        <w:t>r</w:t>
      </w:r>
      <w:r>
        <w:rPr>
          <w:color w:val="000000"/>
        </w:rPr>
        <w:t>obót zaakceptowanym przez Inspektora</w:t>
      </w:r>
      <w:r w:rsidR="00195A4F">
        <w:rPr>
          <w:color w:val="000000"/>
        </w:rPr>
        <w:t xml:space="preserve"> </w:t>
      </w:r>
      <w:r>
        <w:rPr>
          <w:color w:val="000000"/>
        </w:rPr>
        <w:t>Nadzoru; w przypadku braku ustale</w:t>
      </w:r>
      <w:r w:rsidRPr="00195A4F">
        <w:rPr>
          <w:color w:val="000000"/>
        </w:rPr>
        <w:t xml:space="preserve">ń </w:t>
      </w:r>
      <w:r>
        <w:rPr>
          <w:color w:val="000000"/>
        </w:rPr>
        <w:t>w takich dokumentach sprz</w:t>
      </w:r>
      <w:r w:rsidRPr="00195A4F">
        <w:rPr>
          <w:color w:val="000000"/>
        </w:rPr>
        <w:t>ę</w:t>
      </w:r>
      <w:r>
        <w:rPr>
          <w:color w:val="000000"/>
        </w:rPr>
        <w:t>t powinien by</w:t>
      </w:r>
      <w:r w:rsidRPr="00195A4F">
        <w:rPr>
          <w:color w:val="000000"/>
        </w:rPr>
        <w:t xml:space="preserve">ć </w:t>
      </w:r>
      <w:r>
        <w:rPr>
          <w:color w:val="000000"/>
        </w:rPr>
        <w:t>uzgodniony</w:t>
      </w:r>
      <w:r w:rsidR="00195A4F">
        <w:rPr>
          <w:color w:val="000000"/>
        </w:rPr>
        <w:t xml:space="preserve"> </w:t>
      </w:r>
      <w:r>
        <w:rPr>
          <w:color w:val="000000"/>
        </w:rPr>
        <w:t>i zaakceptowany przez Inspektora Nadzoru.</w:t>
      </w:r>
      <w:r w:rsidR="00195A4F">
        <w:rPr>
          <w:color w:val="000000"/>
        </w:rPr>
        <w:t xml:space="preserve"> </w:t>
      </w:r>
      <w:r>
        <w:rPr>
          <w:color w:val="000000"/>
        </w:rPr>
        <w:t>Liczba i wydajno</w:t>
      </w:r>
      <w:r w:rsidRPr="00195A4F">
        <w:rPr>
          <w:color w:val="000000"/>
        </w:rPr>
        <w:t xml:space="preserve">ść </w:t>
      </w:r>
      <w:r>
        <w:rPr>
          <w:color w:val="000000"/>
        </w:rPr>
        <w:t>sprz</w:t>
      </w:r>
      <w:r w:rsidRPr="00195A4F">
        <w:rPr>
          <w:color w:val="000000"/>
        </w:rPr>
        <w:t>ę</w:t>
      </w:r>
      <w:r>
        <w:rPr>
          <w:color w:val="000000"/>
        </w:rPr>
        <w:t>tu b</w:t>
      </w:r>
      <w:r w:rsidRPr="00195A4F">
        <w:rPr>
          <w:color w:val="000000"/>
        </w:rPr>
        <w:t>ę</w:t>
      </w:r>
      <w:r>
        <w:rPr>
          <w:color w:val="000000"/>
        </w:rPr>
        <w:t>dzie gwarantowa</w:t>
      </w:r>
      <w:r w:rsidRPr="00195A4F">
        <w:rPr>
          <w:color w:val="000000"/>
        </w:rPr>
        <w:t xml:space="preserve">ć </w:t>
      </w:r>
      <w:r>
        <w:rPr>
          <w:color w:val="000000"/>
        </w:rPr>
        <w:t xml:space="preserve">przeprowadzenie </w:t>
      </w:r>
      <w:r w:rsidR="00B31B84">
        <w:rPr>
          <w:color w:val="000000"/>
        </w:rPr>
        <w:t>r</w:t>
      </w:r>
      <w:r>
        <w:rPr>
          <w:color w:val="000000"/>
        </w:rPr>
        <w:t>obót zgodnie z zasadami</w:t>
      </w:r>
      <w:r w:rsidR="00195A4F">
        <w:rPr>
          <w:color w:val="000000"/>
        </w:rPr>
        <w:t xml:space="preserve"> </w:t>
      </w:r>
      <w:r>
        <w:rPr>
          <w:color w:val="000000"/>
        </w:rPr>
        <w:t>okre</w:t>
      </w:r>
      <w:r w:rsidRPr="00195A4F">
        <w:rPr>
          <w:color w:val="000000"/>
        </w:rPr>
        <w:t>ś</w:t>
      </w:r>
      <w:r>
        <w:rPr>
          <w:color w:val="000000"/>
        </w:rPr>
        <w:t>lonymi w Dokumentacji Projektowej, ST i wskazaniach Inspektora Nadzoru w terminie</w:t>
      </w:r>
      <w:r w:rsidR="00195A4F">
        <w:rPr>
          <w:color w:val="000000"/>
        </w:rPr>
        <w:t xml:space="preserve"> </w:t>
      </w:r>
      <w:r>
        <w:rPr>
          <w:color w:val="000000"/>
        </w:rPr>
        <w:t>przewidzianym umow</w:t>
      </w:r>
      <w:r w:rsidRPr="00195A4F">
        <w:rPr>
          <w:color w:val="000000"/>
        </w:rPr>
        <w:t>ą</w:t>
      </w:r>
      <w:r>
        <w:rPr>
          <w:color w:val="000000"/>
        </w:rPr>
        <w:t>.</w:t>
      </w:r>
      <w:r w:rsidR="00195A4F">
        <w:rPr>
          <w:color w:val="000000"/>
        </w:rPr>
        <w:t xml:space="preserve"> </w:t>
      </w:r>
      <w:r>
        <w:rPr>
          <w:color w:val="000000"/>
        </w:rPr>
        <w:t>Sprz</w:t>
      </w:r>
      <w:r w:rsidRPr="00195A4F">
        <w:rPr>
          <w:color w:val="000000"/>
        </w:rPr>
        <w:t>ę</w:t>
      </w:r>
      <w:r>
        <w:rPr>
          <w:color w:val="000000"/>
        </w:rPr>
        <w:t>t b</w:t>
      </w:r>
      <w:r w:rsidRPr="00195A4F">
        <w:rPr>
          <w:color w:val="000000"/>
        </w:rPr>
        <w:t>ę</w:t>
      </w:r>
      <w:r>
        <w:rPr>
          <w:color w:val="000000"/>
        </w:rPr>
        <w:t>d</w:t>
      </w:r>
      <w:r w:rsidRPr="00195A4F">
        <w:rPr>
          <w:color w:val="000000"/>
        </w:rPr>
        <w:t>ą</w:t>
      </w:r>
      <w:r>
        <w:rPr>
          <w:color w:val="000000"/>
        </w:rPr>
        <w:t>cy własno</w:t>
      </w:r>
      <w:r w:rsidRPr="00195A4F">
        <w:rPr>
          <w:color w:val="000000"/>
        </w:rPr>
        <w:t>ś</w:t>
      </w:r>
      <w:r>
        <w:rPr>
          <w:color w:val="000000"/>
        </w:rPr>
        <w:t>ci</w:t>
      </w:r>
      <w:r w:rsidRPr="00195A4F">
        <w:rPr>
          <w:color w:val="000000"/>
        </w:rPr>
        <w:t xml:space="preserve">ą </w:t>
      </w:r>
      <w:r>
        <w:rPr>
          <w:color w:val="000000"/>
        </w:rPr>
        <w:t>Wykonawcy lub wynaj</w:t>
      </w:r>
      <w:r w:rsidRPr="00195A4F">
        <w:rPr>
          <w:color w:val="000000"/>
        </w:rPr>
        <w:t>ę</w:t>
      </w:r>
      <w:r>
        <w:rPr>
          <w:color w:val="000000"/>
        </w:rPr>
        <w:t xml:space="preserve">ty do wykonania </w:t>
      </w:r>
      <w:r w:rsidR="00B31B84">
        <w:rPr>
          <w:color w:val="000000"/>
        </w:rPr>
        <w:t>r</w:t>
      </w:r>
      <w:r>
        <w:rPr>
          <w:color w:val="000000"/>
        </w:rPr>
        <w:t>obót ma by</w:t>
      </w:r>
      <w:r w:rsidRPr="00195A4F">
        <w:rPr>
          <w:color w:val="000000"/>
        </w:rPr>
        <w:t>ć</w:t>
      </w:r>
      <w:r w:rsidR="00195A4F">
        <w:rPr>
          <w:color w:val="000000"/>
        </w:rPr>
        <w:t xml:space="preserve"> </w:t>
      </w:r>
      <w:r>
        <w:rPr>
          <w:color w:val="000000"/>
        </w:rPr>
        <w:t>utrzymywany w dobrym stanie i gotowo</w:t>
      </w:r>
      <w:r w:rsidRPr="00195A4F">
        <w:rPr>
          <w:color w:val="000000"/>
        </w:rPr>
        <w:t>ś</w:t>
      </w:r>
      <w:r>
        <w:rPr>
          <w:color w:val="000000"/>
        </w:rPr>
        <w:t>ci do pracy. B</w:t>
      </w:r>
      <w:r w:rsidRPr="00195A4F">
        <w:rPr>
          <w:color w:val="000000"/>
        </w:rPr>
        <w:t>ę</w:t>
      </w:r>
      <w:r>
        <w:rPr>
          <w:color w:val="000000"/>
        </w:rPr>
        <w:t>dzie on zgodny z normami ochrony</w:t>
      </w:r>
      <w:r w:rsidR="00195A4F">
        <w:rPr>
          <w:color w:val="000000"/>
        </w:rPr>
        <w:t xml:space="preserve"> </w:t>
      </w:r>
      <w:r w:rsidRPr="00195A4F">
        <w:rPr>
          <w:color w:val="000000"/>
        </w:rPr>
        <w:t>ś</w:t>
      </w:r>
      <w:r>
        <w:rPr>
          <w:color w:val="000000"/>
        </w:rPr>
        <w:t>rodowiska i przepisami dotycz</w:t>
      </w:r>
      <w:r w:rsidRPr="00195A4F">
        <w:rPr>
          <w:color w:val="000000"/>
        </w:rPr>
        <w:t>ą</w:t>
      </w:r>
      <w:r>
        <w:rPr>
          <w:color w:val="000000"/>
        </w:rPr>
        <w:t>cymi jego u</w:t>
      </w:r>
      <w:r w:rsidRPr="00195A4F">
        <w:rPr>
          <w:color w:val="000000"/>
        </w:rPr>
        <w:t>ż</w:t>
      </w:r>
      <w:r>
        <w:rPr>
          <w:color w:val="000000"/>
        </w:rPr>
        <w:t>ytkowania. Wykonawca dostarczy Inspektorowi</w:t>
      </w:r>
    </w:p>
    <w:p w:rsidR="009D0328" w:rsidRDefault="009D0328" w:rsidP="00195A4F">
      <w:pPr>
        <w:jc w:val="both"/>
        <w:rPr>
          <w:color w:val="000000"/>
        </w:rPr>
      </w:pPr>
      <w:r>
        <w:rPr>
          <w:color w:val="000000"/>
        </w:rPr>
        <w:t>Nadzoru kopie dokumentów potwierdzaj</w:t>
      </w:r>
      <w:r w:rsidRPr="00195A4F">
        <w:rPr>
          <w:color w:val="000000"/>
        </w:rPr>
        <w:t>ą</w:t>
      </w:r>
      <w:r>
        <w:rPr>
          <w:color w:val="000000"/>
        </w:rPr>
        <w:t>cych dopuszczenie sprz</w:t>
      </w:r>
      <w:r w:rsidRPr="00195A4F">
        <w:rPr>
          <w:color w:val="000000"/>
        </w:rPr>
        <w:t>ę</w:t>
      </w:r>
      <w:r>
        <w:rPr>
          <w:color w:val="000000"/>
        </w:rPr>
        <w:t>tu do u</w:t>
      </w:r>
      <w:r w:rsidRPr="00195A4F">
        <w:rPr>
          <w:color w:val="000000"/>
        </w:rPr>
        <w:t>ż</w:t>
      </w:r>
      <w:r>
        <w:rPr>
          <w:color w:val="000000"/>
        </w:rPr>
        <w:t>ytkowania, tam</w:t>
      </w:r>
      <w:r w:rsidR="00195A4F">
        <w:rPr>
          <w:color w:val="000000"/>
        </w:rPr>
        <w:t xml:space="preserve"> </w:t>
      </w:r>
      <w:r>
        <w:rPr>
          <w:color w:val="000000"/>
        </w:rPr>
        <w:t>gdzie jest to wymagane przepisami.</w:t>
      </w:r>
      <w:r w:rsidR="00195A4F">
        <w:rPr>
          <w:color w:val="000000"/>
        </w:rPr>
        <w:t xml:space="preserve"> </w:t>
      </w:r>
      <w:r>
        <w:rPr>
          <w:color w:val="000000"/>
        </w:rPr>
        <w:t>Je</w:t>
      </w:r>
      <w:r w:rsidRPr="00195A4F">
        <w:rPr>
          <w:color w:val="000000"/>
        </w:rPr>
        <w:t>ż</w:t>
      </w:r>
      <w:r>
        <w:rPr>
          <w:color w:val="000000"/>
        </w:rPr>
        <w:t>eli Dokumentacja Projektowa lub ST przewiduj</w:t>
      </w:r>
      <w:r w:rsidRPr="00195A4F">
        <w:rPr>
          <w:color w:val="000000"/>
        </w:rPr>
        <w:t xml:space="preserve">ą </w:t>
      </w:r>
      <w:r>
        <w:rPr>
          <w:color w:val="000000"/>
        </w:rPr>
        <w:t>mo</w:t>
      </w:r>
      <w:r w:rsidRPr="00195A4F">
        <w:rPr>
          <w:color w:val="000000"/>
        </w:rPr>
        <w:t>ż</w:t>
      </w:r>
      <w:r>
        <w:rPr>
          <w:color w:val="000000"/>
        </w:rPr>
        <w:t>liwo</w:t>
      </w:r>
      <w:r w:rsidRPr="00195A4F">
        <w:rPr>
          <w:color w:val="000000"/>
        </w:rPr>
        <w:t xml:space="preserve">ść </w:t>
      </w:r>
      <w:r>
        <w:rPr>
          <w:color w:val="000000"/>
        </w:rPr>
        <w:t>wariantowego u</w:t>
      </w:r>
      <w:r w:rsidRPr="00195A4F">
        <w:rPr>
          <w:color w:val="000000"/>
        </w:rPr>
        <w:t>ż</w:t>
      </w:r>
      <w:r>
        <w:rPr>
          <w:color w:val="000000"/>
        </w:rPr>
        <w:t>ycia sprz</w:t>
      </w:r>
      <w:r w:rsidRPr="00195A4F">
        <w:rPr>
          <w:color w:val="000000"/>
        </w:rPr>
        <w:t>ę</w:t>
      </w:r>
      <w:r>
        <w:rPr>
          <w:color w:val="000000"/>
        </w:rPr>
        <w:t>tu</w:t>
      </w:r>
      <w:r w:rsidR="00195A4F">
        <w:rPr>
          <w:color w:val="000000"/>
        </w:rPr>
        <w:t xml:space="preserve"> </w:t>
      </w:r>
      <w:r>
        <w:rPr>
          <w:color w:val="000000"/>
        </w:rPr>
        <w:t xml:space="preserve">przy wykonywanych </w:t>
      </w:r>
      <w:r w:rsidR="00B31B84">
        <w:rPr>
          <w:color w:val="000000"/>
        </w:rPr>
        <w:t>pracach</w:t>
      </w:r>
      <w:r>
        <w:rPr>
          <w:color w:val="000000"/>
        </w:rPr>
        <w:t>, Wykonawca powiadomi Inspektora Nadzoru o swoim zamiarze</w:t>
      </w:r>
      <w:r w:rsidR="00195A4F">
        <w:rPr>
          <w:color w:val="000000"/>
        </w:rPr>
        <w:t xml:space="preserve"> </w:t>
      </w:r>
      <w:r>
        <w:rPr>
          <w:color w:val="000000"/>
        </w:rPr>
        <w:t>wyboru i uzyska jego akceptacj</w:t>
      </w:r>
      <w:r w:rsidRPr="00195A4F">
        <w:rPr>
          <w:color w:val="000000"/>
        </w:rPr>
        <w:t xml:space="preserve">ę </w:t>
      </w:r>
      <w:r>
        <w:rPr>
          <w:color w:val="000000"/>
        </w:rPr>
        <w:t>przed u</w:t>
      </w:r>
      <w:r w:rsidRPr="00195A4F">
        <w:rPr>
          <w:color w:val="000000"/>
        </w:rPr>
        <w:t>ż</w:t>
      </w:r>
      <w:r>
        <w:rPr>
          <w:color w:val="000000"/>
        </w:rPr>
        <w:t>yciem sprz</w:t>
      </w:r>
      <w:r w:rsidRPr="00195A4F">
        <w:rPr>
          <w:color w:val="000000"/>
        </w:rPr>
        <w:t>ę</w:t>
      </w:r>
      <w:r>
        <w:rPr>
          <w:color w:val="000000"/>
        </w:rPr>
        <w:t>tu. Wybrany sprz</w:t>
      </w:r>
      <w:r w:rsidRPr="00195A4F">
        <w:rPr>
          <w:color w:val="000000"/>
        </w:rPr>
        <w:t>ę</w:t>
      </w:r>
      <w:r>
        <w:rPr>
          <w:color w:val="000000"/>
        </w:rPr>
        <w:t>t, po akceptacji</w:t>
      </w:r>
      <w:r w:rsidR="00195A4F">
        <w:rPr>
          <w:color w:val="000000"/>
        </w:rPr>
        <w:t xml:space="preserve"> </w:t>
      </w:r>
      <w:r>
        <w:rPr>
          <w:color w:val="000000"/>
        </w:rPr>
        <w:t>Inspektora Nadzoru, nie mo</w:t>
      </w:r>
      <w:r w:rsidRPr="00195A4F">
        <w:rPr>
          <w:color w:val="000000"/>
        </w:rPr>
        <w:t>ż</w:t>
      </w:r>
      <w:r>
        <w:rPr>
          <w:color w:val="000000"/>
        </w:rPr>
        <w:t>e by</w:t>
      </w:r>
      <w:r w:rsidRPr="00195A4F">
        <w:rPr>
          <w:color w:val="000000"/>
        </w:rPr>
        <w:t xml:space="preserve">ć </w:t>
      </w:r>
      <w:r>
        <w:rPr>
          <w:color w:val="000000"/>
        </w:rPr>
        <w:t>pó</w:t>
      </w:r>
      <w:r w:rsidRPr="00195A4F">
        <w:rPr>
          <w:color w:val="000000"/>
        </w:rPr>
        <w:t>ź</w:t>
      </w:r>
      <w:r>
        <w:rPr>
          <w:color w:val="000000"/>
        </w:rPr>
        <w:t>niej zmieniany bez jego zgody. Jakikolwiek sprz</w:t>
      </w:r>
      <w:r w:rsidRPr="00195A4F">
        <w:rPr>
          <w:color w:val="000000"/>
        </w:rPr>
        <w:t>ę</w:t>
      </w:r>
      <w:r>
        <w:rPr>
          <w:color w:val="000000"/>
        </w:rPr>
        <w:t>t,</w:t>
      </w:r>
      <w:r w:rsidR="00195A4F">
        <w:rPr>
          <w:color w:val="000000"/>
        </w:rPr>
        <w:t xml:space="preserve"> </w:t>
      </w:r>
      <w:r>
        <w:rPr>
          <w:color w:val="000000"/>
        </w:rPr>
        <w:t>maszyny, urz</w:t>
      </w:r>
      <w:r w:rsidRPr="00195A4F">
        <w:rPr>
          <w:color w:val="000000"/>
        </w:rPr>
        <w:t>ą</w:t>
      </w:r>
      <w:r>
        <w:rPr>
          <w:color w:val="000000"/>
        </w:rPr>
        <w:t>dzenia i narz</w:t>
      </w:r>
      <w:r w:rsidRPr="00195A4F">
        <w:rPr>
          <w:color w:val="000000"/>
        </w:rPr>
        <w:t>ę</w:t>
      </w:r>
      <w:r>
        <w:rPr>
          <w:color w:val="000000"/>
        </w:rPr>
        <w:t>dzia nie gwarantuj</w:t>
      </w:r>
      <w:r w:rsidRPr="00195A4F">
        <w:rPr>
          <w:color w:val="000000"/>
        </w:rPr>
        <w:t>ą</w:t>
      </w:r>
      <w:r>
        <w:rPr>
          <w:color w:val="000000"/>
        </w:rPr>
        <w:t>ce zachowania warunków umowy zostan</w:t>
      </w:r>
      <w:r w:rsidRPr="00195A4F">
        <w:rPr>
          <w:color w:val="000000"/>
        </w:rPr>
        <w:t>ą</w:t>
      </w:r>
      <w:r w:rsidR="00195A4F">
        <w:rPr>
          <w:color w:val="000000"/>
        </w:rPr>
        <w:t xml:space="preserve"> </w:t>
      </w:r>
      <w:r>
        <w:rPr>
          <w:color w:val="000000"/>
        </w:rPr>
        <w:t xml:space="preserve">przez Inspektora Nadzoru zdyskwalifikowane i niedopuszczone do </w:t>
      </w:r>
      <w:r w:rsidR="00B31B84">
        <w:rPr>
          <w:color w:val="000000"/>
        </w:rPr>
        <w:t>r</w:t>
      </w:r>
      <w:r>
        <w:rPr>
          <w:color w:val="000000"/>
        </w:rPr>
        <w:t>obót.</w:t>
      </w:r>
    </w:p>
    <w:p w:rsidR="00195A4F" w:rsidRDefault="00195A4F">
      <w:pPr>
        <w:rPr>
          <w:b/>
          <w:bCs/>
          <w:color w:val="000000"/>
        </w:rPr>
      </w:pPr>
    </w:p>
    <w:p w:rsidR="009D0328" w:rsidRDefault="009D0328">
      <w:pPr>
        <w:rPr>
          <w:b/>
          <w:bCs/>
          <w:color w:val="000000"/>
        </w:rPr>
      </w:pPr>
      <w:r>
        <w:rPr>
          <w:b/>
          <w:bCs/>
          <w:color w:val="000000"/>
        </w:rPr>
        <w:t>4.TRANSPORT</w:t>
      </w:r>
    </w:p>
    <w:p w:rsidR="009D0328" w:rsidRDefault="009D0328" w:rsidP="00680824">
      <w:pPr>
        <w:jc w:val="both"/>
        <w:rPr>
          <w:color w:val="000000"/>
        </w:rPr>
      </w:pPr>
      <w:r>
        <w:rPr>
          <w:color w:val="000000"/>
        </w:rPr>
        <w:t>Wykonawca stosowa</w:t>
      </w:r>
      <w:r w:rsidRPr="00680824">
        <w:rPr>
          <w:color w:val="000000"/>
        </w:rPr>
        <w:t xml:space="preserve">ć </w:t>
      </w:r>
      <w:r>
        <w:rPr>
          <w:color w:val="000000"/>
        </w:rPr>
        <w:t>si</w:t>
      </w:r>
      <w:r w:rsidRPr="00680824">
        <w:rPr>
          <w:color w:val="000000"/>
        </w:rPr>
        <w:t xml:space="preserve">ę </w:t>
      </w:r>
      <w:r>
        <w:rPr>
          <w:color w:val="000000"/>
        </w:rPr>
        <w:t>b</w:t>
      </w:r>
      <w:r w:rsidRPr="00680824">
        <w:rPr>
          <w:color w:val="000000"/>
        </w:rPr>
        <w:t>ę</w:t>
      </w:r>
      <w:r>
        <w:rPr>
          <w:color w:val="000000"/>
        </w:rPr>
        <w:t>dzie do ustawowych ogranicze</w:t>
      </w:r>
      <w:r w:rsidRPr="00680824">
        <w:rPr>
          <w:color w:val="000000"/>
        </w:rPr>
        <w:t xml:space="preserve">ń </w:t>
      </w:r>
      <w:r>
        <w:rPr>
          <w:color w:val="000000"/>
        </w:rPr>
        <w:t>obci</w:t>
      </w:r>
      <w:r w:rsidRPr="00680824">
        <w:rPr>
          <w:color w:val="000000"/>
        </w:rPr>
        <w:t>ąż</w:t>
      </w:r>
      <w:r>
        <w:rPr>
          <w:color w:val="000000"/>
        </w:rPr>
        <w:t>enia na o</w:t>
      </w:r>
      <w:r w:rsidRPr="00680824">
        <w:rPr>
          <w:color w:val="000000"/>
        </w:rPr>
        <w:t xml:space="preserve">ś </w:t>
      </w:r>
      <w:r>
        <w:rPr>
          <w:color w:val="000000"/>
        </w:rPr>
        <w:t>przy transporcie</w:t>
      </w:r>
      <w:r w:rsidR="00680824">
        <w:rPr>
          <w:color w:val="000000"/>
        </w:rPr>
        <w:t xml:space="preserve"> </w:t>
      </w:r>
      <w:r>
        <w:rPr>
          <w:color w:val="000000"/>
        </w:rPr>
        <w:t>materiałów/sprz</w:t>
      </w:r>
      <w:r w:rsidRPr="00680824">
        <w:rPr>
          <w:color w:val="000000"/>
        </w:rPr>
        <w:t>ę</w:t>
      </w:r>
      <w:r>
        <w:rPr>
          <w:color w:val="000000"/>
        </w:rPr>
        <w:t xml:space="preserve">tu na i z terenu </w:t>
      </w:r>
      <w:r w:rsidR="009F69A1">
        <w:rPr>
          <w:color w:val="000000"/>
        </w:rPr>
        <w:t>prac budowlanych</w:t>
      </w:r>
      <w:r>
        <w:rPr>
          <w:color w:val="000000"/>
        </w:rPr>
        <w:t>. Uzyska on wszelkie niezb</w:t>
      </w:r>
      <w:r w:rsidRPr="00680824">
        <w:rPr>
          <w:color w:val="000000"/>
        </w:rPr>
        <w:t>ę</w:t>
      </w:r>
      <w:r>
        <w:rPr>
          <w:color w:val="000000"/>
        </w:rPr>
        <w:t>dne pozwolenia od władz co</w:t>
      </w:r>
      <w:r w:rsidR="00680824">
        <w:rPr>
          <w:color w:val="000000"/>
        </w:rPr>
        <w:t xml:space="preserve"> </w:t>
      </w:r>
      <w:r>
        <w:rPr>
          <w:color w:val="000000"/>
        </w:rPr>
        <w:t>do przewozu nietypowych ładunków i w sposób ci</w:t>
      </w:r>
      <w:r w:rsidRPr="00680824">
        <w:rPr>
          <w:color w:val="000000"/>
        </w:rPr>
        <w:t>ą</w:t>
      </w:r>
      <w:r>
        <w:rPr>
          <w:color w:val="000000"/>
        </w:rPr>
        <w:t>gły b</w:t>
      </w:r>
      <w:r w:rsidRPr="00680824">
        <w:rPr>
          <w:color w:val="000000"/>
        </w:rPr>
        <w:t>ę</w:t>
      </w:r>
      <w:r>
        <w:rPr>
          <w:color w:val="000000"/>
        </w:rPr>
        <w:t>dzie o ka</w:t>
      </w:r>
      <w:r w:rsidRPr="00680824">
        <w:rPr>
          <w:color w:val="000000"/>
        </w:rPr>
        <w:t>ż</w:t>
      </w:r>
      <w:r>
        <w:rPr>
          <w:color w:val="000000"/>
        </w:rPr>
        <w:t>dym takim przewozie</w:t>
      </w:r>
      <w:r w:rsidR="00680824">
        <w:rPr>
          <w:color w:val="000000"/>
        </w:rPr>
        <w:t xml:space="preserve"> </w:t>
      </w:r>
      <w:r>
        <w:rPr>
          <w:color w:val="000000"/>
        </w:rPr>
        <w:t>powiadamiał Inspektora Nadzoru.</w:t>
      </w:r>
      <w:r w:rsidR="00680824">
        <w:rPr>
          <w:color w:val="000000"/>
        </w:rPr>
        <w:t xml:space="preserve"> </w:t>
      </w:r>
      <w:r>
        <w:rPr>
          <w:color w:val="000000"/>
        </w:rPr>
        <w:t>Wykonawca jest zobowi</w:t>
      </w:r>
      <w:r w:rsidRPr="00680824">
        <w:rPr>
          <w:color w:val="000000"/>
        </w:rPr>
        <w:t>ą</w:t>
      </w:r>
      <w:r>
        <w:rPr>
          <w:color w:val="000000"/>
        </w:rPr>
        <w:t xml:space="preserve">zany do stosowania tylko takich </w:t>
      </w:r>
      <w:r w:rsidRPr="00680824">
        <w:rPr>
          <w:color w:val="000000"/>
        </w:rPr>
        <w:t>ś</w:t>
      </w:r>
      <w:r>
        <w:rPr>
          <w:color w:val="000000"/>
        </w:rPr>
        <w:t>rodków transportu, które nie wpłyn</w:t>
      </w:r>
      <w:r w:rsidRPr="00680824">
        <w:rPr>
          <w:color w:val="000000"/>
        </w:rPr>
        <w:t>ą</w:t>
      </w:r>
      <w:r w:rsidR="00680824">
        <w:rPr>
          <w:color w:val="000000"/>
        </w:rPr>
        <w:t xml:space="preserve"> </w:t>
      </w:r>
      <w:r>
        <w:rPr>
          <w:color w:val="000000"/>
        </w:rPr>
        <w:t>niekorzystnie na jako</w:t>
      </w:r>
      <w:r w:rsidRPr="00680824">
        <w:rPr>
          <w:color w:val="000000"/>
        </w:rPr>
        <w:t xml:space="preserve">ść </w:t>
      </w:r>
      <w:r>
        <w:rPr>
          <w:color w:val="000000"/>
        </w:rPr>
        <w:t xml:space="preserve">wykonywanych </w:t>
      </w:r>
      <w:r w:rsidR="009F69A1">
        <w:rPr>
          <w:color w:val="000000"/>
        </w:rPr>
        <w:t>r</w:t>
      </w:r>
      <w:r>
        <w:rPr>
          <w:color w:val="000000"/>
        </w:rPr>
        <w:t>obót i wła</w:t>
      </w:r>
      <w:r w:rsidRPr="00680824">
        <w:rPr>
          <w:color w:val="000000"/>
        </w:rPr>
        <w:t>ś</w:t>
      </w:r>
      <w:r>
        <w:rPr>
          <w:color w:val="000000"/>
        </w:rPr>
        <w:t>ciwo</w:t>
      </w:r>
      <w:r w:rsidRPr="00680824">
        <w:rPr>
          <w:color w:val="000000"/>
        </w:rPr>
        <w:t>ś</w:t>
      </w:r>
      <w:r>
        <w:rPr>
          <w:color w:val="000000"/>
        </w:rPr>
        <w:t>ci przewo</w:t>
      </w:r>
      <w:r w:rsidRPr="00680824">
        <w:rPr>
          <w:color w:val="000000"/>
        </w:rPr>
        <w:t>ż</w:t>
      </w:r>
      <w:r>
        <w:rPr>
          <w:color w:val="000000"/>
        </w:rPr>
        <w:t>onych materiałów.</w:t>
      </w:r>
      <w:r w:rsidR="00680824">
        <w:rPr>
          <w:color w:val="000000"/>
        </w:rPr>
        <w:t xml:space="preserve"> </w:t>
      </w:r>
      <w:r>
        <w:rPr>
          <w:color w:val="000000"/>
        </w:rPr>
        <w:t xml:space="preserve">Liczba </w:t>
      </w:r>
      <w:r w:rsidRPr="00680824">
        <w:rPr>
          <w:color w:val="000000"/>
        </w:rPr>
        <w:t>ś</w:t>
      </w:r>
      <w:r>
        <w:rPr>
          <w:color w:val="000000"/>
        </w:rPr>
        <w:t>rodków transportu b</w:t>
      </w:r>
      <w:r w:rsidRPr="00680824">
        <w:rPr>
          <w:color w:val="000000"/>
        </w:rPr>
        <w:t>ę</w:t>
      </w:r>
      <w:r>
        <w:rPr>
          <w:color w:val="000000"/>
        </w:rPr>
        <w:t>dzie zapewnia</w:t>
      </w:r>
      <w:r w:rsidRPr="00680824">
        <w:rPr>
          <w:color w:val="000000"/>
        </w:rPr>
        <w:t xml:space="preserve">ć </w:t>
      </w:r>
      <w:r>
        <w:rPr>
          <w:color w:val="000000"/>
        </w:rPr>
        <w:t xml:space="preserve">prowadzenie </w:t>
      </w:r>
      <w:r w:rsidR="00B31B84">
        <w:rPr>
          <w:color w:val="000000"/>
        </w:rPr>
        <w:t>r</w:t>
      </w:r>
      <w:r>
        <w:rPr>
          <w:color w:val="000000"/>
        </w:rPr>
        <w:t>obót zgodnie z zasadami</w:t>
      </w:r>
      <w:r w:rsidR="00680824">
        <w:rPr>
          <w:color w:val="000000"/>
        </w:rPr>
        <w:t xml:space="preserve"> </w:t>
      </w:r>
      <w:r>
        <w:rPr>
          <w:color w:val="000000"/>
        </w:rPr>
        <w:t>okre</w:t>
      </w:r>
      <w:r w:rsidRPr="00680824">
        <w:rPr>
          <w:color w:val="000000"/>
        </w:rPr>
        <w:t>ś</w:t>
      </w:r>
      <w:r>
        <w:rPr>
          <w:color w:val="000000"/>
        </w:rPr>
        <w:t>lonymi w</w:t>
      </w:r>
      <w:r w:rsidR="00137546">
        <w:rPr>
          <w:color w:val="000000"/>
        </w:rPr>
        <w:t> </w:t>
      </w:r>
      <w:r>
        <w:rPr>
          <w:color w:val="000000"/>
        </w:rPr>
        <w:t>Dokumentacji Projektowej, ST i wskazaniach Inspektora Nadzoru, w terminie</w:t>
      </w:r>
      <w:r w:rsidR="00680824">
        <w:rPr>
          <w:color w:val="000000"/>
        </w:rPr>
        <w:t xml:space="preserve"> </w:t>
      </w:r>
      <w:r>
        <w:rPr>
          <w:color w:val="000000"/>
        </w:rPr>
        <w:t>przewidzianym umow</w:t>
      </w:r>
      <w:r w:rsidRPr="00680824">
        <w:rPr>
          <w:color w:val="000000"/>
        </w:rPr>
        <w:t>ą</w:t>
      </w:r>
      <w:r>
        <w:rPr>
          <w:color w:val="000000"/>
        </w:rPr>
        <w:t>.</w:t>
      </w:r>
      <w:r w:rsidR="00680824">
        <w:rPr>
          <w:color w:val="000000"/>
        </w:rPr>
        <w:t xml:space="preserve"> </w:t>
      </w:r>
      <w:r w:rsidRPr="00680824">
        <w:rPr>
          <w:color w:val="000000"/>
        </w:rPr>
        <w:t>Ś</w:t>
      </w:r>
      <w:r>
        <w:rPr>
          <w:color w:val="000000"/>
        </w:rPr>
        <w:t>rodki transportu nie odpowiadaj</w:t>
      </w:r>
      <w:r w:rsidRPr="00680824">
        <w:rPr>
          <w:color w:val="000000"/>
        </w:rPr>
        <w:t>ą</w:t>
      </w:r>
      <w:r>
        <w:rPr>
          <w:color w:val="000000"/>
        </w:rPr>
        <w:t>ce warunkom dopuszczalnych obci</w:t>
      </w:r>
      <w:r w:rsidRPr="00680824">
        <w:rPr>
          <w:color w:val="000000"/>
        </w:rPr>
        <w:t>ąż</w:t>
      </w:r>
      <w:r>
        <w:rPr>
          <w:color w:val="000000"/>
        </w:rPr>
        <w:t>e</w:t>
      </w:r>
      <w:r w:rsidRPr="00680824">
        <w:rPr>
          <w:color w:val="000000"/>
        </w:rPr>
        <w:t xml:space="preserve">ń </w:t>
      </w:r>
      <w:r>
        <w:rPr>
          <w:color w:val="000000"/>
        </w:rPr>
        <w:t>na osie mog</w:t>
      </w:r>
      <w:r w:rsidRPr="00680824">
        <w:rPr>
          <w:color w:val="000000"/>
        </w:rPr>
        <w:t xml:space="preserve">ą </w:t>
      </w:r>
      <w:r>
        <w:rPr>
          <w:color w:val="000000"/>
        </w:rPr>
        <w:t>by</w:t>
      </w:r>
      <w:r w:rsidRPr="00680824">
        <w:rPr>
          <w:color w:val="000000"/>
        </w:rPr>
        <w:t>ć</w:t>
      </w:r>
      <w:r w:rsidR="00680824">
        <w:rPr>
          <w:color w:val="000000"/>
        </w:rPr>
        <w:t xml:space="preserve"> </w:t>
      </w:r>
      <w:r>
        <w:rPr>
          <w:color w:val="000000"/>
        </w:rPr>
        <w:t>u</w:t>
      </w:r>
      <w:r w:rsidRPr="00680824">
        <w:rPr>
          <w:color w:val="000000"/>
        </w:rPr>
        <w:t>ż</w:t>
      </w:r>
      <w:r>
        <w:rPr>
          <w:color w:val="000000"/>
        </w:rPr>
        <w:t>yte przez Wykonawc</w:t>
      </w:r>
      <w:r w:rsidRPr="00680824">
        <w:rPr>
          <w:color w:val="000000"/>
        </w:rPr>
        <w:t xml:space="preserve">ę </w:t>
      </w:r>
      <w:r>
        <w:rPr>
          <w:color w:val="000000"/>
        </w:rPr>
        <w:t>pod warunkiem przywrócenia do stanu pierwotnego u</w:t>
      </w:r>
      <w:r w:rsidRPr="00680824">
        <w:rPr>
          <w:color w:val="000000"/>
        </w:rPr>
        <w:t>ż</w:t>
      </w:r>
      <w:r>
        <w:rPr>
          <w:color w:val="000000"/>
        </w:rPr>
        <w:t>ytkowanych</w:t>
      </w:r>
      <w:r w:rsidR="00680824">
        <w:rPr>
          <w:color w:val="000000"/>
        </w:rPr>
        <w:t xml:space="preserve"> </w:t>
      </w:r>
      <w:r>
        <w:rPr>
          <w:color w:val="000000"/>
        </w:rPr>
        <w:t>odcinków dróg publicznych na koszt Wykonawcy.</w:t>
      </w:r>
      <w:r w:rsidR="00680824">
        <w:rPr>
          <w:color w:val="000000"/>
        </w:rPr>
        <w:t xml:space="preserve"> </w:t>
      </w:r>
      <w:r>
        <w:rPr>
          <w:color w:val="000000"/>
        </w:rPr>
        <w:t>Wykonawca b</w:t>
      </w:r>
      <w:r w:rsidRPr="00680824">
        <w:rPr>
          <w:color w:val="000000"/>
        </w:rPr>
        <w:t>ę</w:t>
      </w:r>
      <w:r>
        <w:rPr>
          <w:color w:val="000000"/>
        </w:rPr>
        <w:t>dzie usuwa</w:t>
      </w:r>
      <w:r w:rsidRPr="00680824">
        <w:rPr>
          <w:color w:val="000000"/>
        </w:rPr>
        <w:t xml:space="preserve">ć </w:t>
      </w:r>
      <w:r>
        <w:rPr>
          <w:color w:val="000000"/>
        </w:rPr>
        <w:t>na bie</w:t>
      </w:r>
      <w:r w:rsidRPr="00680824">
        <w:rPr>
          <w:color w:val="000000"/>
        </w:rPr>
        <w:t>żą</w:t>
      </w:r>
      <w:r>
        <w:rPr>
          <w:color w:val="000000"/>
        </w:rPr>
        <w:t>co, na własny koszt, wszelkie zanieczyszczenia</w:t>
      </w:r>
      <w:r w:rsidR="00680824">
        <w:rPr>
          <w:color w:val="000000"/>
        </w:rPr>
        <w:t xml:space="preserve"> </w:t>
      </w:r>
      <w:r>
        <w:rPr>
          <w:color w:val="000000"/>
        </w:rPr>
        <w:t>spowodowane jego pojazdami na drogach publicznych oraz dojazdach do Terenu Budowy.</w:t>
      </w:r>
    </w:p>
    <w:p w:rsidR="00680824" w:rsidRDefault="00680824">
      <w:pPr>
        <w:rPr>
          <w:b/>
          <w:bCs/>
          <w:color w:val="000000"/>
        </w:rPr>
      </w:pPr>
    </w:p>
    <w:p w:rsidR="00041DD1" w:rsidRDefault="00041DD1">
      <w:pPr>
        <w:rPr>
          <w:b/>
          <w:bCs/>
          <w:color w:val="000000"/>
        </w:rPr>
      </w:pPr>
    </w:p>
    <w:p w:rsidR="009D0328" w:rsidRDefault="009D0328">
      <w:pPr>
        <w:rPr>
          <w:b/>
          <w:bCs/>
          <w:color w:val="000000"/>
        </w:rPr>
      </w:pPr>
      <w:r>
        <w:rPr>
          <w:b/>
          <w:bCs/>
          <w:color w:val="000000"/>
        </w:rPr>
        <w:t>5. WYKONANIE ROBÓT</w:t>
      </w:r>
    </w:p>
    <w:p w:rsidR="009D0328" w:rsidRDefault="009D0328">
      <w:pPr>
        <w:rPr>
          <w:b/>
          <w:bCs/>
          <w:color w:val="000000"/>
        </w:rPr>
      </w:pPr>
      <w:r>
        <w:rPr>
          <w:b/>
          <w:bCs/>
          <w:color w:val="000000"/>
        </w:rPr>
        <w:t>5.1. Ogólne zasady wykonywania Robót</w:t>
      </w:r>
    </w:p>
    <w:p w:rsidR="00DC74AD" w:rsidRDefault="009D0328" w:rsidP="00DC74AD">
      <w:pPr>
        <w:jc w:val="both"/>
        <w:rPr>
          <w:color w:val="000000"/>
        </w:rPr>
      </w:pPr>
      <w:r>
        <w:rPr>
          <w:color w:val="000000"/>
        </w:rPr>
        <w:t xml:space="preserve">Wykonawca jest odpowiedzialny za prowadzenie </w:t>
      </w:r>
      <w:r w:rsidR="009F69A1">
        <w:rPr>
          <w:color w:val="000000"/>
        </w:rPr>
        <w:t>r</w:t>
      </w:r>
      <w:r>
        <w:rPr>
          <w:color w:val="000000"/>
        </w:rPr>
        <w:t>obót zgodnie z Umow</w:t>
      </w:r>
      <w:r w:rsidRPr="00DC74AD">
        <w:rPr>
          <w:color w:val="000000"/>
        </w:rPr>
        <w:t xml:space="preserve">ą </w:t>
      </w:r>
      <w:r>
        <w:rPr>
          <w:color w:val="000000"/>
        </w:rPr>
        <w:t>oraz za jako</w:t>
      </w:r>
      <w:r w:rsidRPr="00DC74AD">
        <w:rPr>
          <w:color w:val="000000"/>
        </w:rPr>
        <w:t>ść</w:t>
      </w:r>
      <w:r w:rsidR="00DC74AD">
        <w:rPr>
          <w:color w:val="000000"/>
        </w:rPr>
        <w:t xml:space="preserve"> </w:t>
      </w:r>
      <w:r>
        <w:rPr>
          <w:color w:val="000000"/>
        </w:rPr>
        <w:t xml:space="preserve">zastosowanych materiałów i wykonywanych </w:t>
      </w:r>
      <w:r w:rsidR="00041DD1">
        <w:rPr>
          <w:color w:val="000000"/>
        </w:rPr>
        <w:t>prac</w:t>
      </w:r>
      <w:r>
        <w:rPr>
          <w:color w:val="000000"/>
        </w:rPr>
        <w:t>, za ich zgodno</w:t>
      </w:r>
      <w:r w:rsidRPr="00DC74AD">
        <w:rPr>
          <w:color w:val="000000"/>
        </w:rPr>
        <w:t xml:space="preserve">ść </w:t>
      </w:r>
      <w:r>
        <w:rPr>
          <w:color w:val="000000"/>
        </w:rPr>
        <w:t>z Dokumentacj</w:t>
      </w:r>
      <w:r w:rsidRPr="00DC74AD">
        <w:rPr>
          <w:color w:val="000000"/>
        </w:rPr>
        <w:t>ą</w:t>
      </w:r>
      <w:r w:rsidR="00DC74AD">
        <w:rPr>
          <w:color w:val="000000"/>
        </w:rPr>
        <w:t xml:space="preserve"> </w:t>
      </w:r>
      <w:r>
        <w:rPr>
          <w:color w:val="000000"/>
        </w:rPr>
        <w:t>Projektow</w:t>
      </w:r>
      <w:r w:rsidRPr="00DC74AD">
        <w:rPr>
          <w:color w:val="000000"/>
        </w:rPr>
        <w:t xml:space="preserve">ą </w:t>
      </w:r>
      <w:r>
        <w:rPr>
          <w:color w:val="000000"/>
        </w:rPr>
        <w:t xml:space="preserve">wymaganiami ST, PZJ, projektu organizacji </w:t>
      </w:r>
      <w:r w:rsidR="00DE24BE">
        <w:rPr>
          <w:color w:val="000000"/>
        </w:rPr>
        <w:t>r</w:t>
      </w:r>
      <w:r>
        <w:rPr>
          <w:color w:val="000000"/>
        </w:rPr>
        <w:t>obót oraz poleceniami Inspektora</w:t>
      </w:r>
      <w:r w:rsidR="00DC74AD">
        <w:rPr>
          <w:color w:val="000000"/>
        </w:rPr>
        <w:t xml:space="preserve"> </w:t>
      </w:r>
      <w:r>
        <w:rPr>
          <w:color w:val="000000"/>
        </w:rPr>
        <w:t>Nadzoru.</w:t>
      </w:r>
      <w:r w:rsidR="00DC74AD">
        <w:rPr>
          <w:color w:val="000000"/>
        </w:rPr>
        <w:t xml:space="preserve"> </w:t>
      </w:r>
      <w:r>
        <w:rPr>
          <w:color w:val="000000"/>
        </w:rPr>
        <w:t>Wykonawca ponosi odpowiedzialno</w:t>
      </w:r>
      <w:r w:rsidRPr="00DC74AD">
        <w:rPr>
          <w:color w:val="000000"/>
        </w:rPr>
        <w:t xml:space="preserve">ść </w:t>
      </w:r>
      <w:r>
        <w:rPr>
          <w:color w:val="000000"/>
        </w:rPr>
        <w:t xml:space="preserve">za dokładne wytyczenie w </w:t>
      </w:r>
      <w:r w:rsidR="00041DD1">
        <w:rPr>
          <w:color w:val="000000"/>
        </w:rPr>
        <w:t>terenie</w:t>
      </w:r>
      <w:r>
        <w:rPr>
          <w:color w:val="000000"/>
        </w:rPr>
        <w:t xml:space="preserve"> i</w:t>
      </w:r>
      <w:r w:rsidR="00137546">
        <w:rPr>
          <w:color w:val="000000"/>
        </w:rPr>
        <w:t> </w:t>
      </w:r>
      <w:r>
        <w:rPr>
          <w:color w:val="000000"/>
        </w:rPr>
        <w:t>wyznaczenie</w:t>
      </w:r>
      <w:r w:rsidR="00DC74AD">
        <w:rPr>
          <w:color w:val="000000"/>
        </w:rPr>
        <w:t xml:space="preserve"> </w:t>
      </w:r>
      <w:r>
        <w:rPr>
          <w:color w:val="000000"/>
        </w:rPr>
        <w:t>wysoko</w:t>
      </w:r>
      <w:r w:rsidRPr="00DC74AD">
        <w:rPr>
          <w:color w:val="000000"/>
        </w:rPr>
        <w:t>ś</w:t>
      </w:r>
      <w:r>
        <w:rPr>
          <w:color w:val="000000"/>
        </w:rPr>
        <w:t>ci</w:t>
      </w:r>
      <w:r w:rsidR="00041DD1">
        <w:rPr>
          <w:color w:val="000000"/>
        </w:rPr>
        <w:t>,</w:t>
      </w:r>
      <w:r>
        <w:rPr>
          <w:color w:val="000000"/>
        </w:rPr>
        <w:t xml:space="preserve"> wszystkich elementów </w:t>
      </w:r>
      <w:r w:rsidR="009F69A1">
        <w:rPr>
          <w:color w:val="000000"/>
        </w:rPr>
        <w:t>r</w:t>
      </w:r>
      <w:r>
        <w:rPr>
          <w:color w:val="000000"/>
        </w:rPr>
        <w:t>obót zgodnie z wymiarami i rz</w:t>
      </w:r>
      <w:r w:rsidRPr="00DC74AD">
        <w:rPr>
          <w:color w:val="000000"/>
        </w:rPr>
        <w:t>ę</w:t>
      </w:r>
      <w:r>
        <w:rPr>
          <w:color w:val="000000"/>
        </w:rPr>
        <w:t>dnymi okre</w:t>
      </w:r>
      <w:r w:rsidRPr="00DC74AD">
        <w:rPr>
          <w:color w:val="000000"/>
        </w:rPr>
        <w:t>ś</w:t>
      </w:r>
      <w:r>
        <w:rPr>
          <w:color w:val="000000"/>
        </w:rPr>
        <w:t>lonymi</w:t>
      </w:r>
      <w:r w:rsidR="00DC74AD">
        <w:rPr>
          <w:color w:val="000000"/>
        </w:rPr>
        <w:t xml:space="preserve"> </w:t>
      </w:r>
      <w:r>
        <w:rPr>
          <w:color w:val="000000"/>
        </w:rPr>
        <w:t>w Dokumentacji Projektowej lub przekazanymi na pi</w:t>
      </w:r>
      <w:r w:rsidRPr="00DC74AD">
        <w:rPr>
          <w:color w:val="000000"/>
        </w:rPr>
        <w:t>ś</w:t>
      </w:r>
      <w:r>
        <w:rPr>
          <w:color w:val="000000"/>
        </w:rPr>
        <w:t xml:space="preserve">mie przez Inspektora </w:t>
      </w:r>
      <w:r>
        <w:rPr>
          <w:color w:val="000000"/>
        </w:rPr>
        <w:lastRenderedPageBreak/>
        <w:t>Nadzoru.</w:t>
      </w:r>
      <w:r w:rsidR="00DC74AD">
        <w:rPr>
          <w:color w:val="000000"/>
        </w:rPr>
        <w:t xml:space="preserve"> </w:t>
      </w:r>
      <w:r>
        <w:rPr>
          <w:color w:val="000000"/>
        </w:rPr>
        <w:t>Nast</w:t>
      </w:r>
      <w:r w:rsidRPr="00DC74AD">
        <w:rPr>
          <w:color w:val="000000"/>
        </w:rPr>
        <w:t>ę</w:t>
      </w:r>
      <w:r>
        <w:rPr>
          <w:color w:val="000000"/>
        </w:rPr>
        <w:t>pstwa jakiegokolwiek bł</w:t>
      </w:r>
      <w:r w:rsidRPr="00DC74AD">
        <w:rPr>
          <w:color w:val="000000"/>
        </w:rPr>
        <w:t>ę</w:t>
      </w:r>
      <w:r>
        <w:rPr>
          <w:color w:val="000000"/>
        </w:rPr>
        <w:t>du spowodowanego przez Wykonawc</w:t>
      </w:r>
      <w:r w:rsidRPr="00DC74AD">
        <w:rPr>
          <w:color w:val="000000"/>
        </w:rPr>
        <w:t xml:space="preserve">ę </w:t>
      </w:r>
      <w:r>
        <w:rPr>
          <w:color w:val="000000"/>
        </w:rPr>
        <w:t>w</w:t>
      </w:r>
      <w:r w:rsidR="00137546">
        <w:rPr>
          <w:color w:val="000000"/>
        </w:rPr>
        <w:t> </w:t>
      </w:r>
      <w:r>
        <w:rPr>
          <w:color w:val="000000"/>
        </w:rPr>
        <w:t>wytyczeniu</w:t>
      </w:r>
      <w:r w:rsidR="00DC74AD">
        <w:rPr>
          <w:color w:val="000000"/>
        </w:rPr>
        <w:t xml:space="preserve"> </w:t>
      </w:r>
      <w:r>
        <w:rPr>
          <w:color w:val="000000"/>
        </w:rPr>
        <w:t xml:space="preserve">i wyznaczaniu </w:t>
      </w:r>
      <w:r w:rsidR="00041DD1">
        <w:rPr>
          <w:color w:val="000000"/>
        </w:rPr>
        <w:t>r</w:t>
      </w:r>
      <w:r>
        <w:rPr>
          <w:color w:val="000000"/>
        </w:rPr>
        <w:t>obót zostan</w:t>
      </w:r>
      <w:r w:rsidRPr="00DC74AD">
        <w:rPr>
          <w:color w:val="000000"/>
        </w:rPr>
        <w:t>ą</w:t>
      </w:r>
      <w:r>
        <w:rPr>
          <w:color w:val="000000"/>
        </w:rPr>
        <w:t>, je</w:t>
      </w:r>
      <w:r w:rsidRPr="00DC74AD">
        <w:rPr>
          <w:color w:val="000000"/>
        </w:rPr>
        <w:t>ś</w:t>
      </w:r>
      <w:r>
        <w:rPr>
          <w:color w:val="000000"/>
        </w:rPr>
        <w:t>li wymaga</w:t>
      </w:r>
      <w:r w:rsidRPr="00DC74AD">
        <w:rPr>
          <w:color w:val="000000"/>
        </w:rPr>
        <w:t xml:space="preserve">ć </w:t>
      </w:r>
      <w:r>
        <w:rPr>
          <w:color w:val="000000"/>
        </w:rPr>
        <w:t>tego b</w:t>
      </w:r>
      <w:r w:rsidRPr="00DC74AD">
        <w:rPr>
          <w:color w:val="000000"/>
        </w:rPr>
        <w:t>ę</w:t>
      </w:r>
      <w:r>
        <w:rPr>
          <w:color w:val="000000"/>
        </w:rPr>
        <w:t>dzie Inspektor Nadzoru, poprawione przez</w:t>
      </w:r>
      <w:r w:rsidR="00DC74AD">
        <w:rPr>
          <w:color w:val="000000"/>
        </w:rPr>
        <w:t xml:space="preserve"> </w:t>
      </w:r>
      <w:r>
        <w:rPr>
          <w:color w:val="000000"/>
        </w:rPr>
        <w:t>Wykonawc</w:t>
      </w:r>
      <w:r w:rsidRPr="00DC74AD">
        <w:rPr>
          <w:color w:val="000000"/>
        </w:rPr>
        <w:t xml:space="preserve">ę </w:t>
      </w:r>
      <w:r>
        <w:rPr>
          <w:color w:val="000000"/>
        </w:rPr>
        <w:t xml:space="preserve">na własny koszt. Sprawdzenie wytyczenia </w:t>
      </w:r>
      <w:r w:rsidR="00CE36C0">
        <w:rPr>
          <w:color w:val="000000"/>
        </w:rPr>
        <w:t>r</w:t>
      </w:r>
      <w:r>
        <w:rPr>
          <w:color w:val="000000"/>
        </w:rPr>
        <w:t>obót lub wyznaczenia wysoko</w:t>
      </w:r>
      <w:r w:rsidRPr="00DC74AD">
        <w:rPr>
          <w:color w:val="000000"/>
        </w:rPr>
        <w:t>ś</w:t>
      </w:r>
      <w:r>
        <w:rPr>
          <w:color w:val="000000"/>
        </w:rPr>
        <w:t>ci</w:t>
      </w:r>
      <w:r w:rsidR="00DC74AD">
        <w:rPr>
          <w:color w:val="000000"/>
        </w:rPr>
        <w:t xml:space="preserve"> </w:t>
      </w:r>
      <w:r>
        <w:rPr>
          <w:color w:val="000000"/>
        </w:rPr>
        <w:t>przez Inspektora Nadzoru nie zwalnia Wykonawcy od odpowiedzialno</w:t>
      </w:r>
      <w:r w:rsidRPr="00DC74AD">
        <w:rPr>
          <w:color w:val="000000"/>
        </w:rPr>
        <w:t>ś</w:t>
      </w:r>
      <w:r>
        <w:rPr>
          <w:color w:val="000000"/>
        </w:rPr>
        <w:t>ci za ich dokładno</w:t>
      </w:r>
      <w:r w:rsidRPr="00DC74AD">
        <w:rPr>
          <w:color w:val="000000"/>
        </w:rPr>
        <w:t>ść</w:t>
      </w:r>
      <w:r>
        <w:rPr>
          <w:color w:val="000000"/>
        </w:rPr>
        <w:t>.</w:t>
      </w:r>
      <w:r w:rsidR="00DC74AD">
        <w:rPr>
          <w:color w:val="000000"/>
        </w:rPr>
        <w:t xml:space="preserve"> </w:t>
      </w:r>
      <w:r>
        <w:rPr>
          <w:color w:val="000000"/>
        </w:rPr>
        <w:t>Decyzje Inspektora Nadzoru dotycz</w:t>
      </w:r>
      <w:r w:rsidRPr="00DC74AD">
        <w:rPr>
          <w:color w:val="000000"/>
        </w:rPr>
        <w:t>ą</w:t>
      </w:r>
      <w:r>
        <w:rPr>
          <w:color w:val="000000"/>
        </w:rPr>
        <w:t>ce akceptacji lub odrzucenia materiałów i elementów</w:t>
      </w:r>
      <w:r w:rsidR="00DC74AD">
        <w:rPr>
          <w:color w:val="000000"/>
        </w:rPr>
        <w:t xml:space="preserve"> </w:t>
      </w:r>
      <w:r w:rsidR="00CE36C0">
        <w:rPr>
          <w:color w:val="000000"/>
        </w:rPr>
        <w:t>r</w:t>
      </w:r>
      <w:r>
        <w:rPr>
          <w:color w:val="000000"/>
        </w:rPr>
        <w:t>obót b</w:t>
      </w:r>
      <w:r w:rsidRPr="00DC74AD">
        <w:rPr>
          <w:color w:val="000000"/>
        </w:rPr>
        <w:t>ę</w:t>
      </w:r>
      <w:r>
        <w:rPr>
          <w:color w:val="000000"/>
        </w:rPr>
        <w:t>d</w:t>
      </w:r>
      <w:r w:rsidRPr="00DC74AD">
        <w:rPr>
          <w:color w:val="000000"/>
        </w:rPr>
        <w:t xml:space="preserve">ą </w:t>
      </w:r>
      <w:r>
        <w:rPr>
          <w:color w:val="000000"/>
        </w:rPr>
        <w:t>oparte na wymaganiach sformułowanych w Kontrakcie, Dokumentacji Projektowej</w:t>
      </w:r>
      <w:r w:rsidR="00DC74AD">
        <w:rPr>
          <w:color w:val="000000"/>
        </w:rPr>
        <w:t xml:space="preserve"> </w:t>
      </w:r>
      <w:r>
        <w:rPr>
          <w:color w:val="000000"/>
        </w:rPr>
        <w:t>i w ST, a tak</w:t>
      </w:r>
      <w:r w:rsidRPr="00DC74AD">
        <w:rPr>
          <w:color w:val="000000"/>
        </w:rPr>
        <w:t>ż</w:t>
      </w:r>
      <w:r>
        <w:rPr>
          <w:color w:val="000000"/>
        </w:rPr>
        <w:t>e w normach i wytycznych. Przy podejmowaniu decyzji Inspektor Nadzoru</w:t>
      </w:r>
      <w:r w:rsidR="00DC74AD">
        <w:rPr>
          <w:color w:val="000000"/>
        </w:rPr>
        <w:t xml:space="preserve"> </w:t>
      </w:r>
      <w:r>
        <w:rPr>
          <w:color w:val="000000"/>
        </w:rPr>
        <w:t>uwzgl</w:t>
      </w:r>
      <w:r w:rsidRPr="00DC74AD">
        <w:rPr>
          <w:color w:val="000000"/>
        </w:rPr>
        <w:t>ę</w:t>
      </w:r>
      <w:r>
        <w:rPr>
          <w:color w:val="000000"/>
        </w:rPr>
        <w:t>dni wyniki bada</w:t>
      </w:r>
      <w:r w:rsidRPr="00DC74AD">
        <w:rPr>
          <w:color w:val="000000"/>
        </w:rPr>
        <w:t xml:space="preserve">ń </w:t>
      </w:r>
      <w:r>
        <w:rPr>
          <w:color w:val="000000"/>
        </w:rPr>
        <w:t xml:space="preserve">materiałów i </w:t>
      </w:r>
      <w:r w:rsidR="00CE36C0">
        <w:rPr>
          <w:color w:val="000000"/>
        </w:rPr>
        <w:t>r</w:t>
      </w:r>
      <w:r>
        <w:rPr>
          <w:color w:val="000000"/>
        </w:rPr>
        <w:t>obót, rozrzuty normalnie wyst</w:t>
      </w:r>
      <w:r w:rsidRPr="00DC74AD">
        <w:rPr>
          <w:color w:val="000000"/>
        </w:rPr>
        <w:t>ę</w:t>
      </w:r>
      <w:r>
        <w:rPr>
          <w:color w:val="000000"/>
        </w:rPr>
        <w:t>puj</w:t>
      </w:r>
      <w:r w:rsidRPr="00DC74AD">
        <w:rPr>
          <w:color w:val="000000"/>
        </w:rPr>
        <w:t>ą</w:t>
      </w:r>
      <w:r>
        <w:rPr>
          <w:color w:val="000000"/>
        </w:rPr>
        <w:t>ce przy produkcji</w:t>
      </w:r>
      <w:r w:rsidR="00DC74AD">
        <w:rPr>
          <w:color w:val="000000"/>
        </w:rPr>
        <w:t xml:space="preserve"> </w:t>
      </w:r>
      <w:r>
        <w:rPr>
          <w:color w:val="000000"/>
        </w:rPr>
        <w:t>i przy badaniach materiałów, do</w:t>
      </w:r>
      <w:r w:rsidRPr="00DC74AD">
        <w:rPr>
          <w:color w:val="000000"/>
        </w:rPr>
        <w:t>ś</w:t>
      </w:r>
      <w:r>
        <w:rPr>
          <w:color w:val="000000"/>
        </w:rPr>
        <w:t>wiadczenia z przeszło</w:t>
      </w:r>
      <w:r w:rsidRPr="00DC74AD">
        <w:rPr>
          <w:color w:val="000000"/>
        </w:rPr>
        <w:t>ś</w:t>
      </w:r>
      <w:r>
        <w:rPr>
          <w:color w:val="000000"/>
        </w:rPr>
        <w:t>ci, wyniki bada</w:t>
      </w:r>
      <w:r w:rsidRPr="00DC74AD">
        <w:rPr>
          <w:color w:val="000000"/>
        </w:rPr>
        <w:t xml:space="preserve">ń </w:t>
      </w:r>
      <w:r>
        <w:rPr>
          <w:color w:val="000000"/>
        </w:rPr>
        <w:t>naukowych oraz inne</w:t>
      </w:r>
      <w:r w:rsidR="00DC74AD">
        <w:rPr>
          <w:color w:val="000000"/>
        </w:rPr>
        <w:t xml:space="preserve"> </w:t>
      </w:r>
      <w:r>
        <w:rPr>
          <w:color w:val="000000"/>
        </w:rPr>
        <w:t>czynniki wpływaj</w:t>
      </w:r>
      <w:r w:rsidRPr="00DC74AD">
        <w:rPr>
          <w:color w:val="000000"/>
        </w:rPr>
        <w:t>ą</w:t>
      </w:r>
      <w:r>
        <w:rPr>
          <w:color w:val="000000"/>
        </w:rPr>
        <w:t>ce na rozwa</w:t>
      </w:r>
      <w:r w:rsidRPr="00DC74AD">
        <w:rPr>
          <w:color w:val="000000"/>
        </w:rPr>
        <w:t>ż</w:t>
      </w:r>
      <w:r>
        <w:rPr>
          <w:color w:val="000000"/>
        </w:rPr>
        <w:t>an</w:t>
      </w:r>
      <w:r w:rsidRPr="00DC74AD">
        <w:rPr>
          <w:color w:val="000000"/>
        </w:rPr>
        <w:t xml:space="preserve">ą </w:t>
      </w:r>
      <w:r>
        <w:rPr>
          <w:color w:val="000000"/>
        </w:rPr>
        <w:t>kwesti</w:t>
      </w:r>
      <w:r w:rsidRPr="00DC74AD">
        <w:rPr>
          <w:color w:val="000000"/>
        </w:rPr>
        <w:t>ę</w:t>
      </w:r>
      <w:r>
        <w:rPr>
          <w:color w:val="000000"/>
        </w:rPr>
        <w:t>. Polecenia Inspektora Nadzoru b</w:t>
      </w:r>
      <w:r w:rsidRPr="00DC74AD">
        <w:rPr>
          <w:color w:val="000000"/>
        </w:rPr>
        <w:t>ę</w:t>
      </w:r>
      <w:r>
        <w:rPr>
          <w:color w:val="000000"/>
        </w:rPr>
        <w:t>d</w:t>
      </w:r>
      <w:r w:rsidRPr="00DC74AD">
        <w:rPr>
          <w:color w:val="000000"/>
        </w:rPr>
        <w:t xml:space="preserve">ą </w:t>
      </w:r>
      <w:r>
        <w:rPr>
          <w:color w:val="000000"/>
        </w:rPr>
        <w:t>wykonywane</w:t>
      </w:r>
      <w:r w:rsidR="00DC74AD">
        <w:rPr>
          <w:color w:val="000000"/>
        </w:rPr>
        <w:t xml:space="preserve"> </w:t>
      </w:r>
      <w:r>
        <w:rPr>
          <w:color w:val="000000"/>
        </w:rPr>
        <w:t>nie pó</w:t>
      </w:r>
      <w:r w:rsidRPr="00DC74AD">
        <w:rPr>
          <w:color w:val="000000"/>
        </w:rPr>
        <w:t>ź</w:t>
      </w:r>
      <w:r>
        <w:rPr>
          <w:color w:val="000000"/>
        </w:rPr>
        <w:t>niej ni</w:t>
      </w:r>
      <w:r w:rsidRPr="00DC74AD">
        <w:rPr>
          <w:color w:val="000000"/>
        </w:rPr>
        <w:t xml:space="preserve">ż </w:t>
      </w:r>
      <w:r>
        <w:rPr>
          <w:color w:val="000000"/>
        </w:rPr>
        <w:t>w czasie przez niego wyznaczonym, po ich otrzymaniu przez Wykonawc</w:t>
      </w:r>
      <w:r w:rsidRPr="00DC74AD">
        <w:rPr>
          <w:color w:val="000000"/>
        </w:rPr>
        <w:t>ę</w:t>
      </w:r>
      <w:r>
        <w:rPr>
          <w:color w:val="000000"/>
        </w:rPr>
        <w:t>, pod</w:t>
      </w:r>
      <w:r w:rsidR="00DC74AD">
        <w:rPr>
          <w:color w:val="000000"/>
        </w:rPr>
        <w:t xml:space="preserve"> </w:t>
      </w:r>
      <w:r>
        <w:rPr>
          <w:color w:val="000000"/>
        </w:rPr>
        <w:t>gro</w:t>
      </w:r>
      <w:r w:rsidRPr="00DC74AD">
        <w:rPr>
          <w:color w:val="000000"/>
        </w:rPr>
        <w:t>ź</w:t>
      </w:r>
      <w:r>
        <w:rPr>
          <w:color w:val="000000"/>
        </w:rPr>
        <w:t>b</w:t>
      </w:r>
      <w:r w:rsidRPr="00DC74AD">
        <w:rPr>
          <w:color w:val="000000"/>
        </w:rPr>
        <w:t xml:space="preserve">ą </w:t>
      </w:r>
      <w:r>
        <w:rPr>
          <w:color w:val="000000"/>
        </w:rPr>
        <w:t xml:space="preserve">zatrzymania </w:t>
      </w:r>
      <w:r w:rsidR="00CE36C0">
        <w:rPr>
          <w:color w:val="000000"/>
        </w:rPr>
        <w:t>r</w:t>
      </w:r>
      <w:r>
        <w:rPr>
          <w:color w:val="000000"/>
        </w:rPr>
        <w:t>obót. Skutki finansowe z tego tytułu ponosi Wykonawca.</w:t>
      </w:r>
      <w:r w:rsidR="00DC74AD">
        <w:rPr>
          <w:color w:val="000000"/>
        </w:rPr>
        <w:t xml:space="preserve"> </w:t>
      </w:r>
    </w:p>
    <w:p w:rsidR="00DC74AD" w:rsidRDefault="00DC74AD" w:rsidP="00DC74AD">
      <w:pPr>
        <w:jc w:val="both"/>
        <w:rPr>
          <w:color w:val="000000"/>
        </w:rPr>
      </w:pPr>
    </w:p>
    <w:p w:rsidR="009D0328" w:rsidRDefault="009D0328" w:rsidP="00DC74AD">
      <w:pPr>
        <w:jc w:val="both"/>
        <w:rPr>
          <w:b/>
          <w:bCs/>
          <w:color w:val="000000"/>
        </w:rPr>
      </w:pPr>
      <w:r>
        <w:rPr>
          <w:b/>
          <w:bCs/>
          <w:color w:val="000000"/>
        </w:rPr>
        <w:t>6. KONTROLA JAKO</w:t>
      </w:r>
      <w:r>
        <w:rPr>
          <w:rFonts w:ascii="TT88o00" w:hAnsi="TT88o00" w:cs="TT88o00"/>
          <w:color w:val="000000"/>
        </w:rPr>
        <w:t>Ś</w:t>
      </w:r>
      <w:r>
        <w:rPr>
          <w:b/>
          <w:bCs/>
          <w:color w:val="000000"/>
        </w:rPr>
        <w:t>CI ROBÓT</w:t>
      </w:r>
    </w:p>
    <w:p w:rsidR="009D0328" w:rsidRDefault="009D0328">
      <w:pPr>
        <w:rPr>
          <w:b/>
          <w:bCs/>
          <w:color w:val="000000"/>
        </w:rPr>
      </w:pPr>
      <w:r>
        <w:rPr>
          <w:b/>
          <w:bCs/>
          <w:color w:val="000000"/>
        </w:rPr>
        <w:t>6.1. Program zapewnienia jako</w:t>
      </w:r>
      <w:r>
        <w:rPr>
          <w:rFonts w:ascii="TT88o00" w:hAnsi="TT88o00" w:cs="TT88o00"/>
          <w:color w:val="000000"/>
        </w:rPr>
        <w:t>ś</w:t>
      </w:r>
      <w:r>
        <w:rPr>
          <w:b/>
          <w:bCs/>
          <w:color w:val="000000"/>
        </w:rPr>
        <w:t>ci (PZJ)</w:t>
      </w:r>
    </w:p>
    <w:p w:rsidR="009D0328" w:rsidRDefault="009D0328" w:rsidP="00E02E89">
      <w:pPr>
        <w:jc w:val="both"/>
        <w:rPr>
          <w:color w:val="000000"/>
        </w:rPr>
      </w:pPr>
      <w:r>
        <w:rPr>
          <w:color w:val="000000"/>
        </w:rPr>
        <w:t>Do obowi</w:t>
      </w:r>
      <w:r w:rsidRPr="00E02E89">
        <w:rPr>
          <w:color w:val="000000"/>
        </w:rPr>
        <w:t>ą</w:t>
      </w:r>
      <w:r>
        <w:rPr>
          <w:color w:val="000000"/>
        </w:rPr>
        <w:t>zków Wykonawcy nale</w:t>
      </w:r>
      <w:r w:rsidRPr="00E02E89">
        <w:rPr>
          <w:color w:val="000000"/>
        </w:rPr>
        <w:t>ż</w:t>
      </w:r>
      <w:r>
        <w:rPr>
          <w:color w:val="000000"/>
        </w:rPr>
        <w:t>y opracowanie i przedstawienie do aprobaty Inspektora</w:t>
      </w:r>
      <w:r w:rsidR="00CE36C0">
        <w:rPr>
          <w:color w:val="000000"/>
        </w:rPr>
        <w:t xml:space="preserve"> </w:t>
      </w:r>
      <w:r>
        <w:rPr>
          <w:color w:val="000000"/>
        </w:rPr>
        <w:t>Nadzoru programu zapewnienia jako</w:t>
      </w:r>
      <w:r w:rsidRPr="00E02E89">
        <w:rPr>
          <w:color w:val="000000"/>
        </w:rPr>
        <w:t>ś</w:t>
      </w:r>
      <w:r>
        <w:rPr>
          <w:color w:val="000000"/>
        </w:rPr>
        <w:t>ci, w którym przedstawi on zamierzony sposób</w:t>
      </w:r>
      <w:r w:rsidR="00E02E89">
        <w:rPr>
          <w:color w:val="000000"/>
        </w:rPr>
        <w:t xml:space="preserve"> </w:t>
      </w:r>
      <w:r>
        <w:rPr>
          <w:color w:val="000000"/>
        </w:rPr>
        <w:t xml:space="preserve">wykonywania </w:t>
      </w:r>
      <w:r w:rsidR="00CE36C0">
        <w:rPr>
          <w:color w:val="000000"/>
        </w:rPr>
        <w:t>r</w:t>
      </w:r>
      <w:r>
        <w:rPr>
          <w:color w:val="000000"/>
        </w:rPr>
        <w:t>obót, mo</w:t>
      </w:r>
      <w:r w:rsidRPr="00E02E89">
        <w:rPr>
          <w:color w:val="000000"/>
        </w:rPr>
        <w:t>ż</w:t>
      </w:r>
      <w:r>
        <w:rPr>
          <w:color w:val="000000"/>
        </w:rPr>
        <w:t>liwo</w:t>
      </w:r>
      <w:r w:rsidRPr="00E02E89">
        <w:rPr>
          <w:color w:val="000000"/>
        </w:rPr>
        <w:t>ś</w:t>
      </w:r>
      <w:r>
        <w:rPr>
          <w:color w:val="000000"/>
        </w:rPr>
        <w:t>ci techniczne, kadrowe i organizacyjne gwarantuj</w:t>
      </w:r>
      <w:r w:rsidRPr="00E02E89">
        <w:rPr>
          <w:color w:val="000000"/>
        </w:rPr>
        <w:t>ą</w:t>
      </w:r>
      <w:r>
        <w:rPr>
          <w:color w:val="000000"/>
        </w:rPr>
        <w:t>ce</w:t>
      </w:r>
      <w:r w:rsidR="00E02E89">
        <w:rPr>
          <w:color w:val="000000"/>
        </w:rPr>
        <w:t xml:space="preserve"> </w:t>
      </w:r>
      <w:r>
        <w:rPr>
          <w:color w:val="000000"/>
        </w:rPr>
        <w:t xml:space="preserve">wykonanie </w:t>
      </w:r>
      <w:r w:rsidR="00CE36C0">
        <w:rPr>
          <w:color w:val="000000"/>
        </w:rPr>
        <w:t>r</w:t>
      </w:r>
      <w:r>
        <w:rPr>
          <w:color w:val="000000"/>
        </w:rPr>
        <w:t>obót zgodnie z Dokumentacj</w:t>
      </w:r>
      <w:r w:rsidRPr="00E02E89">
        <w:rPr>
          <w:color w:val="000000"/>
        </w:rPr>
        <w:t xml:space="preserve">ą </w:t>
      </w:r>
      <w:r>
        <w:rPr>
          <w:color w:val="000000"/>
        </w:rPr>
        <w:t>Projektow</w:t>
      </w:r>
      <w:r w:rsidRPr="00E02E89">
        <w:rPr>
          <w:color w:val="000000"/>
        </w:rPr>
        <w:t>ą</w:t>
      </w:r>
      <w:r>
        <w:rPr>
          <w:color w:val="000000"/>
        </w:rPr>
        <w:t>, ST oraz poleceniami i ustaleniami</w:t>
      </w:r>
      <w:r w:rsidR="00CE36C0">
        <w:rPr>
          <w:color w:val="000000"/>
        </w:rPr>
        <w:t xml:space="preserve"> </w:t>
      </w:r>
      <w:r>
        <w:rPr>
          <w:color w:val="000000"/>
        </w:rPr>
        <w:t>przekazanymi przez Inspektora Nadzoru. Program zapewnienia jako</w:t>
      </w:r>
      <w:r w:rsidRPr="00E02E89">
        <w:rPr>
          <w:color w:val="000000"/>
        </w:rPr>
        <w:t>ś</w:t>
      </w:r>
      <w:r>
        <w:rPr>
          <w:color w:val="000000"/>
        </w:rPr>
        <w:t>ci b</w:t>
      </w:r>
      <w:r w:rsidRPr="00E02E89">
        <w:rPr>
          <w:color w:val="000000"/>
        </w:rPr>
        <w:t>ę</w:t>
      </w:r>
      <w:r>
        <w:rPr>
          <w:color w:val="000000"/>
        </w:rPr>
        <w:t>dzie zawiera</w:t>
      </w:r>
      <w:r w:rsidRPr="00E02E89">
        <w:rPr>
          <w:color w:val="000000"/>
        </w:rPr>
        <w:t>ć</w:t>
      </w:r>
      <w:r>
        <w:rPr>
          <w:color w:val="000000"/>
        </w:rPr>
        <w:t>:</w:t>
      </w:r>
    </w:p>
    <w:p w:rsidR="009D0328" w:rsidRDefault="009D0328" w:rsidP="00E02E89">
      <w:pPr>
        <w:jc w:val="both"/>
        <w:rPr>
          <w:color w:val="000000"/>
        </w:rPr>
      </w:pPr>
      <w:r>
        <w:rPr>
          <w:color w:val="000000"/>
        </w:rPr>
        <w:t>a) cz</w:t>
      </w:r>
      <w:r w:rsidRPr="00E02E89">
        <w:rPr>
          <w:color w:val="000000"/>
        </w:rPr>
        <w:t xml:space="preserve">ęść </w:t>
      </w:r>
      <w:r>
        <w:rPr>
          <w:color w:val="000000"/>
        </w:rPr>
        <w:t>ogóln</w:t>
      </w:r>
      <w:r w:rsidRPr="00E02E89">
        <w:rPr>
          <w:color w:val="000000"/>
        </w:rPr>
        <w:t xml:space="preserve">ą </w:t>
      </w:r>
      <w:r>
        <w:rPr>
          <w:color w:val="000000"/>
        </w:rPr>
        <w:t>opisuj</w:t>
      </w:r>
      <w:r w:rsidRPr="00E02E89">
        <w:rPr>
          <w:color w:val="000000"/>
        </w:rPr>
        <w:t>ą</w:t>
      </w:r>
      <w:r>
        <w:rPr>
          <w:color w:val="000000"/>
        </w:rPr>
        <w:t>c</w:t>
      </w:r>
      <w:r w:rsidRPr="00E02E89">
        <w:rPr>
          <w:color w:val="000000"/>
        </w:rPr>
        <w:t>ą</w:t>
      </w:r>
      <w:r>
        <w:rPr>
          <w:color w:val="000000"/>
        </w:rPr>
        <w:t>:</w:t>
      </w:r>
    </w:p>
    <w:p w:rsidR="009D0328" w:rsidRDefault="009D0328" w:rsidP="00E02E89">
      <w:pPr>
        <w:jc w:val="both"/>
        <w:rPr>
          <w:color w:val="000000"/>
        </w:rPr>
      </w:pPr>
      <w:r>
        <w:rPr>
          <w:color w:val="000000"/>
        </w:rPr>
        <w:t>-organizacj</w:t>
      </w:r>
      <w:r w:rsidRPr="00E02E89">
        <w:rPr>
          <w:color w:val="000000"/>
        </w:rPr>
        <w:t xml:space="preserve">ę </w:t>
      </w:r>
      <w:r>
        <w:rPr>
          <w:color w:val="000000"/>
        </w:rPr>
        <w:t>wykonania robót , w tym terminy i sposób prowadzenia robót, BHP,</w:t>
      </w:r>
    </w:p>
    <w:p w:rsidR="009D0328" w:rsidRDefault="009D0328" w:rsidP="00E02E89">
      <w:pPr>
        <w:jc w:val="both"/>
        <w:rPr>
          <w:color w:val="000000"/>
        </w:rPr>
      </w:pPr>
      <w:r>
        <w:rPr>
          <w:color w:val="000000"/>
        </w:rPr>
        <w:t>-wykaz zespołów roboczych, ich kwalifikacj</w:t>
      </w:r>
      <w:r w:rsidRPr="00E02E89">
        <w:rPr>
          <w:color w:val="000000"/>
        </w:rPr>
        <w:t xml:space="preserve">ę </w:t>
      </w:r>
      <w:r>
        <w:rPr>
          <w:color w:val="000000"/>
        </w:rPr>
        <w:t>i przygotowanie praktyczne,</w:t>
      </w:r>
    </w:p>
    <w:p w:rsidR="009D0328" w:rsidRDefault="009D0328" w:rsidP="00E02E89">
      <w:pPr>
        <w:jc w:val="both"/>
        <w:rPr>
          <w:color w:val="000000"/>
        </w:rPr>
      </w:pPr>
      <w:r>
        <w:rPr>
          <w:color w:val="000000"/>
        </w:rPr>
        <w:t>-wykaz osób odpowiedzialnych za jako</w:t>
      </w:r>
      <w:r w:rsidRPr="00E02E89">
        <w:rPr>
          <w:color w:val="000000"/>
        </w:rPr>
        <w:t xml:space="preserve">ść </w:t>
      </w:r>
      <w:r>
        <w:rPr>
          <w:color w:val="000000"/>
        </w:rPr>
        <w:t>i terminowo</w:t>
      </w:r>
      <w:r w:rsidRPr="00E02E89">
        <w:rPr>
          <w:color w:val="000000"/>
        </w:rPr>
        <w:t xml:space="preserve">ść </w:t>
      </w:r>
      <w:r>
        <w:rPr>
          <w:color w:val="000000"/>
        </w:rPr>
        <w:t>wykonania poszczególnych</w:t>
      </w:r>
      <w:r w:rsidR="00E02E89">
        <w:rPr>
          <w:color w:val="000000"/>
        </w:rPr>
        <w:t xml:space="preserve"> </w:t>
      </w:r>
      <w:r w:rsidR="00087226">
        <w:rPr>
          <w:color w:val="000000"/>
        </w:rPr>
        <w:t>elementów</w:t>
      </w:r>
      <w:r>
        <w:rPr>
          <w:color w:val="000000"/>
        </w:rPr>
        <w:t>,</w:t>
      </w:r>
    </w:p>
    <w:p w:rsidR="009D0328" w:rsidRDefault="009D0328" w:rsidP="00E02E89">
      <w:pPr>
        <w:jc w:val="both"/>
        <w:rPr>
          <w:color w:val="000000"/>
        </w:rPr>
      </w:pPr>
      <w:r>
        <w:rPr>
          <w:color w:val="000000"/>
        </w:rPr>
        <w:t>-system (sposób i procedur</w:t>
      </w:r>
      <w:r w:rsidRPr="00E02E89">
        <w:rPr>
          <w:color w:val="000000"/>
        </w:rPr>
        <w:t>ę</w:t>
      </w:r>
      <w:r>
        <w:rPr>
          <w:color w:val="000000"/>
        </w:rPr>
        <w:t>) proponowanej kontroli i sterowania jako</w:t>
      </w:r>
      <w:r w:rsidRPr="00E02E89">
        <w:rPr>
          <w:color w:val="000000"/>
        </w:rPr>
        <w:t>ś</w:t>
      </w:r>
      <w:r>
        <w:rPr>
          <w:color w:val="000000"/>
        </w:rPr>
        <w:t>ci</w:t>
      </w:r>
      <w:r w:rsidRPr="00E02E89">
        <w:rPr>
          <w:color w:val="000000"/>
        </w:rPr>
        <w:t xml:space="preserve">ą </w:t>
      </w:r>
      <w:r>
        <w:rPr>
          <w:color w:val="000000"/>
        </w:rPr>
        <w:t>wykonywanych</w:t>
      </w:r>
      <w:r w:rsidR="00E02E89">
        <w:rPr>
          <w:color w:val="000000"/>
        </w:rPr>
        <w:t xml:space="preserve"> </w:t>
      </w:r>
      <w:r w:rsidR="00CE36C0">
        <w:rPr>
          <w:color w:val="000000"/>
        </w:rPr>
        <w:t>r</w:t>
      </w:r>
      <w:r>
        <w:rPr>
          <w:color w:val="000000"/>
        </w:rPr>
        <w:t>obót,</w:t>
      </w:r>
    </w:p>
    <w:p w:rsidR="009D0328" w:rsidRDefault="009D0328" w:rsidP="00E02E89">
      <w:pPr>
        <w:jc w:val="both"/>
        <w:rPr>
          <w:color w:val="000000"/>
        </w:rPr>
      </w:pPr>
      <w:r>
        <w:rPr>
          <w:color w:val="000000"/>
        </w:rPr>
        <w:t>-wyposa</w:t>
      </w:r>
      <w:r w:rsidRPr="00E02E89">
        <w:rPr>
          <w:color w:val="000000"/>
        </w:rPr>
        <w:t>ż</w:t>
      </w:r>
      <w:r>
        <w:rPr>
          <w:color w:val="000000"/>
        </w:rPr>
        <w:t>enie w sprz</w:t>
      </w:r>
      <w:r w:rsidRPr="00E02E89">
        <w:rPr>
          <w:color w:val="000000"/>
        </w:rPr>
        <w:t>ę</w:t>
      </w:r>
      <w:r>
        <w:rPr>
          <w:color w:val="000000"/>
        </w:rPr>
        <w:t>t i urz</w:t>
      </w:r>
      <w:r w:rsidRPr="00E02E89">
        <w:rPr>
          <w:color w:val="000000"/>
        </w:rPr>
        <w:t>ą</w:t>
      </w:r>
      <w:r>
        <w:rPr>
          <w:color w:val="000000"/>
        </w:rPr>
        <w:t>dzenia do pomiarów i kontroli (opis laboratorium własnego</w:t>
      </w:r>
      <w:r w:rsidR="00E02E89">
        <w:rPr>
          <w:color w:val="000000"/>
        </w:rPr>
        <w:t xml:space="preserve"> </w:t>
      </w:r>
      <w:r>
        <w:rPr>
          <w:color w:val="000000"/>
        </w:rPr>
        <w:t>lub laboratorium, któremu Wykonawca zamierza zleci</w:t>
      </w:r>
      <w:r w:rsidRPr="00E02E89">
        <w:rPr>
          <w:color w:val="000000"/>
        </w:rPr>
        <w:t xml:space="preserve">ć </w:t>
      </w:r>
      <w:r>
        <w:rPr>
          <w:color w:val="000000"/>
        </w:rPr>
        <w:t>prowadzenie bada</w:t>
      </w:r>
      <w:r w:rsidRPr="00E02E89">
        <w:rPr>
          <w:color w:val="000000"/>
        </w:rPr>
        <w:t>ń</w:t>
      </w:r>
      <w:r>
        <w:rPr>
          <w:color w:val="000000"/>
        </w:rPr>
        <w:t>),</w:t>
      </w:r>
    </w:p>
    <w:p w:rsidR="009D0328" w:rsidRDefault="009D0328" w:rsidP="00E02E89">
      <w:pPr>
        <w:jc w:val="both"/>
        <w:rPr>
          <w:color w:val="000000"/>
        </w:rPr>
      </w:pPr>
      <w:r>
        <w:rPr>
          <w:color w:val="000000"/>
        </w:rPr>
        <w:t>-sposób oraz form</w:t>
      </w:r>
      <w:r w:rsidRPr="00E02E89">
        <w:rPr>
          <w:color w:val="000000"/>
        </w:rPr>
        <w:t xml:space="preserve">ę </w:t>
      </w:r>
      <w:r>
        <w:rPr>
          <w:color w:val="000000"/>
        </w:rPr>
        <w:t>gromadzenia wyników bada</w:t>
      </w:r>
      <w:r w:rsidRPr="00E02E89">
        <w:rPr>
          <w:color w:val="000000"/>
        </w:rPr>
        <w:t xml:space="preserve">ń </w:t>
      </w:r>
      <w:r>
        <w:rPr>
          <w:color w:val="000000"/>
        </w:rPr>
        <w:t>laboratoryjnych, zapis pomiarów, nastaw</w:t>
      </w:r>
      <w:r w:rsidR="00E02E89">
        <w:rPr>
          <w:color w:val="000000"/>
        </w:rPr>
        <w:t xml:space="preserve"> </w:t>
      </w:r>
      <w:r>
        <w:rPr>
          <w:color w:val="000000"/>
        </w:rPr>
        <w:t>mechanizmów steruj</w:t>
      </w:r>
      <w:r w:rsidRPr="00E02E89">
        <w:rPr>
          <w:color w:val="000000"/>
        </w:rPr>
        <w:t>ą</w:t>
      </w:r>
      <w:r>
        <w:rPr>
          <w:color w:val="000000"/>
        </w:rPr>
        <w:t>cych, a tak</w:t>
      </w:r>
      <w:r w:rsidRPr="00E02E89">
        <w:rPr>
          <w:color w:val="000000"/>
        </w:rPr>
        <w:t>ż</w:t>
      </w:r>
      <w:r>
        <w:rPr>
          <w:color w:val="000000"/>
        </w:rPr>
        <w:t>e wyci</w:t>
      </w:r>
      <w:r w:rsidRPr="00E02E89">
        <w:rPr>
          <w:color w:val="000000"/>
        </w:rPr>
        <w:t>ą</w:t>
      </w:r>
      <w:r>
        <w:rPr>
          <w:color w:val="000000"/>
        </w:rPr>
        <w:t>ganych wniosków i zastosowanych korekt</w:t>
      </w:r>
      <w:r w:rsidR="00E02E89">
        <w:rPr>
          <w:color w:val="000000"/>
        </w:rPr>
        <w:t xml:space="preserve"> </w:t>
      </w:r>
      <w:r>
        <w:rPr>
          <w:color w:val="000000"/>
        </w:rPr>
        <w:t>w procesie technologicznym, proponowany sposób i form</w:t>
      </w:r>
      <w:r w:rsidRPr="00E02E89">
        <w:rPr>
          <w:color w:val="000000"/>
        </w:rPr>
        <w:t xml:space="preserve">ę </w:t>
      </w:r>
      <w:r>
        <w:rPr>
          <w:color w:val="000000"/>
        </w:rPr>
        <w:t>przekazywania tych informacji</w:t>
      </w:r>
      <w:r w:rsidR="00E02E89">
        <w:rPr>
          <w:color w:val="000000"/>
        </w:rPr>
        <w:t xml:space="preserve"> </w:t>
      </w:r>
      <w:r>
        <w:rPr>
          <w:color w:val="000000"/>
        </w:rPr>
        <w:t>Inspektorowi Nadzoru);</w:t>
      </w:r>
    </w:p>
    <w:p w:rsidR="009D0328" w:rsidRDefault="009D0328" w:rsidP="00E02E89">
      <w:pPr>
        <w:jc w:val="both"/>
        <w:rPr>
          <w:color w:val="000000"/>
        </w:rPr>
      </w:pPr>
      <w:r>
        <w:rPr>
          <w:color w:val="000000"/>
        </w:rPr>
        <w:t>b) cz</w:t>
      </w:r>
      <w:r w:rsidRPr="00E02E89">
        <w:rPr>
          <w:color w:val="000000"/>
        </w:rPr>
        <w:t xml:space="preserve">ęść </w:t>
      </w:r>
      <w:r>
        <w:rPr>
          <w:color w:val="000000"/>
        </w:rPr>
        <w:t>szczegółow</w:t>
      </w:r>
      <w:r w:rsidRPr="00E02E89">
        <w:rPr>
          <w:color w:val="000000"/>
        </w:rPr>
        <w:t xml:space="preserve">ą </w:t>
      </w:r>
      <w:r>
        <w:rPr>
          <w:color w:val="000000"/>
        </w:rPr>
        <w:t>opisuj</w:t>
      </w:r>
      <w:r w:rsidRPr="00E02E89">
        <w:rPr>
          <w:color w:val="000000"/>
        </w:rPr>
        <w:t>ą</w:t>
      </w:r>
      <w:r>
        <w:rPr>
          <w:color w:val="000000"/>
        </w:rPr>
        <w:t>c</w:t>
      </w:r>
      <w:r w:rsidRPr="00E02E89">
        <w:rPr>
          <w:color w:val="000000"/>
        </w:rPr>
        <w:t xml:space="preserve">ą </w:t>
      </w:r>
      <w:r>
        <w:rPr>
          <w:color w:val="000000"/>
        </w:rPr>
        <w:t>dla ka</w:t>
      </w:r>
      <w:r w:rsidRPr="00E02E89">
        <w:rPr>
          <w:color w:val="000000"/>
        </w:rPr>
        <w:t>ż</w:t>
      </w:r>
      <w:r>
        <w:rPr>
          <w:color w:val="000000"/>
        </w:rPr>
        <w:t xml:space="preserve">dego asortymentu </w:t>
      </w:r>
      <w:r w:rsidR="00B54C52">
        <w:rPr>
          <w:color w:val="000000"/>
        </w:rPr>
        <w:t>r</w:t>
      </w:r>
      <w:r>
        <w:rPr>
          <w:color w:val="000000"/>
        </w:rPr>
        <w:t>obót:</w:t>
      </w:r>
    </w:p>
    <w:p w:rsidR="009D0328" w:rsidRDefault="009D0328" w:rsidP="00E02E89">
      <w:pPr>
        <w:jc w:val="both"/>
        <w:rPr>
          <w:color w:val="000000"/>
        </w:rPr>
      </w:pPr>
      <w:r>
        <w:rPr>
          <w:color w:val="000000"/>
        </w:rPr>
        <w:t>-wykaz maszyn i urz</w:t>
      </w:r>
      <w:r w:rsidRPr="00E02E89">
        <w:rPr>
          <w:color w:val="000000"/>
        </w:rPr>
        <w:t>ą</w:t>
      </w:r>
      <w:r>
        <w:rPr>
          <w:color w:val="000000"/>
        </w:rPr>
        <w:t>dze</w:t>
      </w:r>
      <w:r w:rsidRPr="00E02E89">
        <w:rPr>
          <w:color w:val="000000"/>
        </w:rPr>
        <w:t xml:space="preserve">ń </w:t>
      </w:r>
      <w:r>
        <w:rPr>
          <w:color w:val="000000"/>
        </w:rPr>
        <w:t>stosowanych na budowie z ich parametrami technicznymi oraz</w:t>
      </w:r>
      <w:r w:rsidR="00E02E89">
        <w:rPr>
          <w:color w:val="000000"/>
        </w:rPr>
        <w:t xml:space="preserve"> </w:t>
      </w:r>
      <w:r>
        <w:rPr>
          <w:color w:val="000000"/>
        </w:rPr>
        <w:t>wyposa</w:t>
      </w:r>
      <w:r w:rsidRPr="00E02E89">
        <w:rPr>
          <w:color w:val="000000"/>
        </w:rPr>
        <w:t>ż</w:t>
      </w:r>
      <w:r>
        <w:rPr>
          <w:color w:val="000000"/>
        </w:rPr>
        <w:t>eniem w mechanizmy do sterowania i urz</w:t>
      </w:r>
      <w:r w:rsidRPr="00E02E89">
        <w:rPr>
          <w:color w:val="000000"/>
        </w:rPr>
        <w:t>ą</w:t>
      </w:r>
      <w:r>
        <w:rPr>
          <w:color w:val="000000"/>
        </w:rPr>
        <w:t>dzenia pomiarowo-kontrolne,</w:t>
      </w:r>
    </w:p>
    <w:p w:rsidR="009D0328" w:rsidRDefault="009D0328" w:rsidP="00E02E89">
      <w:pPr>
        <w:jc w:val="both"/>
        <w:rPr>
          <w:color w:val="000000"/>
        </w:rPr>
      </w:pPr>
      <w:r>
        <w:rPr>
          <w:color w:val="000000"/>
        </w:rPr>
        <w:t>-rodzaje i ilo</w:t>
      </w:r>
      <w:r w:rsidRPr="00E02E89">
        <w:rPr>
          <w:color w:val="000000"/>
        </w:rPr>
        <w:t>ść ś</w:t>
      </w:r>
      <w:r>
        <w:rPr>
          <w:color w:val="000000"/>
        </w:rPr>
        <w:t>rodków transportu oraz urz</w:t>
      </w:r>
      <w:r w:rsidRPr="00E02E89">
        <w:rPr>
          <w:color w:val="000000"/>
        </w:rPr>
        <w:t>ą</w:t>
      </w:r>
      <w:r>
        <w:rPr>
          <w:color w:val="000000"/>
        </w:rPr>
        <w:t>dze</w:t>
      </w:r>
      <w:r w:rsidRPr="00E02E89">
        <w:rPr>
          <w:color w:val="000000"/>
        </w:rPr>
        <w:t xml:space="preserve">ń </w:t>
      </w:r>
      <w:r>
        <w:rPr>
          <w:color w:val="000000"/>
        </w:rPr>
        <w:t>do magazynowania i załadunku</w:t>
      </w:r>
      <w:r w:rsidR="00E02E89">
        <w:rPr>
          <w:color w:val="000000"/>
        </w:rPr>
        <w:t xml:space="preserve"> </w:t>
      </w:r>
      <w:r>
        <w:rPr>
          <w:color w:val="000000"/>
        </w:rPr>
        <w:t>materiałów,</w:t>
      </w:r>
      <w:r w:rsidR="00E02E89">
        <w:rPr>
          <w:color w:val="000000"/>
        </w:rPr>
        <w:t xml:space="preserve"> </w:t>
      </w:r>
      <w:r>
        <w:rPr>
          <w:color w:val="000000"/>
        </w:rPr>
        <w:t>spoiw, lepiszczy, kruszyw itp.,</w:t>
      </w:r>
    </w:p>
    <w:p w:rsidR="009D0328" w:rsidRDefault="009D0328" w:rsidP="00E02E89">
      <w:pPr>
        <w:jc w:val="both"/>
        <w:rPr>
          <w:color w:val="000000"/>
        </w:rPr>
      </w:pPr>
      <w:r>
        <w:rPr>
          <w:color w:val="000000"/>
        </w:rPr>
        <w:t>-sposób zabezpieczenia i ochrony ładunków przed utrat</w:t>
      </w:r>
      <w:r w:rsidRPr="00E02E89">
        <w:rPr>
          <w:color w:val="000000"/>
        </w:rPr>
        <w:t xml:space="preserve">ą </w:t>
      </w:r>
      <w:r>
        <w:rPr>
          <w:color w:val="000000"/>
        </w:rPr>
        <w:t>ich wła</w:t>
      </w:r>
      <w:r w:rsidRPr="00E02E89">
        <w:rPr>
          <w:color w:val="000000"/>
        </w:rPr>
        <w:t>ś</w:t>
      </w:r>
      <w:r>
        <w:rPr>
          <w:color w:val="000000"/>
        </w:rPr>
        <w:t>ciwo</w:t>
      </w:r>
      <w:r w:rsidRPr="00E02E89">
        <w:rPr>
          <w:color w:val="000000"/>
        </w:rPr>
        <w:t>ś</w:t>
      </w:r>
      <w:r>
        <w:rPr>
          <w:color w:val="000000"/>
        </w:rPr>
        <w:t>ci w czasie transportu,</w:t>
      </w:r>
    </w:p>
    <w:p w:rsidR="009D0328" w:rsidRDefault="009D0328" w:rsidP="00E02E89">
      <w:pPr>
        <w:jc w:val="both"/>
        <w:rPr>
          <w:color w:val="000000"/>
        </w:rPr>
      </w:pPr>
      <w:r>
        <w:rPr>
          <w:color w:val="000000"/>
        </w:rPr>
        <w:t>-sposób i procedur</w:t>
      </w:r>
      <w:r w:rsidRPr="00E02E89">
        <w:rPr>
          <w:color w:val="000000"/>
        </w:rPr>
        <w:t xml:space="preserve">ę </w:t>
      </w:r>
      <w:r>
        <w:rPr>
          <w:color w:val="000000"/>
        </w:rPr>
        <w:t>pomiarów i bada</w:t>
      </w:r>
      <w:r w:rsidRPr="00E02E89">
        <w:rPr>
          <w:color w:val="000000"/>
        </w:rPr>
        <w:t xml:space="preserve">ń </w:t>
      </w:r>
      <w:r>
        <w:rPr>
          <w:color w:val="000000"/>
        </w:rPr>
        <w:t>(rodzaj i cz</w:t>
      </w:r>
      <w:r w:rsidRPr="00E02E89">
        <w:rPr>
          <w:color w:val="000000"/>
        </w:rPr>
        <w:t>ę</w:t>
      </w:r>
      <w:r>
        <w:rPr>
          <w:color w:val="000000"/>
        </w:rPr>
        <w:t>stotliwo</w:t>
      </w:r>
      <w:r w:rsidRPr="00E02E89">
        <w:rPr>
          <w:color w:val="000000"/>
        </w:rPr>
        <w:t>ść</w:t>
      </w:r>
      <w:r>
        <w:rPr>
          <w:color w:val="000000"/>
        </w:rPr>
        <w:t>, pobieranie próbek, legalizacja</w:t>
      </w:r>
      <w:r w:rsidR="00E02E89">
        <w:rPr>
          <w:color w:val="000000"/>
        </w:rPr>
        <w:t xml:space="preserve"> </w:t>
      </w:r>
      <w:r>
        <w:rPr>
          <w:color w:val="000000"/>
        </w:rPr>
        <w:t>i sprawdzanie urz</w:t>
      </w:r>
      <w:r w:rsidRPr="00E02E89">
        <w:rPr>
          <w:color w:val="000000"/>
        </w:rPr>
        <w:t>ą</w:t>
      </w:r>
      <w:r>
        <w:rPr>
          <w:color w:val="000000"/>
        </w:rPr>
        <w:t>dze</w:t>
      </w:r>
      <w:r w:rsidRPr="00E02E89">
        <w:rPr>
          <w:color w:val="000000"/>
        </w:rPr>
        <w:t xml:space="preserve">ń </w:t>
      </w:r>
      <w:r>
        <w:rPr>
          <w:color w:val="000000"/>
        </w:rPr>
        <w:t>itp.) prowadzonych podczas dostaw materiałów, wytwarzania</w:t>
      </w:r>
      <w:r w:rsidR="00E02E89">
        <w:rPr>
          <w:color w:val="000000"/>
        </w:rPr>
        <w:t xml:space="preserve"> </w:t>
      </w:r>
      <w:r>
        <w:rPr>
          <w:color w:val="000000"/>
        </w:rPr>
        <w:t xml:space="preserve">mieszanek i wykonywania poszczególnych elementów </w:t>
      </w:r>
      <w:r w:rsidR="004A6383">
        <w:rPr>
          <w:color w:val="000000"/>
        </w:rPr>
        <w:t>r</w:t>
      </w:r>
      <w:r>
        <w:rPr>
          <w:color w:val="000000"/>
        </w:rPr>
        <w:t>obót,</w:t>
      </w:r>
    </w:p>
    <w:p w:rsidR="009D0328" w:rsidRDefault="009D0328" w:rsidP="00E02E89">
      <w:pPr>
        <w:jc w:val="both"/>
        <w:rPr>
          <w:color w:val="000000"/>
        </w:rPr>
      </w:pPr>
      <w:r>
        <w:rPr>
          <w:color w:val="000000"/>
        </w:rPr>
        <w:t>-sposób post</w:t>
      </w:r>
      <w:r w:rsidRPr="00E02E89">
        <w:rPr>
          <w:color w:val="000000"/>
        </w:rPr>
        <w:t>ę</w:t>
      </w:r>
      <w:r>
        <w:rPr>
          <w:color w:val="000000"/>
        </w:rPr>
        <w:t xml:space="preserve">powania z materiałami i </w:t>
      </w:r>
      <w:r w:rsidR="00B13D5F">
        <w:rPr>
          <w:color w:val="000000"/>
        </w:rPr>
        <w:t>r</w:t>
      </w:r>
      <w:r>
        <w:rPr>
          <w:color w:val="000000"/>
        </w:rPr>
        <w:t>obotami nie odpowiadaj</w:t>
      </w:r>
      <w:r w:rsidRPr="00E02E89">
        <w:rPr>
          <w:color w:val="000000"/>
        </w:rPr>
        <w:t>ą</w:t>
      </w:r>
      <w:r>
        <w:rPr>
          <w:color w:val="000000"/>
        </w:rPr>
        <w:t>cymi wymaganiom.</w:t>
      </w:r>
    </w:p>
    <w:p w:rsidR="00E02E89" w:rsidRDefault="00E02E89">
      <w:pPr>
        <w:rPr>
          <w:b/>
          <w:bCs/>
          <w:color w:val="000000"/>
        </w:rPr>
      </w:pPr>
    </w:p>
    <w:p w:rsidR="00E02E89" w:rsidRDefault="00E02E89">
      <w:pPr>
        <w:rPr>
          <w:b/>
          <w:bCs/>
          <w:color w:val="000000"/>
        </w:rPr>
      </w:pPr>
    </w:p>
    <w:p w:rsidR="00E02E89" w:rsidRDefault="00E02E89">
      <w:pPr>
        <w:rPr>
          <w:b/>
          <w:bCs/>
          <w:color w:val="000000"/>
        </w:rPr>
      </w:pPr>
    </w:p>
    <w:p w:rsidR="00087226" w:rsidRDefault="00087226">
      <w:pPr>
        <w:rPr>
          <w:b/>
          <w:bCs/>
          <w:color w:val="000000"/>
        </w:rPr>
      </w:pPr>
    </w:p>
    <w:p w:rsidR="009D0328" w:rsidRDefault="009D0328">
      <w:pPr>
        <w:rPr>
          <w:b/>
          <w:bCs/>
          <w:color w:val="000000"/>
        </w:rPr>
      </w:pPr>
      <w:r>
        <w:rPr>
          <w:b/>
          <w:bCs/>
          <w:color w:val="000000"/>
        </w:rPr>
        <w:t>6.2. Zasady kontroli jako</w:t>
      </w:r>
      <w:r w:rsidRPr="004A6383">
        <w:rPr>
          <w:b/>
          <w:bCs/>
          <w:color w:val="000000"/>
        </w:rPr>
        <w:t>ś</w:t>
      </w:r>
      <w:r>
        <w:rPr>
          <w:b/>
          <w:bCs/>
          <w:color w:val="000000"/>
        </w:rPr>
        <w:t xml:space="preserve">ci </w:t>
      </w:r>
      <w:r w:rsidR="004A6383">
        <w:rPr>
          <w:b/>
          <w:bCs/>
          <w:color w:val="000000"/>
        </w:rPr>
        <w:t>r</w:t>
      </w:r>
      <w:r>
        <w:rPr>
          <w:b/>
          <w:bCs/>
          <w:color w:val="000000"/>
        </w:rPr>
        <w:t>obót</w:t>
      </w:r>
    </w:p>
    <w:p w:rsidR="009D0328" w:rsidRDefault="009D0328" w:rsidP="00967B5E">
      <w:pPr>
        <w:tabs>
          <w:tab w:val="left" w:pos="705"/>
        </w:tabs>
        <w:spacing w:before="45" w:after="45"/>
        <w:jc w:val="both"/>
        <w:rPr>
          <w:color w:val="000000"/>
        </w:rPr>
      </w:pPr>
      <w:r>
        <w:rPr>
          <w:color w:val="000000"/>
        </w:rPr>
        <w:t xml:space="preserve">Celem kontroli </w:t>
      </w:r>
      <w:r w:rsidR="00087226">
        <w:rPr>
          <w:color w:val="000000"/>
        </w:rPr>
        <w:t>r</w:t>
      </w:r>
      <w:r>
        <w:rPr>
          <w:color w:val="000000"/>
        </w:rPr>
        <w:t>obót b</w:t>
      </w:r>
      <w:r w:rsidRPr="00353EB8">
        <w:rPr>
          <w:color w:val="000000"/>
        </w:rPr>
        <w:t>ę</w:t>
      </w:r>
      <w:r>
        <w:rPr>
          <w:color w:val="000000"/>
        </w:rPr>
        <w:t>dzie takie sterowanie ich przygotowaniem i wykonaniem, aby</w:t>
      </w:r>
      <w:r w:rsidR="00353EB8">
        <w:rPr>
          <w:color w:val="000000"/>
        </w:rPr>
        <w:t xml:space="preserve"> </w:t>
      </w:r>
      <w:r>
        <w:rPr>
          <w:color w:val="000000"/>
        </w:rPr>
        <w:t>osi</w:t>
      </w:r>
      <w:r w:rsidRPr="00353EB8">
        <w:rPr>
          <w:color w:val="000000"/>
        </w:rPr>
        <w:t>ą</w:t>
      </w:r>
      <w:r>
        <w:rPr>
          <w:color w:val="000000"/>
        </w:rPr>
        <w:t>gn</w:t>
      </w:r>
      <w:r w:rsidRPr="00353EB8">
        <w:rPr>
          <w:color w:val="000000"/>
        </w:rPr>
        <w:t xml:space="preserve">ąć </w:t>
      </w:r>
      <w:r>
        <w:rPr>
          <w:color w:val="000000"/>
        </w:rPr>
        <w:t>zało</w:t>
      </w:r>
      <w:r w:rsidRPr="00353EB8">
        <w:rPr>
          <w:color w:val="000000"/>
        </w:rPr>
        <w:t>ż</w:t>
      </w:r>
      <w:r>
        <w:rPr>
          <w:color w:val="000000"/>
        </w:rPr>
        <w:t>on</w:t>
      </w:r>
      <w:r w:rsidRPr="00353EB8">
        <w:rPr>
          <w:color w:val="000000"/>
        </w:rPr>
        <w:t xml:space="preserve">ą </w:t>
      </w:r>
      <w:r>
        <w:rPr>
          <w:color w:val="000000"/>
        </w:rPr>
        <w:t>jako</w:t>
      </w:r>
      <w:r w:rsidR="00087226">
        <w:rPr>
          <w:color w:val="000000"/>
        </w:rPr>
        <w:t>ść</w:t>
      </w:r>
      <w:r>
        <w:rPr>
          <w:color w:val="000000"/>
        </w:rPr>
        <w:t>.</w:t>
      </w:r>
      <w:r w:rsidR="00353EB8">
        <w:rPr>
          <w:color w:val="000000"/>
        </w:rPr>
        <w:t xml:space="preserve"> </w:t>
      </w:r>
      <w:r w:rsidR="00967B5E" w:rsidRPr="00967B5E">
        <w:rPr>
          <w:color w:val="000000"/>
        </w:rPr>
        <w:t xml:space="preserve">Wykonawca jest odpowiedzialny za pełną kontrolę jakości robót </w:t>
      </w:r>
      <w:r w:rsidR="00967B5E" w:rsidRPr="00967B5E">
        <w:rPr>
          <w:color w:val="000000"/>
        </w:rPr>
        <w:lastRenderedPageBreak/>
        <w:t>i</w:t>
      </w:r>
      <w:r w:rsidR="00137546">
        <w:rPr>
          <w:color w:val="000000"/>
        </w:rPr>
        <w:t> </w:t>
      </w:r>
      <w:r w:rsidR="00967B5E" w:rsidRPr="00967B5E">
        <w:rPr>
          <w:color w:val="000000"/>
        </w:rPr>
        <w:t>stosowanych materiałów. Inspektor nadzoru ustali jaki zakres kontroli jest konieczny, aby zapewnić wykonanie robót zgodnie z umową.</w:t>
      </w:r>
      <w:r w:rsidR="00967B5E">
        <w:rPr>
          <w:color w:val="000000"/>
        </w:rPr>
        <w:t xml:space="preserve"> </w:t>
      </w:r>
      <w:r w:rsidR="00967B5E" w:rsidRPr="00967B5E">
        <w:rPr>
          <w:color w:val="000000"/>
        </w:rPr>
        <w:t>Wszystkie koszty związane z organizowaniem i prowadzeniem badań materiałów i robót ponosi Wykonawca.</w:t>
      </w:r>
      <w:r w:rsidR="00967B5E">
        <w:rPr>
          <w:color w:val="000000"/>
        </w:rPr>
        <w:t xml:space="preserve"> </w:t>
      </w:r>
      <w:r>
        <w:rPr>
          <w:color w:val="000000"/>
        </w:rPr>
        <w:t>Wykonawca zapewni odpowiedni system kontroli, wł</w:t>
      </w:r>
      <w:r w:rsidRPr="00353EB8">
        <w:rPr>
          <w:color w:val="000000"/>
        </w:rPr>
        <w:t>ą</w:t>
      </w:r>
      <w:r>
        <w:rPr>
          <w:color w:val="000000"/>
        </w:rPr>
        <w:t>czaj</w:t>
      </w:r>
      <w:r w:rsidRPr="00353EB8">
        <w:rPr>
          <w:color w:val="000000"/>
        </w:rPr>
        <w:t>ą</w:t>
      </w:r>
      <w:r>
        <w:rPr>
          <w:color w:val="000000"/>
        </w:rPr>
        <w:t>c personel, laboratorium, sprz</w:t>
      </w:r>
      <w:r w:rsidRPr="00353EB8">
        <w:rPr>
          <w:color w:val="000000"/>
        </w:rPr>
        <w:t>ę</w:t>
      </w:r>
      <w:r>
        <w:rPr>
          <w:color w:val="000000"/>
        </w:rPr>
        <w:t>t,</w:t>
      </w:r>
      <w:r w:rsidR="00353EB8">
        <w:rPr>
          <w:color w:val="000000"/>
        </w:rPr>
        <w:t xml:space="preserve"> </w:t>
      </w:r>
      <w:r>
        <w:rPr>
          <w:color w:val="000000"/>
        </w:rPr>
        <w:t>zaopatrzenie i</w:t>
      </w:r>
      <w:r w:rsidR="00137546">
        <w:rPr>
          <w:color w:val="000000"/>
        </w:rPr>
        <w:t> </w:t>
      </w:r>
      <w:r>
        <w:rPr>
          <w:color w:val="000000"/>
        </w:rPr>
        <w:t>wszystkie urz</w:t>
      </w:r>
      <w:r w:rsidRPr="00353EB8">
        <w:rPr>
          <w:color w:val="000000"/>
        </w:rPr>
        <w:t>ą</w:t>
      </w:r>
      <w:r>
        <w:rPr>
          <w:color w:val="000000"/>
        </w:rPr>
        <w:t>dzenia niezb</w:t>
      </w:r>
      <w:r w:rsidRPr="00353EB8">
        <w:rPr>
          <w:color w:val="000000"/>
        </w:rPr>
        <w:t>ę</w:t>
      </w:r>
      <w:r>
        <w:rPr>
          <w:color w:val="000000"/>
        </w:rPr>
        <w:t>dne do pobierania próbek</w:t>
      </w:r>
      <w:r w:rsidR="00661E71">
        <w:rPr>
          <w:color w:val="000000"/>
        </w:rPr>
        <w:t xml:space="preserve"> i</w:t>
      </w:r>
      <w:r>
        <w:rPr>
          <w:color w:val="000000"/>
        </w:rPr>
        <w:t xml:space="preserve"> bada</w:t>
      </w:r>
      <w:r w:rsidRPr="00353EB8">
        <w:rPr>
          <w:color w:val="000000"/>
        </w:rPr>
        <w:t xml:space="preserve">ń </w:t>
      </w:r>
      <w:r>
        <w:rPr>
          <w:color w:val="000000"/>
        </w:rPr>
        <w:t>materiałów</w:t>
      </w:r>
      <w:r w:rsidR="00661E71">
        <w:rPr>
          <w:color w:val="000000"/>
        </w:rPr>
        <w:t>.</w:t>
      </w:r>
      <w:r w:rsidR="00353EB8">
        <w:rPr>
          <w:color w:val="000000"/>
        </w:rPr>
        <w:t xml:space="preserve"> </w:t>
      </w:r>
      <w:r>
        <w:rPr>
          <w:color w:val="000000"/>
        </w:rPr>
        <w:t>Przed zatwierdzeniem systemu kontroli Inspektor Nadzoru mo</w:t>
      </w:r>
      <w:r w:rsidRPr="00353EB8">
        <w:rPr>
          <w:color w:val="000000"/>
        </w:rPr>
        <w:t>ż</w:t>
      </w:r>
      <w:r>
        <w:rPr>
          <w:color w:val="000000"/>
        </w:rPr>
        <w:t>e za</w:t>
      </w:r>
      <w:r w:rsidRPr="00353EB8">
        <w:rPr>
          <w:color w:val="000000"/>
        </w:rPr>
        <w:t>żą</w:t>
      </w:r>
      <w:r>
        <w:rPr>
          <w:color w:val="000000"/>
        </w:rPr>
        <w:t>da</w:t>
      </w:r>
      <w:r w:rsidRPr="00353EB8">
        <w:rPr>
          <w:color w:val="000000"/>
        </w:rPr>
        <w:t xml:space="preserve">ć </w:t>
      </w:r>
      <w:r>
        <w:rPr>
          <w:color w:val="000000"/>
        </w:rPr>
        <w:t>od Wykonawcy</w:t>
      </w:r>
      <w:r w:rsidR="00353EB8">
        <w:rPr>
          <w:color w:val="000000"/>
        </w:rPr>
        <w:t xml:space="preserve"> </w:t>
      </w:r>
      <w:r>
        <w:rPr>
          <w:color w:val="000000"/>
        </w:rPr>
        <w:t>przeprowadzenia bada</w:t>
      </w:r>
      <w:r w:rsidRPr="00353EB8">
        <w:rPr>
          <w:color w:val="000000"/>
        </w:rPr>
        <w:t xml:space="preserve">ń </w:t>
      </w:r>
      <w:r>
        <w:rPr>
          <w:color w:val="000000"/>
        </w:rPr>
        <w:t xml:space="preserve">w celu zademonstrowania, </w:t>
      </w:r>
      <w:r w:rsidRPr="00353EB8">
        <w:rPr>
          <w:color w:val="000000"/>
        </w:rPr>
        <w:t>ż</w:t>
      </w:r>
      <w:r>
        <w:rPr>
          <w:color w:val="000000"/>
        </w:rPr>
        <w:t>e poziom ich wykonywania jest</w:t>
      </w:r>
      <w:r w:rsidR="00353EB8">
        <w:rPr>
          <w:color w:val="000000"/>
        </w:rPr>
        <w:t xml:space="preserve"> </w:t>
      </w:r>
      <w:r>
        <w:rPr>
          <w:color w:val="000000"/>
        </w:rPr>
        <w:t>zadowalaj</w:t>
      </w:r>
      <w:r w:rsidRPr="00353EB8">
        <w:rPr>
          <w:color w:val="000000"/>
        </w:rPr>
        <w:t>ą</w:t>
      </w:r>
      <w:r>
        <w:rPr>
          <w:color w:val="000000"/>
        </w:rPr>
        <w:t>cy.</w:t>
      </w:r>
      <w:r w:rsidR="00353EB8">
        <w:rPr>
          <w:color w:val="000000"/>
        </w:rPr>
        <w:t xml:space="preserve"> </w:t>
      </w:r>
      <w:r>
        <w:rPr>
          <w:color w:val="000000"/>
        </w:rPr>
        <w:t>Wykonawca b</w:t>
      </w:r>
      <w:r w:rsidRPr="00353EB8">
        <w:rPr>
          <w:color w:val="000000"/>
        </w:rPr>
        <w:t>ę</w:t>
      </w:r>
      <w:r>
        <w:rPr>
          <w:color w:val="000000"/>
        </w:rPr>
        <w:t>dzie przeprowadza</w:t>
      </w:r>
      <w:r w:rsidRPr="00353EB8">
        <w:rPr>
          <w:color w:val="000000"/>
        </w:rPr>
        <w:t xml:space="preserve">ć </w:t>
      </w:r>
      <w:r>
        <w:rPr>
          <w:color w:val="000000"/>
        </w:rPr>
        <w:t xml:space="preserve">pomiary i badania materiałów oraz </w:t>
      </w:r>
      <w:r w:rsidR="00661E71">
        <w:rPr>
          <w:color w:val="000000"/>
        </w:rPr>
        <w:t>r</w:t>
      </w:r>
      <w:r>
        <w:rPr>
          <w:color w:val="000000"/>
        </w:rPr>
        <w:t>obót</w:t>
      </w:r>
      <w:r w:rsidR="00353EB8">
        <w:rPr>
          <w:color w:val="000000"/>
        </w:rPr>
        <w:t xml:space="preserve"> </w:t>
      </w:r>
      <w:r>
        <w:rPr>
          <w:color w:val="000000"/>
        </w:rPr>
        <w:t>z</w:t>
      </w:r>
      <w:r w:rsidR="00137546">
        <w:rPr>
          <w:color w:val="000000"/>
        </w:rPr>
        <w:t> </w:t>
      </w:r>
      <w:r>
        <w:rPr>
          <w:color w:val="000000"/>
        </w:rPr>
        <w:t>cz</w:t>
      </w:r>
      <w:r w:rsidRPr="00353EB8">
        <w:rPr>
          <w:color w:val="000000"/>
        </w:rPr>
        <w:t>ę</w:t>
      </w:r>
      <w:r>
        <w:rPr>
          <w:color w:val="000000"/>
        </w:rPr>
        <w:t>stotliwo</w:t>
      </w:r>
      <w:r w:rsidRPr="00353EB8">
        <w:rPr>
          <w:color w:val="000000"/>
        </w:rPr>
        <w:t>ś</w:t>
      </w:r>
      <w:r>
        <w:rPr>
          <w:color w:val="000000"/>
        </w:rPr>
        <w:t>ci</w:t>
      </w:r>
      <w:r w:rsidRPr="00353EB8">
        <w:rPr>
          <w:color w:val="000000"/>
        </w:rPr>
        <w:t xml:space="preserve">ą </w:t>
      </w:r>
      <w:r>
        <w:rPr>
          <w:color w:val="000000"/>
        </w:rPr>
        <w:t>zapewniaj</w:t>
      </w:r>
      <w:r w:rsidRPr="00353EB8">
        <w:rPr>
          <w:color w:val="000000"/>
        </w:rPr>
        <w:t>ą</w:t>
      </w:r>
      <w:r>
        <w:rPr>
          <w:color w:val="000000"/>
        </w:rPr>
        <w:t>c</w:t>
      </w:r>
      <w:r w:rsidRPr="00353EB8">
        <w:rPr>
          <w:color w:val="000000"/>
        </w:rPr>
        <w:t xml:space="preserve">ą </w:t>
      </w:r>
      <w:r>
        <w:rPr>
          <w:color w:val="000000"/>
        </w:rPr>
        <w:t xml:space="preserve">stwierdzenie, </w:t>
      </w:r>
      <w:r w:rsidRPr="00353EB8">
        <w:rPr>
          <w:color w:val="000000"/>
        </w:rPr>
        <w:t>ż</w:t>
      </w:r>
      <w:r>
        <w:rPr>
          <w:color w:val="000000"/>
        </w:rPr>
        <w:t xml:space="preserve">e </w:t>
      </w:r>
      <w:r w:rsidR="00661E71">
        <w:rPr>
          <w:color w:val="000000"/>
        </w:rPr>
        <w:t>r</w:t>
      </w:r>
      <w:r>
        <w:rPr>
          <w:color w:val="000000"/>
        </w:rPr>
        <w:t>oboty wykonano zgodnie z wymaganiami</w:t>
      </w:r>
      <w:r w:rsidR="00353EB8">
        <w:rPr>
          <w:color w:val="000000"/>
        </w:rPr>
        <w:t xml:space="preserve"> </w:t>
      </w:r>
      <w:r>
        <w:rPr>
          <w:color w:val="000000"/>
        </w:rPr>
        <w:t>zawartymi w Dokumentacji Projektowej i ST.</w:t>
      </w:r>
      <w:r w:rsidR="00353EB8">
        <w:rPr>
          <w:color w:val="000000"/>
        </w:rPr>
        <w:t xml:space="preserve"> </w:t>
      </w:r>
      <w:r>
        <w:rPr>
          <w:color w:val="000000"/>
        </w:rPr>
        <w:t>Minimalne wymagania co do zakresu bada</w:t>
      </w:r>
      <w:r w:rsidRPr="00353EB8">
        <w:rPr>
          <w:color w:val="000000"/>
        </w:rPr>
        <w:t xml:space="preserve">ń </w:t>
      </w:r>
      <w:r>
        <w:rPr>
          <w:color w:val="000000"/>
        </w:rPr>
        <w:t>i</w:t>
      </w:r>
      <w:r w:rsidR="00137546">
        <w:rPr>
          <w:color w:val="000000"/>
        </w:rPr>
        <w:t> </w:t>
      </w:r>
      <w:r>
        <w:rPr>
          <w:color w:val="000000"/>
        </w:rPr>
        <w:t>ich cz</w:t>
      </w:r>
      <w:r w:rsidRPr="00353EB8">
        <w:rPr>
          <w:color w:val="000000"/>
        </w:rPr>
        <w:t>ę</w:t>
      </w:r>
      <w:r>
        <w:rPr>
          <w:color w:val="000000"/>
        </w:rPr>
        <w:t>stotliwo</w:t>
      </w:r>
      <w:r w:rsidRPr="00353EB8">
        <w:rPr>
          <w:color w:val="000000"/>
        </w:rPr>
        <w:t xml:space="preserve">ść </w:t>
      </w:r>
      <w:r>
        <w:rPr>
          <w:color w:val="000000"/>
        </w:rPr>
        <w:t>s</w:t>
      </w:r>
      <w:r w:rsidRPr="00353EB8">
        <w:rPr>
          <w:color w:val="000000"/>
        </w:rPr>
        <w:t xml:space="preserve">ą </w:t>
      </w:r>
      <w:r>
        <w:rPr>
          <w:color w:val="000000"/>
        </w:rPr>
        <w:t>okre</w:t>
      </w:r>
      <w:r w:rsidRPr="00353EB8">
        <w:rPr>
          <w:color w:val="000000"/>
        </w:rPr>
        <w:t>ś</w:t>
      </w:r>
      <w:r>
        <w:rPr>
          <w:color w:val="000000"/>
        </w:rPr>
        <w:t>lone w ST, normach</w:t>
      </w:r>
      <w:r w:rsidR="00353EB8">
        <w:rPr>
          <w:color w:val="000000"/>
        </w:rPr>
        <w:t xml:space="preserve"> </w:t>
      </w:r>
      <w:r>
        <w:rPr>
          <w:color w:val="000000"/>
        </w:rPr>
        <w:t xml:space="preserve">i </w:t>
      </w:r>
      <w:r w:rsidR="00353EB8">
        <w:rPr>
          <w:color w:val="000000"/>
        </w:rPr>
        <w:t xml:space="preserve"> w</w:t>
      </w:r>
      <w:r>
        <w:rPr>
          <w:color w:val="000000"/>
        </w:rPr>
        <w:t>ytycznych. W przypadku gdy nie zostały one tam okre</w:t>
      </w:r>
      <w:r w:rsidRPr="00353EB8">
        <w:rPr>
          <w:color w:val="000000"/>
        </w:rPr>
        <w:t>ś</w:t>
      </w:r>
      <w:r>
        <w:rPr>
          <w:color w:val="000000"/>
        </w:rPr>
        <w:t>lone, Inspektor Nadzoru ustali jaki</w:t>
      </w:r>
      <w:r w:rsidR="00353EB8">
        <w:rPr>
          <w:color w:val="000000"/>
        </w:rPr>
        <w:t xml:space="preserve"> </w:t>
      </w:r>
      <w:r>
        <w:rPr>
          <w:color w:val="000000"/>
        </w:rPr>
        <w:t>zakres kontroli jest konieczny, aby zapewni</w:t>
      </w:r>
      <w:r w:rsidRPr="00353EB8">
        <w:rPr>
          <w:color w:val="000000"/>
        </w:rPr>
        <w:t xml:space="preserve">ć </w:t>
      </w:r>
      <w:r>
        <w:rPr>
          <w:color w:val="000000"/>
        </w:rPr>
        <w:t xml:space="preserve">wykonanie </w:t>
      </w:r>
      <w:r w:rsidR="00661E71">
        <w:rPr>
          <w:color w:val="000000"/>
        </w:rPr>
        <w:t>r</w:t>
      </w:r>
      <w:r>
        <w:rPr>
          <w:color w:val="000000"/>
        </w:rPr>
        <w:t>obót zgodnie z Umow</w:t>
      </w:r>
      <w:r w:rsidRPr="00353EB8">
        <w:rPr>
          <w:color w:val="000000"/>
        </w:rPr>
        <w:t>ą</w:t>
      </w:r>
      <w:r>
        <w:rPr>
          <w:color w:val="000000"/>
        </w:rPr>
        <w:t>.</w:t>
      </w:r>
      <w:r w:rsidR="00353EB8">
        <w:rPr>
          <w:color w:val="000000"/>
        </w:rPr>
        <w:t xml:space="preserve"> </w:t>
      </w:r>
      <w:r>
        <w:rPr>
          <w:color w:val="000000"/>
        </w:rPr>
        <w:t xml:space="preserve">Wykonawca dostarczy Inspektorowi Nadzoru </w:t>
      </w:r>
      <w:r w:rsidRPr="00353EB8">
        <w:rPr>
          <w:color w:val="000000"/>
        </w:rPr>
        <w:t>ś</w:t>
      </w:r>
      <w:r>
        <w:rPr>
          <w:color w:val="000000"/>
        </w:rPr>
        <w:t xml:space="preserve">wiadectwa, </w:t>
      </w:r>
      <w:r w:rsidRPr="00353EB8">
        <w:rPr>
          <w:color w:val="000000"/>
        </w:rPr>
        <w:t>ż</w:t>
      </w:r>
      <w:r>
        <w:rPr>
          <w:color w:val="000000"/>
        </w:rPr>
        <w:t>e wszystkie stosowane urz</w:t>
      </w:r>
      <w:r w:rsidRPr="00353EB8">
        <w:rPr>
          <w:color w:val="000000"/>
        </w:rPr>
        <w:t>ą</w:t>
      </w:r>
      <w:r>
        <w:rPr>
          <w:color w:val="000000"/>
        </w:rPr>
        <w:t>dzenia</w:t>
      </w:r>
      <w:r w:rsidR="00353EB8">
        <w:rPr>
          <w:color w:val="000000"/>
        </w:rPr>
        <w:t xml:space="preserve"> </w:t>
      </w:r>
      <w:r>
        <w:rPr>
          <w:color w:val="000000"/>
        </w:rPr>
        <w:t>i sprz</w:t>
      </w:r>
      <w:r w:rsidRPr="00353EB8">
        <w:rPr>
          <w:color w:val="000000"/>
        </w:rPr>
        <w:t>ę</w:t>
      </w:r>
      <w:r>
        <w:rPr>
          <w:color w:val="000000"/>
        </w:rPr>
        <w:t>t badawczy posiadaj</w:t>
      </w:r>
      <w:r w:rsidRPr="00353EB8">
        <w:rPr>
          <w:color w:val="000000"/>
        </w:rPr>
        <w:t xml:space="preserve">ą </w:t>
      </w:r>
      <w:r>
        <w:rPr>
          <w:color w:val="000000"/>
        </w:rPr>
        <w:t>wa</w:t>
      </w:r>
      <w:r w:rsidRPr="00353EB8">
        <w:rPr>
          <w:color w:val="000000"/>
        </w:rPr>
        <w:t>ż</w:t>
      </w:r>
      <w:r>
        <w:rPr>
          <w:color w:val="000000"/>
        </w:rPr>
        <w:t>n</w:t>
      </w:r>
      <w:r w:rsidRPr="00353EB8">
        <w:rPr>
          <w:color w:val="000000"/>
        </w:rPr>
        <w:t xml:space="preserve">ą </w:t>
      </w:r>
      <w:r>
        <w:rPr>
          <w:color w:val="000000"/>
        </w:rPr>
        <w:t>legalizacj</w:t>
      </w:r>
      <w:r w:rsidRPr="00353EB8">
        <w:rPr>
          <w:color w:val="000000"/>
        </w:rPr>
        <w:t>ę</w:t>
      </w:r>
      <w:r>
        <w:rPr>
          <w:color w:val="000000"/>
        </w:rPr>
        <w:t>, zostały prawidłowo wykalibrowane</w:t>
      </w:r>
      <w:r w:rsidR="00353EB8">
        <w:rPr>
          <w:color w:val="000000"/>
        </w:rPr>
        <w:t xml:space="preserve"> </w:t>
      </w:r>
      <w:r>
        <w:rPr>
          <w:color w:val="000000"/>
        </w:rPr>
        <w:t>i odpowiadaj</w:t>
      </w:r>
      <w:r w:rsidRPr="00353EB8">
        <w:rPr>
          <w:color w:val="000000"/>
        </w:rPr>
        <w:t xml:space="preserve">ą </w:t>
      </w:r>
      <w:r>
        <w:rPr>
          <w:color w:val="000000"/>
        </w:rPr>
        <w:t>wymaganiom norm okre</w:t>
      </w:r>
      <w:r w:rsidRPr="00353EB8">
        <w:rPr>
          <w:color w:val="000000"/>
        </w:rPr>
        <w:t>ś</w:t>
      </w:r>
      <w:r>
        <w:rPr>
          <w:color w:val="000000"/>
        </w:rPr>
        <w:t>laj</w:t>
      </w:r>
      <w:r w:rsidRPr="00353EB8">
        <w:rPr>
          <w:color w:val="000000"/>
        </w:rPr>
        <w:t>ą</w:t>
      </w:r>
      <w:r>
        <w:rPr>
          <w:color w:val="000000"/>
        </w:rPr>
        <w:t>cych procedury bada</w:t>
      </w:r>
      <w:r w:rsidRPr="00353EB8">
        <w:rPr>
          <w:color w:val="000000"/>
        </w:rPr>
        <w:t>ń</w:t>
      </w:r>
      <w:r>
        <w:rPr>
          <w:color w:val="000000"/>
        </w:rPr>
        <w:t>. Wszystkie koszty zwi</w:t>
      </w:r>
      <w:r w:rsidRPr="00353EB8">
        <w:rPr>
          <w:color w:val="000000"/>
        </w:rPr>
        <w:t>ą</w:t>
      </w:r>
      <w:r>
        <w:rPr>
          <w:color w:val="000000"/>
        </w:rPr>
        <w:t>zane</w:t>
      </w:r>
      <w:r w:rsidR="00353EB8">
        <w:rPr>
          <w:color w:val="000000"/>
        </w:rPr>
        <w:t xml:space="preserve"> </w:t>
      </w:r>
      <w:r>
        <w:rPr>
          <w:color w:val="000000"/>
        </w:rPr>
        <w:t>z organizowaniem i</w:t>
      </w:r>
      <w:r w:rsidR="00137546">
        <w:rPr>
          <w:color w:val="000000"/>
        </w:rPr>
        <w:t> </w:t>
      </w:r>
      <w:r>
        <w:rPr>
          <w:color w:val="000000"/>
        </w:rPr>
        <w:t>prowadzeniem bada</w:t>
      </w:r>
      <w:r w:rsidRPr="00353EB8">
        <w:rPr>
          <w:color w:val="000000"/>
        </w:rPr>
        <w:t xml:space="preserve">ń </w:t>
      </w:r>
      <w:r>
        <w:rPr>
          <w:color w:val="000000"/>
        </w:rPr>
        <w:t>materiałów ponosi Wykonawca.</w:t>
      </w:r>
    </w:p>
    <w:p w:rsidR="00353EB8" w:rsidRDefault="00353EB8">
      <w:pPr>
        <w:rPr>
          <w:b/>
          <w:bCs/>
          <w:color w:val="000000"/>
        </w:rPr>
      </w:pPr>
    </w:p>
    <w:p w:rsidR="009D0328" w:rsidRDefault="009D0328">
      <w:pPr>
        <w:rPr>
          <w:b/>
          <w:bCs/>
          <w:color w:val="000000"/>
        </w:rPr>
      </w:pPr>
      <w:r>
        <w:rPr>
          <w:b/>
          <w:bCs/>
          <w:color w:val="000000"/>
        </w:rPr>
        <w:t>6.3. Pobieranie próbek</w:t>
      </w:r>
    </w:p>
    <w:p w:rsidR="009D0328" w:rsidRPr="00FC015C" w:rsidRDefault="009D0328" w:rsidP="00FC015C">
      <w:pPr>
        <w:jc w:val="both"/>
        <w:rPr>
          <w:color w:val="000000"/>
        </w:rPr>
      </w:pPr>
      <w:r>
        <w:rPr>
          <w:color w:val="000000"/>
        </w:rPr>
        <w:t>Próbki b</w:t>
      </w:r>
      <w:r w:rsidRPr="00FC015C">
        <w:rPr>
          <w:color w:val="000000"/>
        </w:rPr>
        <w:t>ę</w:t>
      </w:r>
      <w:r>
        <w:rPr>
          <w:color w:val="000000"/>
        </w:rPr>
        <w:t>d</w:t>
      </w:r>
      <w:r w:rsidRPr="00FC015C">
        <w:rPr>
          <w:color w:val="000000"/>
        </w:rPr>
        <w:t xml:space="preserve">ą </w:t>
      </w:r>
      <w:r>
        <w:rPr>
          <w:color w:val="000000"/>
        </w:rPr>
        <w:t>pobierane losowo. Zaleca si</w:t>
      </w:r>
      <w:r w:rsidRPr="00FC015C">
        <w:rPr>
          <w:color w:val="000000"/>
        </w:rPr>
        <w:t xml:space="preserve">ę </w:t>
      </w:r>
      <w:r>
        <w:rPr>
          <w:color w:val="000000"/>
        </w:rPr>
        <w:t>stosowanie statystycznych metod pobierania próbek,</w:t>
      </w:r>
      <w:r w:rsidR="00FC015C">
        <w:rPr>
          <w:color w:val="000000"/>
        </w:rPr>
        <w:t xml:space="preserve"> </w:t>
      </w:r>
      <w:r>
        <w:rPr>
          <w:color w:val="000000"/>
        </w:rPr>
        <w:t xml:space="preserve">opartych na zasadzie, </w:t>
      </w:r>
      <w:r w:rsidRPr="00FC015C">
        <w:rPr>
          <w:color w:val="000000"/>
        </w:rPr>
        <w:t>ż</w:t>
      </w:r>
      <w:r>
        <w:rPr>
          <w:color w:val="000000"/>
        </w:rPr>
        <w:t>e wszystkie jednostkowe elementy produkcji mog</w:t>
      </w:r>
      <w:r w:rsidRPr="00FC015C">
        <w:rPr>
          <w:color w:val="000000"/>
        </w:rPr>
        <w:t xml:space="preserve">ą </w:t>
      </w:r>
      <w:r>
        <w:rPr>
          <w:color w:val="000000"/>
        </w:rPr>
        <w:t>by</w:t>
      </w:r>
      <w:r w:rsidRPr="00FC015C">
        <w:rPr>
          <w:color w:val="000000"/>
        </w:rPr>
        <w:t>ć</w:t>
      </w:r>
      <w:r w:rsidR="00FC015C">
        <w:rPr>
          <w:color w:val="000000"/>
        </w:rPr>
        <w:t xml:space="preserve"> </w:t>
      </w:r>
      <w:r>
        <w:rPr>
          <w:color w:val="000000"/>
        </w:rPr>
        <w:t>z</w:t>
      </w:r>
      <w:r w:rsidR="00137546">
        <w:rPr>
          <w:color w:val="000000"/>
        </w:rPr>
        <w:t> </w:t>
      </w:r>
      <w:r>
        <w:rPr>
          <w:color w:val="000000"/>
        </w:rPr>
        <w:t>jednakowym prawdopodobie</w:t>
      </w:r>
      <w:r w:rsidRPr="00FC015C">
        <w:rPr>
          <w:color w:val="000000"/>
        </w:rPr>
        <w:t>ń</w:t>
      </w:r>
      <w:r>
        <w:rPr>
          <w:color w:val="000000"/>
        </w:rPr>
        <w:t>stwem wytypowane do bada</w:t>
      </w:r>
      <w:r w:rsidRPr="00FC015C">
        <w:rPr>
          <w:color w:val="000000"/>
        </w:rPr>
        <w:t>ń</w:t>
      </w:r>
      <w:r>
        <w:rPr>
          <w:color w:val="000000"/>
        </w:rPr>
        <w:t>. Inspektor Nadzoru b</w:t>
      </w:r>
      <w:r w:rsidRPr="00FC015C">
        <w:rPr>
          <w:color w:val="000000"/>
        </w:rPr>
        <w:t>ę</w:t>
      </w:r>
      <w:r>
        <w:rPr>
          <w:color w:val="000000"/>
        </w:rPr>
        <w:t>dzie mie</w:t>
      </w:r>
      <w:r w:rsidRPr="00FC015C">
        <w:rPr>
          <w:color w:val="000000"/>
        </w:rPr>
        <w:t>ć</w:t>
      </w:r>
    </w:p>
    <w:p w:rsidR="009D0328" w:rsidRDefault="009D0328" w:rsidP="00FC015C">
      <w:pPr>
        <w:jc w:val="both"/>
        <w:rPr>
          <w:color w:val="000000"/>
        </w:rPr>
      </w:pPr>
      <w:r>
        <w:rPr>
          <w:color w:val="000000"/>
        </w:rPr>
        <w:t>zapewnion</w:t>
      </w:r>
      <w:r w:rsidRPr="00FC015C">
        <w:rPr>
          <w:color w:val="000000"/>
        </w:rPr>
        <w:t xml:space="preserve">ą </w:t>
      </w:r>
      <w:r>
        <w:rPr>
          <w:color w:val="000000"/>
        </w:rPr>
        <w:t>mo</w:t>
      </w:r>
      <w:r w:rsidRPr="00FC015C">
        <w:rPr>
          <w:color w:val="000000"/>
        </w:rPr>
        <w:t>ż</w:t>
      </w:r>
      <w:r>
        <w:rPr>
          <w:color w:val="000000"/>
        </w:rPr>
        <w:t>liwo</w:t>
      </w:r>
      <w:r w:rsidRPr="00FC015C">
        <w:rPr>
          <w:color w:val="000000"/>
        </w:rPr>
        <w:t xml:space="preserve">ść </w:t>
      </w:r>
      <w:r>
        <w:rPr>
          <w:color w:val="000000"/>
        </w:rPr>
        <w:t>udziału w pobieraniu próbek.</w:t>
      </w:r>
      <w:r w:rsidR="00FC015C">
        <w:rPr>
          <w:color w:val="000000"/>
        </w:rPr>
        <w:t xml:space="preserve"> </w:t>
      </w:r>
      <w:r>
        <w:rPr>
          <w:color w:val="000000"/>
        </w:rPr>
        <w:t>Na zlecenie Inspektora Nadzoru Wykonawca b</w:t>
      </w:r>
      <w:r w:rsidRPr="00FC015C">
        <w:rPr>
          <w:color w:val="000000"/>
        </w:rPr>
        <w:t>ę</w:t>
      </w:r>
      <w:r>
        <w:rPr>
          <w:color w:val="000000"/>
        </w:rPr>
        <w:t>dzie przeprowadza</w:t>
      </w:r>
      <w:r w:rsidRPr="00FC015C">
        <w:rPr>
          <w:color w:val="000000"/>
        </w:rPr>
        <w:t xml:space="preserve">ć </w:t>
      </w:r>
      <w:r>
        <w:rPr>
          <w:color w:val="000000"/>
        </w:rPr>
        <w:t>dodatkowe badania tych</w:t>
      </w:r>
      <w:r w:rsidR="00FC015C">
        <w:rPr>
          <w:color w:val="000000"/>
        </w:rPr>
        <w:t xml:space="preserve"> </w:t>
      </w:r>
      <w:r>
        <w:rPr>
          <w:color w:val="000000"/>
        </w:rPr>
        <w:t>materiałów, które budz</w:t>
      </w:r>
      <w:r w:rsidRPr="00FC015C">
        <w:rPr>
          <w:color w:val="000000"/>
        </w:rPr>
        <w:t xml:space="preserve">ą </w:t>
      </w:r>
      <w:r>
        <w:rPr>
          <w:color w:val="000000"/>
        </w:rPr>
        <w:t>w</w:t>
      </w:r>
      <w:r w:rsidRPr="00FC015C">
        <w:rPr>
          <w:color w:val="000000"/>
        </w:rPr>
        <w:t>ą</w:t>
      </w:r>
      <w:r>
        <w:rPr>
          <w:color w:val="000000"/>
        </w:rPr>
        <w:t>tpliwo</w:t>
      </w:r>
      <w:r w:rsidRPr="00FC015C">
        <w:rPr>
          <w:color w:val="000000"/>
        </w:rPr>
        <w:t>ś</w:t>
      </w:r>
      <w:r>
        <w:rPr>
          <w:color w:val="000000"/>
        </w:rPr>
        <w:t>ci co do jako</w:t>
      </w:r>
      <w:r w:rsidRPr="00FC015C">
        <w:rPr>
          <w:color w:val="000000"/>
        </w:rPr>
        <w:t>ś</w:t>
      </w:r>
      <w:r>
        <w:rPr>
          <w:color w:val="000000"/>
        </w:rPr>
        <w:t>ci, o ile kwestionowane materiały nie zostan</w:t>
      </w:r>
      <w:r w:rsidRPr="00FC015C">
        <w:rPr>
          <w:color w:val="000000"/>
        </w:rPr>
        <w:t>ą</w:t>
      </w:r>
      <w:r w:rsidR="00FC015C">
        <w:rPr>
          <w:color w:val="000000"/>
        </w:rPr>
        <w:t xml:space="preserve"> </w:t>
      </w:r>
      <w:r>
        <w:rPr>
          <w:color w:val="000000"/>
        </w:rPr>
        <w:t>przez Wykonawc</w:t>
      </w:r>
      <w:r w:rsidRPr="00FC015C">
        <w:rPr>
          <w:color w:val="000000"/>
        </w:rPr>
        <w:t xml:space="preserve">ę </w:t>
      </w:r>
      <w:r>
        <w:rPr>
          <w:color w:val="000000"/>
        </w:rPr>
        <w:t>usuni</w:t>
      </w:r>
      <w:r w:rsidRPr="00FC015C">
        <w:rPr>
          <w:color w:val="000000"/>
        </w:rPr>
        <w:t>ę</w:t>
      </w:r>
      <w:r>
        <w:rPr>
          <w:color w:val="000000"/>
        </w:rPr>
        <w:t>te lub ulepszone z własnej woli. Koszty tych dodatkowych bada</w:t>
      </w:r>
      <w:r w:rsidRPr="00FC015C">
        <w:rPr>
          <w:color w:val="000000"/>
        </w:rPr>
        <w:t>ń</w:t>
      </w:r>
      <w:r w:rsidR="00FC015C">
        <w:rPr>
          <w:color w:val="000000"/>
        </w:rPr>
        <w:t xml:space="preserve"> </w:t>
      </w:r>
      <w:r>
        <w:rPr>
          <w:color w:val="000000"/>
        </w:rPr>
        <w:t>pokrywa Wykonawca tylko w przypadku stwierdzenia usterek; w przeciwnym przypadku</w:t>
      </w:r>
      <w:r w:rsidR="00FC015C">
        <w:rPr>
          <w:color w:val="000000"/>
        </w:rPr>
        <w:t xml:space="preserve"> </w:t>
      </w:r>
      <w:r>
        <w:rPr>
          <w:color w:val="000000"/>
        </w:rPr>
        <w:t>koszty te pokrywa Zamawiaj</w:t>
      </w:r>
      <w:r w:rsidRPr="00FC015C">
        <w:rPr>
          <w:color w:val="000000"/>
        </w:rPr>
        <w:t>ą</w:t>
      </w:r>
      <w:r>
        <w:rPr>
          <w:color w:val="000000"/>
        </w:rPr>
        <w:t>cy.</w:t>
      </w:r>
      <w:r w:rsidR="00FC015C">
        <w:rPr>
          <w:color w:val="000000"/>
        </w:rPr>
        <w:t xml:space="preserve"> </w:t>
      </w:r>
      <w:r>
        <w:rPr>
          <w:color w:val="000000"/>
        </w:rPr>
        <w:t>Pojemniki do pobierania próbek b</w:t>
      </w:r>
      <w:r w:rsidRPr="00FC015C">
        <w:rPr>
          <w:color w:val="000000"/>
        </w:rPr>
        <w:t>ę</w:t>
      </w:r>
      <w:r>
        <w:rPr>
          <w:color w:val="000000"/>
        </w:rPr>
        <w:t>d</w:t>
      </w:r>
      <w:r w:rsidRPr="00FC015C">
        <w:rPr>
          <w:color w:val="000000"/>
        </w:rPr>
        <w:t xml:space="preserve">ą </w:t>
      </w:r>
      <w:r>
        <w:rPr>
          <w:color w:val="000000"/>
        </w:rPr>
        <w:t>dostarczone przez Wykonawc</w:t>
      </w:r>
      <w:r w:rsidRPr="00FC015C">
        <w:rPr>
          <w:color w:val="000000"/>
        </w:rPr>
        <w:t xml:space="preserve">ę </w:t>
      </w:r>
      <w:r>
        <w:rPr>
          <w:color w:val="000000"/>
        </w:rPr>
        <w:t>i zatwierdzone przez</w:t>
      </w:r>
      <w:r w:rsidR="00FC015C">
        <w:rPr>
          <w:color w:val="000000"/>
        </w:rPr>
        <w:t xml:space="preserve"> </w:t>
      </w:r>
      <w:r>
        <w:rPr>
          <w:color w:val="000000"/>
        </w:rPr>
        <w:t>Inspektora Nadzoru. Próbki dostarczone przez Wykonawc</w:t>
      </w:r>
      <w:r w:rsidRPr="00FC015C">
        <w:rPr>
          <w:color w:val="000000"/>
        </w:rPr>
        <w:t xml:space="preserve">ę </w:t>
      </w:r>
      <w:r>
        <w:rPr>
          <w:color w:val="000000"/>
        </w:rPr>
        <w:t>do bada</w:t>
      </w:r>
      <w:r w:rsidRPr="00FC015C">
        <w:rPr>
          <w:color w:val="000000"/>
        </w:rPr>
        <w:t xml:space="preserve">ń </w:t>
      </w:r>
      <w:r>
        <w:rPr>
          <w:color w:val="000000"/>
        </w:rPr>
        <w:t>wykonywanych przez</w:t>
      </w:r>
      <w:r w:rsidR="00FC015C">
        <w:rPr>
          <w:color w:val="000000"/>
        </w:rPr>
        <w:t xml:space="preserve"> </w:t>
      </w:r>
      <w:r>
        <w:rPr>
          <w:color w:val="000000"/>
        </w:rPr>
        <w:t>Inspektora Nadzoru b</w:t>
      </w:r>
      <w:r w:rsidRPr="00FC015C">
        <w:rPr>
          <w:color w:val="000000"/>
        </w:rPr>
        <w:t>ę</w:t>
      </w:r>
      <w:r>
        <w:rPr>
          <w:color w:val="000000"/>
        </w:rPr>
        <w:t>d</w:t>
      </w:r>
      <w:r w:rsidRPr="00FC015C">
        <w:rPr>
          <w:color w:val="000000"/>
        </w:rPr>
        <w:t xml:space="preserve">ą </w:t>
      </w:r>
      <w:r>
        <w:rPr>
          <w:color w:val="000000"/>
        </w:rPr>
        <w:t>odpowiednio opisane i oznakowane, w</w:t>
      </w:r>
      <w:r w:rsidR="00137546">
        <w:rPr>
          <w:color w:val="000000"/>
        </w:rPr>
        <w:t> </w:t>
      </w:r>
      <w:r>
        <w:rPr>
          <w:color w:val="000000"/>
        </w:rPr>
        <w:t>sposób zaakceptowany przez</w:t>
      </w:r>
      <w:r w:rsidR="00FC015C">
        <w:rPr>
          <w:color w:val="000000"/>
        </w:rPr>
        <w:t xml:space="preserve"> </w:t>
      </w:r>
      <w:r>
        <w:rPr>
          <w:color w:val="000000"/>
        </w:rPr>
        <w:t>Inspektora Nadzoru.</w:t>
      </w:r>
    </w:p>
    <w:p w:rsidR="006C03F3" w:rsidRDefault="006C03F3">
      <w:pPr>
        <w:rPr>
          <w:b/>
          <w:bCs/>
          <w:color w:val="000000"/>
        </w:rPr>
      </w:pPr>
    </w:p>
    <w:p w:rsidR="009D0328" w:rsidRDefault="009D0328">
      <w:pPr>
        <w:rPr>
          <w:b/>
          <w:bCs/>
          <w:color w:val="000000"/>
        </w:rPr>
      </w:pPr>
      <w:r>
        <w:rPr>
          <w:b/>
          <w:bCs/>
          <w:color w:val="000000"/>
        </w:rPr>
        <w:t>6.4. Badania i pomiary</w:t>
      </w:r>
    </w:p>
    <w:p w:rsidR="009D0328" w:rsidRDefault="009D0328" w:rsidP="006C03F3">
      <w:pPr>
        <w:jc w:val="both"/>
        <w:rPr>
          <w:color w:val="000000"/>
        </w:rPr>
      </w:pPr>
      <w:r>
        <w:rPr>
          <w:color w:val="000000"/>
        </w:rPr>
        <w:t>Wszystkie badania i pomiary b</w:t>
      </w:r>
      <w:r w:rsidRPr="006C03F3">
        <w:rPr>
          <w:color w:val="000000"/>
        </w:rPr>
        <w:t>ę</w:t>
      </w:r>
      <w:r>
        <w:rPr>
          <w:color w:val="000000"/>
        </w:rPr>
        <w:t>d</w:t>
      </w:r>
      <w:r w:rsidRPr="006C03F3">
        <w:rPr>
          <w:color w:val="000000"/>
        </w:rPr>
        <w:t xml:space="preserve">ą </w:t>
      </w:r>
      <w:r>
        <w:rPr>
          <w:color w:val="000000"/>
        </w:rPr>
        <w:t>przeprowadzone zgodnie z wymaganiami norm.</w:t>
      </w:r>
      <w:r w:rsidR="006C03F3">
        <w:rPr>
          <w:color w:val="000000"/>
        </w:rPr>
        <w:t xml:space="preserve"> </w:t>
      </w:r>
      <w:r>
        <w:rPr>
          <w:color w:val="000000"/>
        </w:rPr>
        <w:t>W</w:t>
      </w:r>
      <w:r w:rsidR="00137546">
        <w:rPr>
          <w:color w:val="000000"/>
        </w:rPr>
        <w:t> </w:t>
      </w:r>
      <w:r>
        <w:rPr>
          <w:color w:val="000000"/>
        </w:rPr>
        <w:t>przypadku, gdy normy nie obejmuj</w:t>
      </w:r>
      <w:r w:rsidRPr="006C03F3">
        <w:rPr>
          <w:color w:val="000000"/>
        </w:rPr>
        <w:t xml:space="preserve">ą </w:t>
      </w:r>
      <w:r>
        <w:rPr>
          <w:color w:val="000000"/>
        </w:rPr>
        <w:t>jakiegokolwiek badania wymaganego w ST, mo</w:t>
      </w:r>
      <w:r w:rsidRPr="006C03F3">
        <w:rPr>
          <w:color w:val="000000"/>
        </w:rPr>
        <w:t>ż</w:t>
      </w:r>
      <w:r>
        <w:rPr>
          <w:color w:val="000000"/>
        </w:rPr>
        <w:t>na</w:t>
      </w:r>
      <w:r w:rsidR="006C03F3">
        <w:rPr>
          <w:color w:val="000000"/>
        </w:rPr>
        <w:t xml:space="preserve"> </w:t>
      </w:r>
      <w:r>
        <w:rPr>
          <w:color w:val="000000"/>
        </w:rPr>
        <w:t>stosowa</w:t>
      </w:r>
      <w:r w:rsidRPr="006C03F3">
        <w:rPr>
          <w:color w:val="000000"/>
        </w:rPr>
        <w:t xml:space="preserve">ć </w:t>
      </w:r>
      <w:r>
        <w:rPr>
          <w:color w:val="000000"/>
        </w:rPr>
        <w:t>wytyczne krajowe, albo inne procedury, zaakceptowane przez Inspektora Nadzoru.</w:t>
      </w:r>
      <w:r w:rsidR="006C03F3">
        <w:rPr>
          <w:color w:val="000000"/>
        </w:rPr>
        <w:t xml:space="preserve"> </w:t>
      </w:r>
      <w:r>
        <w:rPr>
          <w:color w:val="000000"/>
        </w:rPr>
        <w:t>Przed przyst</w:t>
      </w:r>
      <w:r w:rsidRPr="006C03F3">
        <w:rPr>
          <w:color w:val="000000"/>
        </w:rPr>
        <w:t>ą</w:t>
      </w:r>
      <w:r>
        <w:rPr>
          <w:color w:val="000000"/>
        </w:rPr>
        <w:t>pieniem do pomiarów lub bada</w:t>
      </w:r>
      <w:r w:rsidRPr="006C03F3">
        <w:rPr>
          <w:color w:val="000000"/>
        </w:rPr>
        <w:t xml:space="preserve">ń </w:t>
      </w:r>
      <w:r>
        <w:rPr>
          <w:color w:val="000000"/>
        </w:rPr>
        <w:t>Wykonawca powiadomi Inspektora Nadzoru</w:t>
      </w:r>
      <w:r w:rsidR="006C03F3">
        <w:rPr>
          <w:color w:val="000000"/>
        </w:rPr>
        <w:t xml:space="preserve"> </w:t>
      </w:r>
      <w:r>
        <w:rPr>
          <w:color w:val="000000"/>
        </w:rPr>
        <w:t>o</w:t>
      </w:r>
      <w:r w:rsidR="00137546">
        <w:rPr>
          <w:color w:val="000000"/>
        </w:rPr>
        <w:t> </w:t>
      </w:r>
      <w:r>
        <w:rPr>
          <w:color w:val="000000"/>
        </w:rPr>
        <w:t>rodzaju, miejscu i terminie pomiaru lub badania. Po wykonaniu pomiaru lub badania</w:t>
      </w:r>
      <w:r w:rsidR="006C03F3">
        <w:rPr>
          <w:color w:val="000000"/>
        </w:rPr>
        <w:t xml:space="preserve"> </w:t>
      </w:r>
      <w:r>
        <w:rPr>
          <w:color w:val="000000"/>
        </w:rPr>
        <w:t>Wykonawca przedstawi na pi</w:t>
      </w:r>
      <w:r w:rsidRPr="006C03F3">
        <w:rPr>
          <w:color w:val="000000"/>
        </w:rPr>
        <w:t>ś</w:t>
      </w:r>
      <w:r>
        <w:rPr>
          <w:color w:val="000000"/>
        </w:rPr>
        <w:t>mie ich wyniki do akceptacji Inspektora Nadzoru .</w:t>
      </w:r>
    </w:p>
    <w:p w:rsidR="006C03F3" w:rsidRDefault="006C03F3">
      <w:pPr>
        <w:rPr>
          <w:b/>
          <w:bCs/>
          <w:color w:val="000000"/>
        </w:rPr>
      </w:pPr>
    </w:p>
    <w:p w:rsidR="009D0328" w:rsidRDefault="009D0328">
      <w:pPr>
        <w:rPr>
          <w:rFonts w:ascii="TT88o00" w:hAnsi="TT88o00" w:cs="TT88o00"/>
          <w:color w:val="000000"/>
        </w:rPr>
      </w:pPr>
      <w:r>
        <w:rPr>
          <w:b/>
          <w:bCs/>
          <w:color w:val="000000"/>
        </w:rPr>
        <w:t>6.5. Raporty z bada</w:t>
      </w:r>
      <w:r w:rsidRPr="00EE7A3A">
        <w:rPr>
          <w:b/>
          <w:bCs/>
          <w:color w:val="000000"/>
        </w:rPr>
        <w:t>ń</w:t>
      </w:r>
    </w:p>
    <w:p w:rsidR="009D0328" w:rsidRDefault="009D0328" w:rsidP="006C03F3">
      <w:pPr>
        <w:jc w:val="both"/>
        <w:rPr>
          <w:color w:val="000000"/>
        </w:rPr>
      </w:pPr>
      <w:r>
        <w:rPr>
          <w:color w:val="000000"/>
        </w:rPr>
        <w:t>Wykonawca b</w:t>
      </w:r>
      <w:r w:rsidRPr="006C03F3">
        <w:rPr>
          <w:color w:val="000000"/>
        </w:rPr>
        <w:t>ę</w:t>
      </w:r>
      <w:r>
        <w:rPr>
          <w:color w:val="000000"/>
        </w:rPr>
        <w:t>dzie przekazywa</w:t>
      </w:r>
      <w:r w:rsidRPr="006C03F3">
        <w:rPr>
          <w:color w:val="000000"/>
        </w:rPr>
        <w:t xml:space="preserve">ć </w:t>
      </w:r>
      <w:r>
        <w:rPr>
          <w:color w:val="000000"/>
        </w:rPr>
        <w:t>Inspektorowi Nadzoru kopie raportów z wynikami bada</w:t>
      </w:r>
      <w:r w:rsidRPr="006C03F3">
        <w:rPr>
          <w:color w:val="000000"/>
        </w:rPr>
        <w:t xml:space="preserve">ń </w:t>
      </w:r>
      <w:r>
        <w:rPr>
          <w:color w:val="000000"/>
        </w:rPr>
        <w:t>jak</w:t>
      </w:r>
      <w:r w:rsidR="006C03F3">
        <w:rPr>
          <w:color w:val="000000"/>
        </w:rPr>
        <w:t xml:space="preserve"> </w:t>
      </w:r>
      <w:r>
        <w:rPr>
          <w:color w:val="000000"/>
        </w:rPr>
        <w:t>najszybciej, jednak nie pó</w:t>
      </w:r>
      <w:r w:rsidRPr="006C03F3">
        <w:rPr>
          <w:color w:val="000000"/>
        </w:rPr>
        <w:t>ź</w:t>
      </w:r>
      <w:r>
        <w:rPr>
          <w:color w:val="000000"/>
        </w:rPr>
        <w:t>niej ni</w:t>
      </w:r>
      <w:r w:rsidRPr="006C03F3">
        <w:rPr>
          <w:color w:val="000000"/>
        </w:rPr>
        <w:t xml:space="preserve">ż </w:t>
      </w:r>
      <w:r>
        <w:rPr>
          <w:color w:val="000000"/>
        </w:rPr>
        <w:t>w terminie okre</w:t>
      </w:r>
      <w:r w:rsidRPr="006C03F3">
        <w:rPr>
          <w:color w:val="000000"/>
        </w:rPr>
        <w:t>ś</w:t>
      </w:r>
      <w:r>
        <w:rPr>
          <w:color w:val="000000"/>
        </w:rPr>
        <w:t>lonym w programie zapewnienia jako</w:t>
      </w:r>
      <w:r w:rsidRPr="006C03F3">
        <w:rPr>
          <w:color w:val="000000"/>
        </w:rPr>
        <w:t>ś</w:t>
      </w:r>
      <w:r>
        <w:rPr>
          <w:color w:val="000000"/>
        </w:rPr>
        <w:t>ci.</w:t>
      </w:r>
      <w:r w:rsidR="006C03F3">
        <w:rPr>
          <w:color w:val="000000"/>
        </w:rPr>
        <w:t xml:space="preserve"> </w:t>
      </w:r>
      <w:r>
        <w:rPr>
          <w:color w:val="000000"/>
        </w:rPr>
        <w:t>Wyniki bada</w:t>
      </w:r>
      <w:r w:rsidRPr="006C03F3">
        <w:rPr>
          <w:color w:val="000000"/>
        </w:rPr>
        <w:t xml:space="preserve">ń </w:t>
      </w:r>
      <w:r>
        <w:rPr>
          <w:color w:val="000000"/>
        </w:rPr>
        <w:t>(kopie) b</w:t>
      </w:r>
      <w:r w:rsidRPr="006C03F3">
        <w:rPr>
          <w:color w:val="000000"/>
        </w:rPr>
        <w:t>ę</w:t>
      </w:r>
      <w:r>
        <w:rPr>
          <w:color w:val="000000"/>
        </w:rPr>
        <w:t>d</w:t>
      </w:r>
      <w:r w:rsidRPr="006C03F3">
        <w:rPr>
          <w:color w:val="000000"/>
        </w:rPr>
        <w:t xml:space="preserve">ą </w:t>
      </w:r>
      <w:r>
        <w:rPr>
          <w:color w:val="000000"/>
        </w:rPr>
        <w:t>przekazywane Inspektorowi Nadzoru na formularzach według</w:t>
      </w:r>
      <w:r w:rsidR="006C03F3">
        <w:rPr>
          <w:color w:val="000000"/>
        </w:rPr>
        <w:t xml:space="preserve"> </w:t>
      </w:r>
      <w:r>
        <w:rPr>
          <w:color w:val="000000"/>
        </w:rPr>
        <w:t>dostarczonego przez niego wzoru lub innych, zaaprobowanych przez niego.</w:t>
      </w:r>
    </w:p>
    <w:p w:rsidR="006C03F3" w:rsidRDefault="006C03F3">
      <w:pPr>
        <w:rPr>
          <w:b/>
          <w:bCs/>
          <w:color w:val="000000"/>
        </w:rPr>
      </w:pPr>
    </w:p>
    <w:p w:rsidR="00E01E1C" w:rsidRDefault="00E01E1C">
      <w:pPr>
        <w:rPr>
          <w:b/>
          <w:bCs/>
          <w:color w:val="000000"/>
        </w:rPr>
      </w:pPr>
    </w:p>
    <w:p w:rsidR="00B13D5F" w:rsidRDefault="00B13D5F">
      <w:pPr>
        <w:rPr>
          <w:b/>
          <w:bCs/>
          <w:color w:val="000000"/>
        </w:rPr>
      </w:pPr>
    </w:p>
    <w:p w:rsidR="009D0328" w:rsidRDefault="009D0328">
      <w:pPr>
        <w:rPr>
          <w:b/>
          <w:bCs/>
          <w:color w:val="000000"/>
        </w:rPr>
      </w:pPr>
      <w:r>
        <w:rPr>
          <w:b/>
          <w:bCs/>
          <w:color w:val="000000"/>
        </w:rPr>
        <w:t>6.6. Badania prowadzone przez Inspektora Nadzoru</w:t>
      </w:r>
    </w:p>
    <w:p w:rsidR="009D0328" w:rsidRDefault="009D0328" w:rsidP="00C430EE">
      <w:pPr>
        <w:jc w:val="both"/>
        <w:rPr>
          <w:color w:val="000000"/>
        </w:rPr>
      </w:pPr>
      <w:r>
        <w:rPr>
          <w:color w:val="000000"/>
        </w:rPr>
        <w:t>Do celów kontroli jako</w:t>
      </w:r>
      <w:r w:rsidRPr="00C430EE">
        <w:rPr>
          <w:color w:val="000000"/>
        </w:rPr>
        <w:t>ś</w:t>
      </w:r>
      <w:r>
        <w:rPr>
          <w:color w:val="000000"/>
        </w:rPr>
        <w:t>ci i zatwierdzenia Inspektor Nadzoru uprawniony jest</w:t>
      </w:r>
      <w:r w:rsidR="00C430EE">
        <w:rPr>
          <w:color w:val="000000"/>
        </w:rPr>
        <w:t xml:space="preserve"> </w:t>
      </w:r>
      <w:r>
        <w:rPr>
          <w:color w:val="000000"/>
        </w:rPr>
        <w:t xml:space="preserve">do </w:t>
      </w:r>
      <w:r>
        <w:rPr>
          <w:color w:val="000000"/>
        </w:rPr>
        <w:lastRenderedPageBreak/>
        <w:t xml:space="preserve">dokonywania kontroli, pobierania próbek i badania materiałów u </w:t>
      </w:r>
      <w:r w:rsidRPr="00C430EE">
        <w:rPr>
          <w:color w:val="000000"/>
        </w:rPr>
        <w:t>ź</w:t>
      </w:r>
      <w:r>
        <w:rPr>
          <w:color w:val="000000"/>
        </w:rPr>
        <w:t>ródła ich wytwarzania,</w:t>
      </w:r>
      <w:r w:rsidR="00C430EE">
        <w:rPr>
          <w:color w:val="000000"/>
        </w:rPr>
        <w:t xml:space="preserve"> </w:t>
      </w:r>
      <w:r>
        <w:rPr>
          <w:color w:val="000000"/>
        </w:rPr>
        <w:t>i</w:t>
      </w:r>
      <w:r w:rsidR="00FF4474">
        <w:rPr>
          <w:color w:val="000000"/>
        </w:rPr>
        <w:t> </w:t>
      </w:r>
      <w:r>
        <w:rPr>
          <w:color w:val="000000"/>
        </w:rPr>
        <w:t>zapewniona mu b</w:t>
      </w:r>
      <w:r w:rsidRPr="00C430EE">
        <w:rPr>
          <w:color w:val="000000"/>
        </w:rPr>
        <w:t>ę</w:t>
      </w:r>
      <w:r>
        <w:rPr>
          <w:color w:val="000000"/>
        </w:rPr>
        <w:t>dzie wszelka potrzebna do tego pomoc ze strony Wykonawcy</w:t>
      </w:r>
      <w:r w:rsidR="00C430EE">
        <w:rPr>
          <w:color w:val="000000"/>
        </w:rPr>
        <w:t xml:space="preserve"> </w:t>
      </w:r>
      <w:r>
        <w:rPr>
          <w:color w:val="000000"/>
        </w:rPr>
        <w:t>i</w:t>
      </w:r>
      <w:r w:rsidR="00FF4474">
        <w:rPr>
          <w:color w:val="000000"/>
        </w:rPr>
        <w:t> </w:t>
      </w:r>
      <w:r>
        <w:rPr>
          <w:color w:val="000000"/>
        </w:rPr>
        <w:t xml:space="preserve">producenta materiałów. Inspektor Nadzoru, po uprzedniej weryfikacji systemu kontroli </w:t>
      </w:r>
      <w:r w:rsidR="00AA148A">
        <w:rPr>
          <w:color w:val="000000"/>
        </w:rPr>
        <w:t>r</w:t>
      </w:r>
      <w:r>
        <w:rPr>
          <w:color w:val="000000"/>
        </w:rPr>
        <w:t>obót</w:t>
      </w:r>
      <w:r w:rsidR="00C430EE">
        <w:rPr>
          <w:color w:val="000000"/>
        </w:rPr>
        <w:t xml:space="preserve"> </w:t>
      </w:r>
      <w:r>
        <w:rPr>
          <w:color w:val="000000"/>
        </w:rPr>
        <w:t>prowadzonego przez Wykonawc</w:t>
      </w:r>
      <w:r w:rsidRPr="00C430EE">
        <w:rPr>
          <w:color w:val="000000"/>
        </w:rPr>
        <w:t>ę</w:t>
      </w:r>
      <w:r>
        <w:rPr>
          <w:color w:val="000000"/>
        </w:rPr>
        <w:t>, b</w:t>
      </w:r>
      <w:r w:rsidRPr="00C430EE">
        <w:rPr>
          <w:color w:val="000000"/>
        </w:rPr>
        <w:t>ę</w:t>
      </w:r>
      <w:r>
        <w:rPr>
          <w:color w:val="000000"/>
        </w:rPr>
        <w:t>dzie ocenia</w:t>
      </w:r>
      <w:r w:rsidRPr="00C430EE">
        <w:rPr>
          <w:color w:val="000000"/>
        </w:rPr>
        <w:t xml:space="preserve">ć </w:t>
      </w:r>
      <w:r>
        <w:rPr>
          <w:color w:val="000000"/>
        </w:rPr>
        <w:t>zgodno</w:t>
      </w:r>
      <w:r w:rsidRPr="00C430EE">
        <w:rPr>
          <w:color w:val="000000"/>
        </w:rPr>
        <w:t xml:space="preserve">ść </w:t>
      </w:r>
      <w:r>
        <w:rPr>
          <w:color w:val="000000"/>
        </w:rPr>
        <w:t xml:space="preserve">materiałów i </w:t>
      </w:r>
      <w:r w:rsidR="00AA148A">
        <w:rPr>
          <w:color w:val="000000"/>
        </w:rPr>
        <w:t>r</w:t>
      </w:r>
      <w:r>
        <w:rPr>
          <w:color w:val="000000"/>
        </w:rPr>
        <w:t>obót</w:t>
      </w:r>
      <w:r w:rsidR="00C430EE">
        <w:rPr>
          <w:color w:val="000000"/>
        </w:rPr>
        <w:t xml:space="preserve"> </w:t>
      </w:r>
      <w:r>
        <w:rPr>
          <w:color w:val="000000"/>
        </w:rPr>
        <w:t>z</w:t>
      </w:r>
      <w:r w:rsidR="00FF4474">
        <w:rPr>
          <w:color w:val="000000"/>
        </w:rPr>
        <w:t> </w:t>
      </w:r>
      <w:r>
        <w:rPr>
          <w:color w:val="000000"/>
        </w:rPr>
        <w:t>wymaganiami ST na podstawie wyników bada</w:t>
      </w:r>
      <w:r w:rsidRPr="00C430EE">
        <w:rPr>
          <w:color w:val="000000"/>
        </w:rPr>
        <w:t xml:space="preserve">ń </w:t>
      </w:r>
      <w:r>
        <w:rPr>
          <w:color w:val="000000"/>
        </w:rPr>
        <w:t>dostarczonych przez Wykonawc</w:t>
      </w:r>
      <w:r w:rsidRPr="00C430EE">
        <w:rPr>
          <w:color w:val="000000"/>
        </w:rPr>
        <w:t>ę</w:t>
      </w:r>
      <w:r>
        <w:rPr>
          <w:color w:val="000000"/>
        </w:rPr>
        <w:t>.</w:t>
      </w:r>
      <w:r w:rsidR="00C430EE">
        <w:rPr>
          <w:color w:val="000000"/>
        </w:rPr>
        <w:t xml:space="preserve"> </w:t>
      </w:r>
      <w:r>
        <w:rPr>
          <w:color w:val="000000"/>
        </w:rPr>
        <w:t>Inspektor Nadzoru mo</w:t>
      </w:r>
      <w:r w:rsidRPr="00C430EE">
        <w:rPr>
          <w:color w:val="000000"/>
        </w:rPr>
        <w:t>ż</w:t>
      </w:r>
      <w:r>
        <w:rPr>
          <w:color w:val="000000"/>
        </w:rPr>
        <w:t>e pobiera</w:t>
      </w:r>
      <w:r w:rsidRPr="00C430EE">
        <w:rPr>
          <w:color w:val="000000"/>
        </w:rPr>
        <w:t xml:space="preserve">ć </w:t>
      </w:r>
      <w:r>
        <w:rPr>
          <w:color w:val="000000"/>
        </w:rPr>
        <w:t>próbki materiałów i prowadzi</w:t>
      </w:r>
      <w:r w:rsidRPr="00C430EE">
        <w:rPr>
          <w:color w:val="000000"/>
        </w:rPr>
        <w:t xml:space="preserve">ć </w:t>
      </w:r>
      <w:r>
        <w:rPr>
          <w:color w:val="000000"/>
        </w:rPr>
        <w:t>badania niezale</w:t>
      </w:r>
      <w:r w:rsidRPr="00C430EE">
        <w:rPr>
          <w:color w:val="000000"/>
        </w:rPr>
        <w:t>ż</w:t>
      </w:r>
      <w:r>
        <w:rPr>
          <w:color w:val="000000"/>
        </w:rPr>
        <w:t>nie od</w:t>
      </w:r>
      <w:r w:rsidR="00C430EE">
        <w:rPr>
          <w:color w:val="000000"/>
        </w:rPr>
        <w:t xml:space="preserve"> </w:t>
      </w:r>
      <w:r>
        <w:rPr>
          <w:color w:val="000000"/>
        </w:rPr>
        <w:t>Wykonawcy. Je</w:t>
      </w:r>
      <w:r w:rsidRPr="00C430EE">
        <w:rPr>
          <w:color w:val="000000"/>
        </w:rPr>
        <w:t>ż</w:t>
      </w:r>
      <w:r>
        <w:rPr>
          <w:color w:val="000000"/>
        </w:rPr>
        <w:t>eli wyniki tych bada</w:t>
      </w:r>
      <w:r w:rsidRPr="00C430EE">
        <w:rPr>
          <w:color w:val="000000"/>
        </w:rPr>
        <w:t xml:space="preserve">ń </w:t>
      </w:r>
      <w:r>
        <w:rPr>
          <w:color w:val="000000"/>
        </w:rPr>
        <w:t>wyka</w:t>
      </w:r>
      <w:r w:rsidRPr="00C430EE">
        <w:rPr>
          <w:color w:val="000000"/>
        </w:rPr>
        <w:t>żą</w:t>
      </w:r>
      <w:r>
        <w:rPr>
          <w:color w:val="000000"/>
        </w:rPr>
        <w:t xml:space="preserve">, </w:t>
      </w:r>
      <w:r w:rsidRPr="00C430EE">
        <w:rPr>
          <w:color w:val="000000"/>
        </w:rPr>
        <w:t>ż</w:t>
      </w:r>
      <w:r>
        <w:rPr>
          <w:color w:val="000000"/>
        </w:rPr>
        <w:t>e raporty Wykonawcy s</w:t>
      </w:r>
      <w:r w:rsidRPr="00C430EE">
        <w:rPr>
          <w:color w:val="000000"/>
        </w:rPr>
        <w:t xml:space="preserve">ą </w:t>
      </w:r>
      <w:r>
        <w:rPr>
          <w:color w:val="000000"/>
        </w:rPr>
        <w:t>niewiarygodne, to</w:t>
      </w:r>
      <w:r w:rsidR="00C430EE">
        <w:rPr>
          <w:color w:val="000000"/>
        </w:rPr>
        <w:t xml:space="preserve"> </w:t>
      </w:r>
      <w:r>
        <w:rPr>
          <w:color w:val="000000"/>
        </w:rPr>
        <w:t>Inspektor Nadzoru poleci Wykonawcy lub zleci niezale</w:t>
      </w:r>
      <w:r w:rsidRPr="00C430EE">
        <w:rPr>
          <w:color w:val="000000"/>
        </w:rPr>
        <w:t>ż</w:t>
      </w:r>
      <w:r>
        <w:rPr>
          <w:color w:val="000000"/>
        </w:rPr>
        <w:t>nemu laboratorium przeprowadzenie</w:t>
      </w:r>
      <w:r w:rsidR="00C430EE">
        <w:rPr>
          <w:color w:val="000000"/>
        </w:rPr>
        <w:t xml:space="preserve"> </w:t>
      </w:r>
      <w:r>
        <w:rPr>
          <w:color w:val="000000"/>
        </w:rPr>
        <w:t>powtórnych lub dodatkowych bada</w:t>
      </w:r>
      <w:r w:rsidRPr="00C430EE">
        <w:rPr>
          <w:color w:val="000000"/>
        </w:rPr>
        <w:t>ń</w:t>
      </w:r>
      <w:r>
        <w:rPr>
          <w:color w:val="000000"/>
        </w:rPr>
        <w:t>, albo oprze si</w:t>
      </w:r>
      <w:r w:rsidRPr="00C430EE">
        <w:rPr>
          <w:color w:val="000000"/>
        </w:rPr>
        <w:t xml:space="preserve">ę </w:t>
      </w:r>
      <w:r>
        <w:rPr>
          <w:color w:val="000000"/>
        </w:rPr>
        <w:t>wył</w:t>
      </w:r>
      <w:r w:rsidRPr="00C430EE">
        <w:rPr>
          <w:color w:val="000000"/>
        </w:rPr>
        <w:t>ą</w:t>
      </w:r>
      <w:r>
        <w:rPr>
          <w:color w:val="000000"/>
        </w:rPr>
        <w:t>cznie na własnych badaniach przy</w:t>
      </w:r>
      <w:r w:rsidR="00C430EE">
        <w:rPr>
          <w:color w:val="000000"/>
        </w:rPr>
        <w:t xml:space="preserve"> </w:t>
      </w:r>
      <w:r>
        <w:rPr>
          <w:color w:val="000000"/>
        </w:rPr>
        <w:t>ocenie zgodno</w:t>
      </w:r>
      <w:r w:rsidRPr="00C430EE">
        <w:rPr>
          <w:color w:val="000000"/>
        </w:rPr>
        <w:t>ś</w:t>
      </w:r>
      <w:r>
        <w:rPr>
          <w:color w:val="000000"/>
        </w:rPr>
        <w:t xml:space="preserve">ci materiałów i </w:t>
      </w:r>
      <w:r w:rsidR="00B13D5F">
        <w:rPr>
          <w:color w:val="000000"/>
        </w:rPr>
        <w:t>r</w:t>
      </w:r>
      <w:r>
        <w:rPr>
          <w:color w:val="000000"/>
        </w:rPr>
        <w:t>obót z Dokumentacj</w:t>
      </w:r>
      <w:r w:rsidRPr="00C430EE">
        <w:rPr>
          <w:color w:val="000000"/>
        </w:rPr>
        <w:t xml:space="preserve">ą </w:t>
      </w:r>
      <w:r>
        <w:rPr>
          <w:color w:val="000000"/>
        </w:rPr>
        <w:t>Projektow</w:t>
      </w:r>
      <w:r w:rsidRPr="00C430EE">
        <w:rPr>
          <w:color w:val="000000"/>
        </w:rPr>
        <w:t xml:space="preserve">ą </w:t>
      </w:r>
      <w:r>
        <w:rPr>
          <w:color w:val="000000"/>
        </w:rPr>
        <w:t>i ST. W takim przypadku</w:t>
      </w:r>
      <w:r w:rsidR="00C430EE">
        <w:rPr>
          <w:color w:val="000000"/>
        </w:rPr>
        <w:t xml:space="preserve"> </w:t>
      </w:r>
      <w:r>
        <w:rPr>
          <w:color w:val="000000"/>
        </w:rPr>
        <w:t>całkowite koszty powtórnych lub dodatkowych bada</w:t>
      </w:r>
      <w:r w:rsidRPr="00C430EE">
        <w:rPr>
          <w:color w:val="000000"/>
        </w:rPr>
        <w:t xml:space="preserve">ń </w:t>
      </w:r>
      <w:r>
        <w:rPr>
          <w:color w:val="000000"/>
        </w:rPr>
        <w:t>i pobierania próbek poniesione zostan</w:t>
      </w:r>
      <w:r w:rsidRPr="00C430EE">
        <w:rPr>
          <w:color w:val="000000"/>
        </w:rPr>
        <w:t>ą</w:t>
      </w:r>
      <w:r w:rsidR="00C430EE">
        <w:rPr>
          <w:color w:val="000000"/>
        </w:rPr>
        <w:t xml:space="preserve"> </w:t>
      </w:r>
      <w:r>
        <w:rPr>
          <w:color w:val="000000"/>
        </w:rPr>
        <w:t>przez Wykonawc</w:t>
      </w:r>
      <w:r w:rsidRPr="00C430EE">
        <w:rPr>
          <w:color w:val="000000"/>
        </w:rPr>
        <w:t>ę</w:t>
      </w:r>
      <w:r>
        <w:rPr>
          <w:color w:val="000000"/>
        </w:rPr>
        <w:t>.</w:t>
      </w:r>
    </w:p>
    <w:p w:rsidR="00C430EE" w:rsidRDefault="00C430EE">
      <w:pPr>
        <w:rPr>
          <w:b/>
          <w:bCs/>
          <w:color w:val="000000"/>
        </w:rPr>
      </w:pPr>
    </w:p>
    <w:p w:rsidR="009D0328" w:rsidRDefault="009D0328">
      <w:pPr>
        <w:rPr>
          <w:b/>
          <w:bCs/>
          <w:color w:val="000000"/>
        </w:rPr>
      </w:pPr>
      <w:r>
        <w:rPr>
          <w:b/>
          <w:bCs/>
          <w:color w:val="000000"/>
        </w:rPr>
        <w:t>6.7. Certyfikaty i deklaracje</w:t>
      </w:r>
    </w:p>
    <w:p w:rsidR="009D0328" w:rsidRDefault="009D0328" w:rsidP="00C430EE">
      <w:pPr>
        <w:jc w:val="both"/>
        <w:rPr>
          <w:color w:val="000000"/>
        </w:rPr>
      </w:pPr>
      <w:r>
        <w:rPr>
          <w:color w:val="000000"/>
        </w:rPr>
        <w:t>Inspektor Nadzoru mo</w:t>
      </w:r>
      <w:r w:rsidRPr="00C430EE">
        <w:rPr>
          <w:color w:val="000000"/>
        </w:rPr>
        <w:t>ż</w:t>
      </w:r>
      <w:r>
        <w:rPr>
          <w:color w:val="000000"/>
        </w:rPr>
        <w:t>e dopu</w:t>
      </w:r>
      <w:r w:rsidRPr="00C430EE">
        <w:rPr>
          <w:color w:val="000000"/>
        </w:rPr>
        <w:t>ś</w:t>
      </w:r>
      <w:r>
        <w:rPr>
          <w:color w:val="000000"/>
        </w:rPr>
        <w:t>ci</w:t>
      </w:r>
      <w:r w:rsidRPr="00C430EE">
        <w:rPr>
          <w:color w:val="000000"/>
        </w:rPr>
        <w:t xml:space="preserve">ć </w:t>
      </w:r>
      <w:r>
        <w:rPr>
          <w:color w:val="000000"/>
        </w:rPr>
        <w:t>do u</w:t>
      </w:r>
      <w:r w:rsidRPr="00C430EE">
        <w:rPr>
          <w:color w:val="000000"/>
        </w:rPr>
        <w:t>ż</w:t>
      </w:r>
      <w:r>
        <w:rPr>
          <w:color w:val="000000"/>
        </w:rPr>
        <w:t>ycia tylko te materiały, które posiadaj</w:t>
      </w:r>
      <w:r w:rsidRPr="00C430EE">
        <w:rPr>
          <w:color w:val="000000"/>
        </w:rPr>
        <w:t>ą</w:t>
      </w:r>
      <w:r>
        <w:rPr>
          <w:color w:val="000000"/>
        </w:rPr>
        <w:t>:</w:t>
      </w:r>
    </w:p>
    <w:p w:rsidR="009D0328" w:rsidRDefault="009D0328" w:rsidP="00C430EE">
      <w:pPr>
        <w:jc w:val="both"/>
        <w:rPr>
          <w:color w:val="000000"/>
        </w:rPr>
      </w:pPr>
      <w:r>
        <w:rPr>
          <w:color w:val="000000"/>
        </w:rPr>
        <w:t>certyfikat na znak bezpiecze</w:t>
      </w:r>
      <w:r w:rsidRPr="00C430EE">
        <w:rPr>
          <w:color w:val="000000"/>
        </w:rPr>
        <w:t>ń</w:t>
      </w:r>
      <w:r>
        <w:rPr>
          <w:color w:val="000000"/>
        </w:rPr>
        <w:t>stwa, wykazuj</w:t>
      </w:r>
      <w:r w:rsidRPr="00C430EE">
        <w:rPr>
          <w:color w:val="000000"/>
        </w:rPr>
        <w:t>ą</w:t>
      </w:r>
      <w:r>
        <w:rPr>
          <w:color w:val="000000"/>
        </w:rPr>
        <w:t xml:space="preserve">cy </w:t>
      </w:r>
      <w:r w:rsidRPr="00C430EE">
        <w:rPr>
          <w:color w:val="000000"/>
        </w:rPr>
        <w:t>ż</w:t>
      </w:r>
      <w:r>
        <w:rPr>
          <w:color w:val="000000"/>
        </w:rPr>
        <w:t>e zapewniono zgodno</w:t>
      </w:r>
      <w:r w:rsidRPr="00C430EE">
        <w:rPr>
          <w:color w:val="000000"/>
        </w:rPr>
        <w:t xml:space="preserve">ść </w:t>
      </w:r>
      <w:r>
        <w:rPr>
          <w:color w:val="000000"/>
        </w:rPr>
        <w:t>z kryteriami</w:t>
      </w:r>
      <w:r w:rsidR="00C430EE">
        <w:rPr>
          <w:color w:val="000000"/>
        </w:rPr>
        <w:t xml:space="preserve"> </w:t>
      </w:r>
      <w:r>
        <w:rPr>
          <w:color w:val="000000"/>
        </w:rPr>
        <w:t>technicznymi okre</w:t>
      </w:r>
      <w:r w:rsidRPr="00C430EE">
        <w:rPr>
          <w:color w:val="000000"/>
        </w:rPr>
        <w:t>ś</w:t>
      </w:r>
      <w:r>
        <w:rPr>
          <w:color w:val="000000"/>
        </w:rPr>
        <w:t>lonymi na podstawie Polskich Norm, aprobat technicznych oraz wła</w:t>
      </w:r>
      <w:r w:rsidRPr="00C430EE">
        <w:rPr>
          <w:color w:val="000000"/>
        </w:rPr>
        <w:t>ś</w:t>
      </w:r>
      <w:r>
        <w:rPr>
          <w:color w:val="000000"/>
        </w:rPr>
        <w:t>ciwych</w:t>
      </w:r>
      <w:r w:rsidR="00C430EE">
        <w:rPr>
          <w:color w:val="000000"/>
        </w:rPr>
        <w:t xml:space="preserve"> </w:t>
      </w:r>
      <w:r>
        <w:rPr>
          <w:color w:val="000000"/>
        </w:rPr>
        <w:t>przepisów i dokumentów technicznych, deklaracj</w:t>
      </w:r>
      <w:r w:rsidRPr="00C430EE">
        <w:rPr>
          <w:color w:val="000000"/>
        </w:rPr>
        <w:t xml:space="preserve">ę </w:t>
      </w:r>
      <w:r>
        <w:rPr>
          <w:color w:val="000000"/>
        </w:rPr>
        <w:t>zgodno</w:t>
      </w:r>
      <w:r w:rsidRPr="00C430EE">
        <w:rPr>
          <w:color w:val="000000"/>
        </w:rPr>
        <w:t>ś</w:t>
      </w:r>
      <w:r>
        <w:rPr>
          <w:color w:val="000000"/>
        </w:rPr>
        <w:t>ci lub certyfikat zgodno</w:t>
      </w:r>
      <w:r w:rsidRPr="00C430EE">
        <w:rPr>
          <w:color w:val="000000"/>
        </w:rPr>
        <w:t>ś</w:t>
      </w:r>
      <w:r>
        <w:rPr>
          <w:color w:val="000000"/>
        </w:rPr>
        <w:t>ci z:</w:t>
      </w:r>
    </w:p>
    <w:p w:rsidR="009D0328" w:rsidRDefault="009D0328" w:rsidP="00C430EE">
      <w:pPr>
        <w:jc w:val="both"/>
        <w:rPr>
          <w:color w:val="000000"/>
        </w:rPr>
      </w:pPr>
      <w:r>
        <w:rPr>
          <w:color w:val="000000"/>
        </w:rPr>
        <w:t>Polsk</w:t>
      </w:r>
      <w:r w:rsidRPr="00C430EE">
        <w:rPr>
          <w:color w:val="000000"/>
        </w:rPr>
        <w:t xml:space="preserve">ą </w:t>
      </w:r>
      <w:r>
        <w:rPr>
          <w:color w:val="000000"/>
        </w:rPr>
        <w:t>Norm</w:t>
      </w:r>
      <w:r w:rsidRPr="00C430EE">
        <w:rPr>
          <w:color w:val="000000"/>
        </w:rPr>
        <w:t xml:space="preserve">ą </w:t>
      </w:r>
      <w:r>
        <w:rPr>
          <w:color w:val="000000"/>
        </w:rPr>
        <w:t>lub aprobat</w:t>
      </w:r>
      <w:r w:rsidRPr="00C430EE">
        <w:rPr>
          <w:color w:val="000000"/>
        </w:rPr>
        <w:t xml:space="preserve">ą </w:t>
      </w:r>
      <w:r>
        <w:rPr>
          <w:color w:val="000000"/>
        </w:rPr>
        <w:t>techniczn</w:t>
      </w:r>
      <w:r w:rsidRPr="00C430EE">
        <w:rPr>
          <w:color w:val="000000"/>
        </w:rPr>
        <w:t xml:space="preserve">ą </w:t>
      </w:r>
      <w:r>
        <w:rPr>
          <w:color w:val="000000"/>
        </w:rPr>
        <w:t>w przypadku wyrobów, dla których nie ustanowiono</w:t>
      </w:r>
    </w:p>
    <w:p w:rsidR="009D0328" w:rsidRDefault="009D0328" w:rsidP="00C430EE">
      <w:pPr>
        <w:jc w:val="both"/>
        <w:rPr>
          <w:color w:val="000000"/>
        </w:rPr>
      </w:pPr>
      <w:r>
        <w:rPr>
          <w:color w:val="000000"/>
        </w:rPr>
        <w:t>Polskiej Normy, je</w:t>
      </w:r>
      <w:r w:rsidRPr="00C430EE">
        <w:rPr>
          <w:color w:val="000000"/>
        </w:rPr>
        <w:t>ż</w:t>
      </w:r>
      <w:r>
        <w:rPr>
          <w:color w:val="000000"/>
        </w:rPr>
        <w:t>eli nie s</w:t>
      </w:r>
      <w:r w:rsidRPr="00C430EE">
        <w:rPr>
          <w:color w:val="000000"/>
        </w:rPr>
        <w:t xml:space="preserve">ą </w:t>
      </w:r>
      <w:r>
        <w:rPr>
          <w:color w:val="000000"/>
        </w:rPr>
        <w:t>obj</w:t>
      </w:r>
      <w:r w:rsidRPr="00C430EE">
        <w:rPr>
          <w:color w:val="000000"/>
        </w:rPr>
        <w:t>ę</w:t>
      </w:r>
      <w:r>
        <w:rPr>
          <w:color w:val="000000"/>
        </w:rPr>
        <w:t>te certyfikacj</w:t>
      </w:r>
      <w:r w:rsidRPr="00C430EE">
        <w:rPr>
          <w:color w:val="000000"/>
        </w:rPr>
        <w:t xml:space="preserve">ą </w:t>
      </w:r>
      <w:r>
        <w:rPr>
          <w:color w:val="000000"/>
        </w:rPr>
        <w:t>okre</w:t>
      </w:r>
      <w:r w:rsidRPr="00C430EE">
        <w:rPr>
          <w:color w:val="000000"/>
        </w:rPr>
        <w:t>ś</w:t>
      </w:r>
      <w:r>
        <w:rPr>
          <w:color w:val="000000"/>
        </w:rPr>
        <w:t>lon</w:t>
      </w:r>
      <w:r w:rsidRPr="00C430EE">
        <w:rPr>
          <w:color w:val="000000"/>
        </w:rPr>
        <w:t xml:space="preserve">ą </w:t>
      </w:r>
      <w:r>
        <w:rPr>
          <w:color w:val="000000"/>
        </w:rPr>
        <w:t xml:space="preserve">w </w:t>
      </w:r>
      <w:proofErr w:type="spellStart"/>
      <w:r>
        <w:rPr>
          <w:color w:val="000000"/>
        </w:rPr>
        <w:t>pkt</w:t>
      </w:r>
      <w:proofErr w:type="spellEnd"/>
      <w:r>
        <w:rPr>
          <w:color w:val="000000"/>
        </w:rPr>
        <w:t xml:space="preserve"> 1. i które spełniaj</w:t>
      </w:r>
      <w:r w:rsidRPr="00C430EE">
        <w:rPr>
          <w:color w:val="000000"/>
        </w:rPr>
        <w:t xml:space="preserve">ą </w:t>
      </w:r>
      <w:r>
        <w:rPr>
          <w:color w:val="000000"/>
        </w:rPr>
        <w:t>wymogi</w:t>
      </w:r>
    </w:p>
    <w:p w:rsidR="009D0328" w:rsidRDefault="009D0328" w:rsidP="00C430EE">
      <w:pPr>
        <w:jc w:val="both"/>
        <w:rPr>
          <w:color w:val="000000"/>
        </w:rPr>
      </w:pPr>
      <w:r>
        <w:rPr>
          <w:color w:val="000000"/>
        </w:rPr>
        <w:t>Specyfikacji Technicznej.</w:t>
      </w:r>
    </w:p>
    <w:p w:rsidR="009D0328" w:rsidRDefault="009D0328" w:rsidP="00C430EE">
      <w:pPr>
        <w:jc w:val="both"/>
        <w:rPr>
          <w:color w:val="000000"/>
        </w:rPr>
      </w:pPr>
      <w:r>
        <w:rPr>
          <w:color w:val="000000"/>
        </w:rPr>
        <w:t>W przypadku materiałów, dla których ww. dokumenty s</w:t>
      </w:r>
      <w:r w:rsidRPr="00C430EE">
        <w:rPr>
          <w:color w:val="000000"/>
        </w:rPr>
        <w:t xml:space="preserve">ą </w:t>
      </w:r>
      <w:r>
        <w:rPr>
          <w:color w:val="000000"/>
        </w:rPr>
        <w:t>wymagane przez ST, ka</w:t>
      </w:r>
      <w:r w:rsidRPr="00C430EE">
        <w:rPr>
          <w:color w:val="000000"/>
        </w:rPr>
        <w:t>ż</w:t>
      </w:r>
      <w:r>
        <w:rPr>
          <w:color w:val="000000"/>
        </w:rPr>
        <w:t>da partia</w:t>
      </w:r>
      <w:r w:rsidR="00C430EE">
        <w:rPr>
          <w:color w:val="000000"/>
        </w:rPr>
        <w:t xml:space="preserve"> </w:t>
      </w:r>
      <w:r>
        <w:rPr>
          <w:color w:val="000000"/>
        </w:rPr>
        <w:t>dostarczona b</w:t>
      </w:r>
      <w:r w:rsidRPr="00C430EE">
        <w:rPr>
          <w:color w:val="000000"/>
        </w:rPr>
        <w:t>ę</w:t>
      </w:r>
      <w:r>
        <w:rPr>
          <w:color w:val="000000"/>
        </w:rPr>
        <w:t>dzie posiada</w:t>
      </w:r>
      <w:r w:rsidRPr="00C430EE">
        <w:rPr>
          <w:color w:val="000000"/>
        </w:rPr>
        <w:t xml:space="preserve">ć </w:t>
      </w:r>
      <w:r>
        <w:rPr>
          <w:color w:val="000000"/>
        </w:rPr>
        <w:t>te dokumenty, okre</w:t>
      </w:r>
      <w:r w:rsidRPr="00C430EE">
        <w:rPr>
          <w:color w:val="000000"/>
        </w:rPr>
        <w:t>ś</w:t>
      </w:r>
      <w:r>
        <w:rPr>
          <w:color w:val="000000"/>
        </w:rPr>
        <w:t>laj</w:t>
      </w:r>
      <w:r w:rsidRPr="00C430EE">
        <w:rPr>
          <w:color w:val="000000"/>
        </w:rPr>
        <w:t>ą</w:t>
      </w:r>
      <w:r>
        <w:rPr>
          <w:color w:val="000000"/>
        </w:rPr>
        <w:t>ce w sposób jednoznaczny jej</w:t>
      </w:r>
      <w:r w:rsidR="00C430EE">
        <w:rPr>
          <w:color w:val="000000"/>
        </w:rPr>
        <w:t xml:space="preserve"> </w:t>
      </w:r>
      <w:r>
        <w:rPr>
          <w:color w:val="000000"/>
        </w:rPr>
        <w:t>cechy.</w:t>
      </w:r>
      <w:r w:rsidR="00C430EE">
        <w:rPr>
          <w:color w:val="000000"/>
        </w:rPr>
        <w:t xml:space="preserve"> </w:t>
      </w:r>
      <w:r>
        <w:rPr>
          <w:color w:val="000000"/>
        </w:rPr>
        <w:t>Produkty przemysłowe musz</w:t>
      </w:r>
      <w:r w:rsidRPr="00C430EE">
        <w:rPr>
          <w:color w:val="000000"/>
        </w:rPr>
        <w:t xml:space="preserve">ą </w:t>
      </w:r>
      <w:r>
        <w:rPr>
          <w:color w:val="000000"/>
        </w:rPr>
        <w:t>posiada</w:t>
      </w:r>
      <w:r w:rsidRPr="00C430EE">
        <w:rPr>
          <w:color w:val="000000"/>
        </w:rPr>
        <w:t xml:space="preserve">ć </w:t>
      </w:r>
      <w:r>
        <w:rPr>
          <w:color w:val="000000"/>
        </w:rPr>
        <w:t>ww. dokumenty wydane przez producenta, a w razie</w:t>
      </w:r>
      <w:r w:rsidR="00C430EE">
        <w:rPr>
          <w:color w:val="000000"/>
        </w:rPr>
        <w:t xml:space="preserve"> </w:t>
      </w:r>
      <w:r>
        <w:rPr>
          <w:color w:val="000000"/>
        </w:rPr>
        <w:t>potrzeby poparte wynikami bada</w:t>
      </w:r>
      <w:r w:rsidRPr="00C430EE">
        <w:rPr>
          <w:color w:val="000000"/>
        </w:rPr>
        <w:t xml:space="preserve">ń </w:t>
      </w:r>
      <w:r>
        <w:rPr>
          <w:color w:val="000000"/>
        </w:rPr>
        <w:t>wykonanych przez niego. Kopie wyników tych bada</w:t>
      </w:r>
      <w:r w:rsidRPr="00C430EE">
        <w:rPr>
          <w:color w:val="000000"/>
        </w:rPr>
        <w:t xml:space="preserve">ń </w:t>
      </w:r>
      <w:r>
        <w:rPr>
          <w:color w:val="000000"/>
        </w:rPr>
        <w:t>b</w:t>
      </w:r>
      <w:r w:rsidRPr="00C430EE">
        <w:rPr>
          <w:color w:val="000000"/>
        </w:rPr>
        <w:t>ę</w:t>
      </w:r>
      <w:r>
        <w:rPr>
          <w:color w:val="000000"/>
        </w:rPr>
        <w:t>d</w:t>
      </w:r>
      <w:r w:rsidRPr="00C430EE">
        <w:rPr>
          <w:color w:val="000000"/>
        </w:rPr>
        <w:t>ą</w:t>
      </w:r>
      <w:r w:rsidR="00C430EE">
        <w:rPr>
          <w:color w:val="000000"/>
        </w:rPr>
        <w:t xml:space="preserve"> </w:t>
      </w:r>
      <w:r>
        <w:rPr>
          <w:color w:val="000000"/>
        </w:rPr>
        <w:t>dostarczone przez Wykonawc</w:t>
      </w:r>
      <w:r w:rsidRPr="00C430EE">
        <w:rPr>
          <w:color w:val="000000"/>
        </w:rPr>
        <w:t xml:space="preserve">ę </w:t>
      </w:r>
      <w:r>
        <w:rPr>
          <w:color w:val="000000"/>
        </w:rPr>
        <w:t>Inspektorowi Nadzoru. Jakiekolwiek materiały, które nie</w:t>
      </w:r>
      <w:r w:rsidR="00C430EE">
        <w:rPr>
          <w:color w:val="000000"/>
        </w:rPr>
        <w:t xml:space="preserve"> </w:t>
      </w:r>
      <w:r>
        <w:rPr>
          <w:color w:val="000000"/>
        </w:rPr>
        <w:t>spełniaj</w:t>
      </w:r>
      <w:r w:rsidRPr="00C430EE">
        <w:rPr>
          <w:color w:val="000000"/>
        </w:rPr>
        <w:t xml:space="preserve">ą </w:t>
      </w:r>
      <w:r>
        <w:rPr>
          <w:color w:val="000000"/>
        </w:rPr>
        <w:t>tych wymaga</w:t>
      </w:r>
      <w:r w:rsidRPr="00C430EE">
        <w:rPr>
          <w:color w:val="000000"/>
        </w:rPr>
        <w:t xml:space="preserve">ń </w:t>
      </w:r>
      <w:r>
        <w:rPr>
          <w:color w:val="000000"/>
        </w:rPr>
        <w:t>b</w:t>
      </w:r>
      <w:r w:rsidRPr="00C430EE">
        <w:rPr>
          <w:color w:val="000000"/>
        </w:rPr>
        <w:t>ę</w:t>
      </w:r>
      <w:r>
        <w:rPr>
          <w:color w:val="000000"/>
        </w:rPr>
        <w:t>d</w:t>
      </w:r>
      <w:r w:rsidRPr="00C430EE">
        <w:rPr>
          <w:color w:val="000000"/>
        </w:rPr>
        <w:t xml:space="preserve">ą </w:t>
      </w:r>
      <w:r>
        <w:rPr>
          <w:color w:val="000000"/>
        </w:rPr>
        <w:t>odrzucone.</w:t>
      </w:r>
    </w:p>
    <w:p w:rsidR="00C430EE" w:rsidRDefault="00C430EE">
      <w:pPr>
        <w:rPr>
          <w:b/>
          <w:bCs/>
          <w:color w:val="000000"/>
        </w:rPr>
      </w:pPr>
    </w:p>
    <w:p w:rsidR="009D0328" w:rsidRDefault="009D0328">
      <w:pPr>
        <w:rPr>
          <w:b/>
          <w:bCs/>
          <w:color w:val="000000"/>
        </w:rPr>
      </w:pPr>
      <w:r>
        <w:rPr>
          <w:b/>
          <w:bCs/>
          <w:color w:val="000000"/>
        </w:rPr>
        <w:t>6.8. Dokumenty budowy</w:t>
      </w:r>
    </w:p>
    <w:p w:rsidR="009D0328" w:rsidRDefault="009D0328" w:rsidP="00004B8F">
      <w:pPr>
        <w:jc w:val="both"/>
        <w:rPr>
          <w:color w:val="000000"/>
        </w:rPr>
      </w:pPr>
      <w:r>
        <w:rPr>
          <w:color w:val="000000"/>
        </w:rPr>
        <w:t>(1) Dziennik Budowy</w:t>
      </w:r>
    </w:p>
    <w:p w:rsidR="009D0328" w:rsidRDefault="009D0328" w:rsidP="00004B8F">
      <w:pPr>
        <w:jc w:val="both"/>
        <w:rPr>
          <w:color w:val="000000"/>
        </w:rPr>
      </w:pPr>
      <w:r>
        <w:rPr>
          <w:color w:val="000000"/>
        </w:rPr>
        <w:t>Dziennik Budowy jest wymaganym dokumentem prawnym obowi</w:t>
      </w:r>
      <w:r w:rsidRPr="00004B8F">
        <w:rPr>
          <w:color w:val="000000"/>
        </w:rPr>
        <w:t>ą</w:t>
      </w:r>
      <w:r>
        <w:rPr>
          <w:color w:val="000000"/>
        </w:rPr>
        <w:t>zuj</w:t>
      </w:r>
      <w:r w:rsidRPr="00004B8F">
        <w:rPr>
          <w:color w:val="000000"/>
        </w:rPr>
        <w:t>ą</w:t>
      </w:r>
      <w:r>
        <w:rPr>
          <w:color w:val="000000"/>
        </w:rPr>
        <w:t>cym Zamawiaj</w:t>
      </w:r>
      <w:r w:rsidRPr="00004B8F">
        <w:rPr>
          <w:color w:val="000000"/>
        </w:rPr>
        <w:t>ą</w:t>
      </w:r>
      <w:r>
        <w:rPr>
          <w:color w:val="000000"/>
        </w:rPr>
        <w:t>cego</w:t>
      </w:r>
      <w:r w:rsidR="00E435E1">
        <w:rPr>
          <w:color w:val="000000"/>
        </w:rPr>
        <w:t xml:space="preserve">  </w:t>
      </w:r>
      <w:r>
        <w:rPr>
          <w:color w:val="000000"/>
        </w:rPr>
        <w:t>i Wykonawc</w:t>
      </w:r>
      <w:r w:rsidRPr="00004B8F">
        <w:rPr>
          <w:color w:val="000000"/>
        </w:rPr>
        <w:t xml:space="preserve">ę </w:t>
      </w:r>
      <w:r>
        <w:rPr>
          <w:color w:val="000000"/>
        </w:rPr>
        <w:t>w okresie od przekazania Wykonawcy Terenu Budowy do ko</w:t>
      </w:r>
      <w:r w:rsidRPr="00004B8F">
        <w:rPr>
          <w:color w:val="000000"/>
        </w:rPr>
        <w:t>ń</w:t>
      </w:r>
      <w:r>
        <w:rPr>
          <w:color w:val="000000"/>
        </w:rPr>
        <w:t>ca okresu</w:t>
      </w:r>
      <w:r w:rsidR="00004B8F">
        <w:rPr>
          <w:color w:val="000000"/>
        </w:rPr>
        <w:t xml:space="preserve"> </w:t>
      </w:r>
      <w:r>
        <w:rPr>
          <w:color w:val="000000"/>
        </w:rPr>
        <w:t>gwarancyjnego. Odpowiedzialno</w:t>
      </w:r>
      <w:r w:rsidRPr="00004B8F">
        <w:rPr>
          <w:color w:val="000000"/>
        </w:rPr>
        <w:t xml:space="preserve">ść </w:t>
      </w:r>
      <w:r>
        <w:rPr>
          <w:color w:val="000000"/>
        </w:rPr>
        <w:t>za prowadzenie Dziennika Budowy zgodnie</w:t>
      </w:r>
      <w:r w:rsidR="00004B8F">
        <w:rPr>
          <w:color w:val="000000"/>
        </w:rPr>
        <w:t xml:space="preserve"> </w:t>
      </w:r>
      <w:r>
        <w:rPr>
          <w:color w:val="000000"/>
        </w:rPr>
        <w:t>z</w:t>
      </w:r>
      <w:r w:rsidR="00FF4474">
        <w:rPr>
          <w:color w:val="000000"/>
        </w:rPr>
        <w:t> </w:t>
      </w:r>
      <w:r>
        <w:rPr>
          <w:color w:val="000000"/>
        </w:rPr>
        <w:t>obowi</w:t>
      </w:r>
      <w:r w:rsidRPr="00004B8F">
        <w:rPr>
          <w:color w:val="000000"/>
        </w:rPr>
        <w:t>ą</w:t>
      </w:r>
      <w:r>
        <w:rPr>
          <w:color w:val="000000"/>
        </w:rPr>
        <w:t>zuj</w:t>
      </w:r>
      <w:r w:rsidRPr="00004B8F">
        <w:rPr>
          <w:color w:val="000000"/>
        </w:rPr>
        <w:t>ą</w:t>
      </w:r>
      <w:r>
        <w:rPr>
          <w:color w:val="000000"/>
        </w:rPr>
        <w:t>cymi przepisami spoczywa na Wykonawcy.</w:t>
      </w:r>
      <w:r w:rsidR="00004B8F">
        <w:rPr>
          <w:color w:val="000000"/>
        </w:rPr>
        <w:t xml:space="preserve"> </w:t>
      </w:r>
      <w:r>
        <w:rPr>
          <w:color w:val="000000"/>
        </w:rPr>
        <w:t>Zapisy w Dzienniku Budowy b</w:t>
      </w:r>
      <w:r w:rsidRPr="00004B8F">
        <w:rPr>
          <w:color w:val="000000"/>
        </w:rPr>
        <w:t>ę</w:t>
      </w:r>
      <w:r>
        <w:rPr>
          <w:color w:val="000000"/>
        </w:rPr>
        <w:t>d</w:t>
      </w:r>
      <w:r w:rsidRPr="00004B8F">
        <w:rPr>
          <w:color w:val="000000"/>
        </w:rPr>
        <w:t xml:space="preserve">ą </w:t>
      </w:r>
      <w:r>
        <w:rPr>
          <w:color w:val="000000"/>
        </w:rPr>
        <w:t>dokonywane na bie</w:t>
      </w:r>
      <w:r w:rsidRPr="00004B8F">
        <w:rPr>
          <w:color w:val="000000"/>
        </w:rPr>
        <w:t>żą</w:t>
      </w:r>
      <w:r>
        <w:rPr>
          <w:color w:val="000000"/>
        </w:rPr>
        <w:t>co i b</w:t>
      </w:r>
      <w:r w:rsidRPr="00004B8F">
        <w:rPr>
          <w:color w:val="000000"/>
        </w:rPr>
        <w:t>ę</w:t>
      </w:r>
      <w:r>
        <w:rPr>
          <w:color w:val="000000"/>
        </w:rPr>
        <w:t>d</w:t>
      </w:r>
      <w:r w:rsidRPr="00004B8F">
        <w:rPr>
          <w:color w:val="000000"/>
        </w:rPr>
        <w:t xml:space="preserve">ą </w:t>
      </w:r>
      <w:r>
        <w:rPr>
          <w:color w:val="000000"/>
        </w:rPr>
        <w:t>dotyczy</w:t>
      </w:r>
      <w:r w:rsidRPr="00004B8F">
        <w:rPr>
          <w:color w:val="000000"/>
        </w:rPr>
        <w:t xml:space="preserve">ć </w:t>
      </w:r>
      <w:r>
        <w:rPr>
          <w:color w:val="000000"/>
        </w:rPr>
        <w:t xml:space="preserve">przebiegu </w:t>
      </w:r>
      <w:r w:rsidR="00E435E1">
        <w:rPr>
          <w:color w:val="000000"/>
        </w:rPr>
        <w:t>r</w:t>
      </w:r>
      <w:r>
        <w:rPr>
          <w:color w:val="000000"/>
        </w:rPr>
        <w:t>obót,</w:t>
      </w:r>
      <w:r w:rsidR="00004B8F">
        <w:rPr>
          <w:color w:val="000000"/>
        </w:rPr>
        <w:t xml:space="preserve"> </w:t>
      </w:r>
      <w:r>
        <w:rPr>
          <w:color w:val="000000"/>
        </w:rPr>
        <w:t>stanu bezpiecze</w:t>
      </w:r>
      <w:r w:rsidRPr="00004B8F">
        <w:rPr>
          <w:color w:val="000000"/>
        </w:rPr>
        <w:t>ń</w:t>
      </w:r>
      <w:r>
        <w:rPr>
          <w:color w:val="000000"/>
        </w:rPr>
        <w:t>stwa ludzi i mienia oraz technicznej i gospodarczej strony budowy. Ka</w:t>
      </w:r>
      <w:r w:rsidRPr="00004B8F">
        <w:rPr>
          <w:color w:val="000000"/>
        </w:rPr>
        <w:t>ż</w:t>
      </w:r>
      <w:r>
        <w:rPr>
          <w:color w:val="000000"/>
        </w:rPr>
        <w:t>dy</w:t>
      </w:r>
      <w:r w:rsidR="00004B8F">
        <w:rPr>
          <w:color w:val="000000"/>
        </w:rPr>
        <w:t xml:space="preserve"> </w:t>
      </w:r>
      <w:r>
        <w:rPr>
          <w:color w:val="000000"/>
        </w:rPr>
        <w:t>zapis w Dzienniku Budowy b</w:t>
      </w:r>
      <w:r w:rsidRPr="00004B8F">
        <w:rPr>
          <w:color w:val="000000"/>
        </w:rPr>
        <w:t>ę</w:t>
      </w:r>
      <w:r>
        <w:rPr>
          <w:color w:val="000000"/>
        </w:rPr>
        <w:t>dzie opatrzony dat</w:t>
      </w:r>
      <w:r w:rsidRPr="00004B8F">
        <w:rPr>
          <w:color w:val="000000"/>
        </w:rPr>
        <w:t xml:space="preserve">ą </w:t>
      </w:r>
      <w:r>
        <w:rPr>
          <w:color w:val="000000"/>
        </w:rPr>
        <w:t>jego dokonania, podpisem osoby, która</w:t>
      </w:r>
      <w:r w:rsidR="00004B8F">
        <w:rPr>
          <w:color w:val="000000"/>
        </w:rPr>
        <w:t xml:space="preserve"> </w:t>
      </w:r>
      <w:r>
        <w:rPr>
          <w:color w:val="000000"/>
        </w:rPr>
        <w:t>dokonała zapisu, z podaniem imienia i</w:t>
      </w:r>
      <w:r w:rsidR="00FF4474">
        <w:rPr>
          <w:color w:val="000000"/>
        </w:rPr>
        <w:t> </w:t>
      </w:r>
      <w:r>
        <w:rPr>
          <w:color w:val="000000"/>
        </w:rPr>
        <w:t>nazwiska oraz stanowiska słu</w:t>
      </w:r>
      <w:r w:rsidRPr="00004B8F">
        <w:rPr>
          <w:color w:val="000000"/>
        </w:rPr>
        <w:t>ż</w:t>
      </w:r>
      <w:r>
        <w:rPr>
          <w:color w:val="000000"/>
        </w:rPr>
        <w:t>bowego. Zapisy b</w:t>
      </w:r>
      <w:r w:rsidRPr="00004B8F">
        <w:rPr>
          <w:color w:val="000000"/>
        </w:rPr>
        <w:t>ę</w:t>
      </w:r>
      <w:r>
        <w:rPr>
          <w:color w:val="000000"/>
        </w:rPr>
        <w:t>d</w:t>
      </w:r>
      <w:r w:rsidRPr="00004B8F">
        <w:rPr>
          <w:color w:val="000000"/>
        </w:rPr>
        <w:t>ą</w:t>
      </w:r>
      <w:r w:rsidR="00004B8F">
        <w:rPr>
          <w:color w:val="000000"/>
        </w:rPr>
        <w:t xml:space="preserve"> </w:t>
      </w:r>
      <w:r>
        <w:rPr>
          <w:color w:val="000000"/>
        </w:rPr>
        <w:t>czytelne, dokonane trwał</w:t>
      </w:r>
      <w:r w:rsidRPr="00004B8F">
        <w:rPr>
          <w:color w:val="000000"/>
        </w:rPr>
        <w:t xml:space="preserve">ą </w:t>
      </w:r>
      <w:r>
        <w:rPr>
          <w:color w:val="000000"/>
        </w:rPr>
        <w:t>technik</w:t>
      </w:r>
      <w:r w:rsidRPr="00004B8F">
        <w:rPr>
          <w:color w:val="000000"/>
        </w:rPr>
        <w:t>ą</w:t>
      </w:r>
      <w:r>
        <w:rPr>
          <w:color w:val="000000"/>
        </w:rPr>
        <w:t>, w porz</w:t>
      </w:r>
      <w:r w:rsidRPr="00004B8F">
        <w:rPr>
          <w:color w:val="000000"/>
        </w:rPr>
        <w:t>ą</w:t>
      </w:r>
      <w:r>
        <w:rPr>
          <w:color w:val="000000"/>
        </w:rPr>
        <w:t>dku chronologicznym, bezpo</w:t>
      </w:r>
      <w:r w:rsidRPr="00004B8F">
        <w:rPr>
          <w:color w:val="000000"/>
        </w:rPr>
        <w:t>ś</w:t>
      </w:r>
      <w:r>
        <w:rPr>
          <w:color w:val="000000"/>
        </w:rPr>
        <w:t>rednio jeden pod</w:t>
      </w:r>
      <w:r w:rsidR="00004B8F">
        <w:rPr>
          <w:color w:val="000000"/>
        </w:rPr>
        <w:t xml:space="preserve"> </w:t>
      </w:r>
      <w:r>
        <w:rPr>
          <w:color w:val="000000"/>
        </w:rPr>
        <w:t>drugim, bez przerw. Zał</w:t>
      </w:r>
      <w:r w:rsidRPr="00004B8F">
        <w:rPr>
          <w:color w:val="000000"/>
        </w:rPr>
        <w:t>ą</w:t>
      </w:r>
      <w:r>
        <w:rPr>
          <w:color w:val="000000"/>
        </w:rPr>
        <w:t>czone do Dziennika Budowy protokoły i inne dokumenty b</w:t>
      </w:r>
      <w:r w:rsidRPr="00004B8F">
        <w:rPr>
          <w:color w:val="000000"/>
        </w:rPr>
        <w:t>ę</w:t>
      </w:r>
      <w:r>
        <w:rPr>
          <w:color w:val="000000"/>
        </w:rPr>
        <w:t>d</w:t>
      </w:r>
      <w:r w:rsidRPr="00004B8F">
        <w:rPr>
          <w:color w:val="000000"/>
        </w:rPr>
        <w:t>ą</w:t>
      </w:r>
      <w:r w:rsidR="00004B8F">
        <w:rPr>
          <w:color w:val="000000"/>
        </w:rPr>
        <w:t xml:space="preserve"> </w:t>
      </w:r>
      <w:r>
        <w:rPr>
          <w:color w:val="000000"/>
        </w:rPr>
        <w:t>oznaczone kolejnym numerem zał</w:t>
      </w:r>
      <w:r w:rsidRPr="00004B8F">
        <w:rPr>
          <w:color w:val="000000"/>
        </w:rPr>
        <w:t>ą</w:t>
      </w:r>
      <w:r>
        <w:rPr>
          <w:color w:val="000000"/>
        </w:rPr>
        <w:t>cznika i opatrzone dat</w:t>
      </w:r>
      <w:r w:rsidRPr="00004B8F">
        <w:rPr>
          <w:color w:val="000000"/>
        </w:rPr>
        <w:t xml:space="preserve">ą </w:t>
      </w:r>
      <w:r>
        <w:rPr>
          <w:color w:val="000000"/>
        </w:rPr>
        <w:t>i podpisem Wykonawcy</w:t>
      </w:r>
      <w:r w:rsidR="00004B8F">
        <w:rPr>
          <w:color w:val="000000"/>
        </w:rPr>
        <w:t xml:space="preserve"> </w:t>
      </w:r>
      <w:r>
        <w:rPr>
          <w:color w:val="000000"/>
        </w:rPr>
        <w:t>i Inspektora Nadzoru. Do Dziennika Budowy nale</w:t>
      </w:r>
      <w:r w:rsidRPr="00004B8F">
        <w:rPr>
          <w:color w:val="000000"/>
        </w:rPr>
        <w:t>ż</w:t>
      </w:r>
      <w:r>
        <w:rPr>
          <w:color w:val="000000"/>
        </w:rPr>
        <w:t>y wpisywa</w:t>
      </w:r>
      <w:r w:rsidRPr="00004B8F">
        <w:rPr>
          <w:color w:val="000000"/>
        </w:rPr>
        <w:t xml:space="preserve">ć </w:t>
      </w:r>
      <w:r>
        <w:rPr>
          <w:color w:val="000000"/>
        </w:rPr>
        <w:t>w szczególno</w:t>
      </w:r>
      <w:r w:rsidRPr="00004B8F">
        <w:rPr>
          <w:color w:val="000000"/>
        </w:rPr>
        <w:t>ś</w:t>
      </w:r>
      <w:r>
        <w:rPr>
          <w:color w:val="000000"/>
        </w:rPr>
        <w:t>ci:</w:t>
      </w:r>
    </w:p>
    <w:p w:rsidR="009D0328" w:rsidRDefault="009D0328" w:rsidP="00004B8F">
      <w:pPr>
        <w:jc w:val="both"/>
        <w:rPr>
          <w:color w:val="000000"/>
        </w:rPr>
      </w:pPr>
      <w:r>
        <w:rPr>
          <w:color w:val="000000"/>
        </w:rPr>
        <w:t>-dat</w:t>
      </w:r>
      <w:r w:rsidRPr="00004B8F">
        <w:rPr>
          <w:color w:val="000000"/>
        </w:rPr>
        <w:t xml:space="preserve">ę </w:t>
      </w:r>
      <w:r>
        <w:rPr>
          <w:color w:val="000000"/>
        </w:rPr>
        <w:t>przekazania Wykonawcy Terenu Budowy,</w:t>
      </w:r>
    </w:p>
    <w:p w:rsidR="009D0328" w:rsidRDefault="009D0328" w:rsidP="00004B8F">
      <w:pPr>
        <w:jc w:val="both"/>
        <w:rPr>
          <w:color w:val="000000"/>
        </w:rPr>
      </w:pPr>
      <w:r>
        <w:rPr>
          <w:color w:val="000000"/>
        </w:rPr>
        <w:t>-dat</w:t>
      </w:r>
      <w:r w:rsidRPr="00004B8F">
        <w:rPr>
          <w:color w:val="000000"/>
        </w:rPr>
        <w:t xml:space="preserve">ę </w:t>
      </w:r>
      <w:r>
        <w:rPr>
          <w:color w:val="000000"/>
        </w:rPr>
        <w:t>przekazania przez Zamawiaj</w:t>
      </w:r>
      <w:r w:rsidRPr="00004B8F">
        <w:rPr>
          <w:color w:val="000000"/>
        </w:rPr>
        <w:t>ą</w:t>
      </w:r>
      <w:r>
        <w:rPr>
          <w:color w:val="000000"/>
        </w:rPr>
        <w:t>cego Dokumentacji Projektowej,</w:t>
      </w:r>
    </w:p>
    <w:p w:rsidR="009D0328" w:rsidRDefault="009D0328" w:rsidP="00004B8F">
      <w:pPr>
        <w:jc w:val="both"/>
        <w:rPr>
          <w:color w:val="000000"/>
        </w:rPr>
      </w:pPr>
      <w:r>
        <w:rPr>
          <w:color w:val="000000"/>
        </w:rPr>
        <w:t>-uzgodnienie przez Inspektora Nadzoru programu zapewnienia jako</w:t>
      </w:r>
      <w:r w:rsidRPr="00004B8F">
        <w:rPr>
          <w:color w:val="000000"/>
        </w:rPr>
        <w:t>ś</w:t>
      </w:r>
      <w:r>
        <w:rPr>
          <w:color w:val="000000"/>
        </w:rPr>
        <w:t>ci i harmonogramów</w:t>
      </w:r>
      <w:r w:rsidR="00E435E1">
        <w:rPr>
          <w:color w:val="000000"/>
        </w:rPr>
        <w:t xml:space="preserve"> r</w:t>
      </w:r>
      <w:r>
        <w:rPr>
          <w:color w:val="000000"/>
        </w:rPr>
        <w:t>obót,</w:t>
      </w:r>
    </w:p>
    <w:p w:rsidR="009D0328" w:rsidRDefault="009D0328" w:rsidP="00004B8F">
      <w:pPr>
        <w:jc w:val="both"/>
        <w:rPr>
          <w:color w:val="000000"/>
        </w:rPr>
      </w:pPr>
      <w:r>
        <w:rPr>
          <w:color w:val="000000"/>
        </w:rPr>
        <w:t>-terminy rozpocz</w:t>
      </w:r>
      <w:r w:rsidRPr="00004B8F">
        <w:rPr>
          <w:color w:val="000000"/>
        </w:rPr>
        <w:t>ę</w:t>
      </w:r>
      <w:r>
        <w:rPr>
          <w:color w:val="000000"/>
        </w:rPr>
        <w:t>cia i zako</w:t>
      </w:r>
      <w:r w:rsidRPr="00004B8F">
        <w:rPr>
          <w:color w:val="000000"/>
        </w:rPr>
        <w:t>ń</w:t>
      </w:r>
      <w:r>
        <w:rPr>
          <w:color w:val="000000"/>
        </w:rPr>
        <w:t>czenia poszczególnych elementów</w:t>
      </w:r>
      <w:r w:rsidR="00E435E1">
        <w:rPr>
          <w:color w:val="000000"/>
        </w:rPr>
        <w:t xml:space="preserve"> prac</w:t>
      </w:r>
      <w:r>
        <w:rPr>
          <w:color w:val="000000"/>
        </w:rPr>
        <w:t xml:space="preserve">, przebieg </w:t>
      </w:r>
      <w:r w:rsidR="00E435E1">
        <w:rPr>
          <w:color w:val="000000"/>
        </w:rPr>
        <w:t>r</w:t>
      </w:r>
      <w:r>
        <w:rPr>
          <w:color w:val="000000"/>
        </w:rPr>
        <w:t>obót,</w:t>
      </w:r>
    </w:p>
    <w:p w:rsidR="009D0328" w:rsidRDefault="009D0328" w:rsidP="00004B8F">
      <w:pPr>
        <w:jc w:val="both"/>
        <w:rPr>
          <w:color w:val="000000"/>
        </w:rPr>
      </w:pPr>
      <w:r>
        <w:rPr>
          <w:color w:val="000000"/>
        </w:rPr>
        <w:t>trudno</w:t>
      </w:r>
      <w:r w:rsidRPr="00004B8F">
        <w:rPr>
          <w:color w:val="000000"/>
        </w:rPr>
        <w:t>ś</w:t>
      </w:r>
      <w:r>
        <w:rPr>
          <w:color w:val="000000"/>
        </w:rPr>
        <w:t xml:space="preserve">ci i przeszkody w ich prowadzeniu, okresy i przyczyny przerw w </w:t>
      </w:r>
      <w:r w:rsidR="00E435E1">
        <w:rPr>
          <w:color w:val="000000"/>
        </w:rPr>
        <w:t>pracach</w:t>
      </w:r>
      <w:r>
        <w:rPr>
          <w:color w:val="000000"/>
        </w:rPr>
        <w:t>,</w:t>
      </w:r>
    </w:p>
    <w:p w:rsidR="009D0328" w:rsidRDefault="009D0328" w:rsidP="00004B8F">
      <w:pPr>
        <w:jc w:val="both"/>
        <w:rPr>
          <w:color w:val="000000"/>
        </w:rPr>
      </w:pPr>
      <w:r>
        <w:rPr>
          <w:color w:val="000000"/>
        </w:rPr>
        <w:t>-uwagi i polecenia Inspektora Nadzoru,</w:t>
      </w:r>
    </w:p>
    <w:p w:rsidR="003771DC" w:rsidRDefault="009D0328" w:rsidP="00004B8F">
      <w:pPr>
        <w:jc w:val="both"/>
        <w:rPr>
          <w:color w:val="000000"/>
        </w:rPr>
      </w:pPr>
      <w:r>
        <w:rPr>
          <w:color w:val="000000"/>
        </w:rPr>
        <w:t>-daty zarz</w:t>
      </w:r>
      <w:r w:rsidRPr="00004B8F">
        <w:rPr>
          <w:color w:val="000000"/>
        </w:rPr>
        <w:t>ą</w:t>
      </w:r>
      <w:r>
        <w:rPr>
          <w:color w:val="000000"/>
        </w:rPr>
        <w:t xml:space="preserve">dzania wstrzymania </w:t>
      </w:r>
      <w:r w:rsidR="00E435E1">
        <w:rPr>
          <w:color w:val="000000"/>
        </w:rPr>
        <w:t>r</w:t>
      </w:r>
      <w:r>
        <w:rPr>
          <w:color w:val="000000"/>
        </w:rPr>
        <w:t>obót, z podaniem powodu,</w:t>
      </w:r>
    </w:p>
    <w:p w:rsidR="009D0328" w:rsidRDefault="009D0328" w:rsidP="00004B8F">
      <w:pPr>
        <w:jc w:val="both"/>
        <w:rPr>
          <w:color w:val="000000"/>
        </w:rPr>
      </w:pPr>
      <w:r>
        <w:rPr>
          <w:color w:val="000000"/>
        </w:rPr>
        <w:lastRenderedPageBreak/>
        <w:t xml:space="preserve">-zgłoszenia i daty odbiorów </w:t>
      </w:r>
      <w:r w:rsidR="005979E7">
        <w:rPr>
          <w:color w:val="000000"/>
        </w:rPr>
        <w:t>r</w:t>
      </w:r>
      <w:r>
        <w:rPr>
          <w:color w:val="000000"/>
        </w:rPr>
        <w:t>obót zanikaj</w:t>
      </w:r>
      <w:r w:rsidRPr="00004B8F">
        <w:rPr>
          <w:color w:val="000000"/>
        </w:rPr>
        <w:t>ą</w:t>
      </w:r>
      <w:r>
        <w:rPr>
          <w:color w:val="000000"/>
        </w:rPr>
        <w:t>cych i ulegaj</w:t>
      </w:r>
      <w:r w:rsidRPr="00004B8F">
        <w:rPr>
          <w:color w:val="000000"/>
        </w:rPr>
        <w:t>ą</w:t>
      </w:r>
      <w:r>
        <w:rPr>
          <w:color w:val="000000"/>
        </w:rPr>
        <w:t>cych zakryciu, cz</w:t>
      </w:r>
      <w:r w:rsidRPr="00004B8F">
        <w:rPr>
          <w:color w:val="000000"/>
        </w:rPr>
        <w:t>ęś</w:t>
      </w:r>
      <w:r>
        <w:rPr>
          <w:color w:val="000000"/>
        </w:rPr>
        <w:t>ciowych i</w:t>
      </w:r>
      <w:r w:rsidR="00FF4474">
        <w:rPr>
          <w:color w:val="000000"/>
        </w:rPr>
        <w:t> </w:t>
      </w:r>
      <w:r>
        <w:rPr>
          <w:color w:val="000000"/>
        </w:rPr>
        <w:t>ostatecznych odbiorów,</w:t>
      </w:r>
    </w:p>
    <w:p w:rsidR="009D0328" w:rsidRDefault="009D0328" w:rsidP="00004B8F">
      <w:pPr>
        <w:jc w:val="both"/>
        <w:rPr>
          <w:color w:val="000000"/>
        </w:rPr>
      </w:pPr>
      <w:r>
        <w:rPr>
          <w:color w:val="000000"/>
        </w:rPr>
        <w:t>-wyja</w:t>
      </w:r>
      <w:r w:rsidRPr="00004B8F">
        <w:rPr>
          <w:color w:val="000000"/>
        </w:rPr>
        <w:t>ś</w:t>
      </w:r>
      <w:r>
        <w:rPr>
          <w:color w:val="000000"/>
        </w:rPr>
        <w:t>nienia, uwagi i propozycje Wykonawcy,</w:t>
      </w:r>
    </w:p>
    <w:p w:rsidR="009D0328" w:rsidRDefault="009D0328" w:rsidP="00004B8F">
      <w:pPr>
        <w:jc w:val="both"/>
        <w:rPr>
          <w:color w:val="000000"/>
        </w:rPr>
      </w:pPr>
      <w:r>
        <w:rPr>
          <w:color w:val="000000"/>
        </w:rPr>
        <w:t>-stan pogody i temperatur</w:t>
      </w:r>
      <w:r w:rsidRPr="00004B8F">
        <w:rPr>
          <w:color w:val="000000"/>
        </w:rPr>
        <w:t xml:space="preserve">ę </w:t>
      </w:r>
      <w:r>
        <w:rPr>
          <w:color w:val="000000"/>
        </w:rPr>
        <w:t xml:space="preserve">powietrza w okresie wykonywania </w:t>
      </w:r>
      <w:r w:rsidR="005979E7">
        <w:rPr>
          <w:color w:val="000000"/>
        </w:rPr>
        <w:t>r</w:t>
      </w:r>
      <w:r>
        <w:rPr>
          <w:color w:val="000000"/>
        </w:rPr>
        <w:t>obót podlegaj</w:t>
      </w:r>
      <w:r w:rsidRPr="00004B8F">
        <w:rPr>
          <w:color w:val="000000"/>
        </w:rPr>
        <w:t>ą</w:t>
      </w:r>
      <w:r>
        <w:rPr>
          <w:color w:val="000000"/>
        </w:rPr>
        <w:t>cych</w:t>
      </w:r>
      <w:r w:rsidR="00004B8F">
        <w:rPr>
          <w:color w:val="000000"/>
        </w:rPr>
        <w:t xml:space="preserve"> </w:t>
      </w:r>
      <w:r>
        <w:rPr>
          <w:color w:val="000000"/>
        </w:rPr>
        <w:t>ograniczeniom lub wymaganiom szczególnym w zwi</w:t>
      </w:r>
      <w:r w:rsidRPr="00004B8F">
        <w:rPr>
          <w:color w:val="000000"/>
        </w:rPr>
        <w:t>ą</w:t>
      </w:r>
      <w:r>
        <w:rPr>
          <w:color w:val="000000"/>
        </w:rPr>
        <w:t>zku z warunkami klimatycznymi,</w:t>
      </w:r>
    </w:p>
    <w:p w:rsidR="009D0328" w:rsidRDefault="009D0328" w:rsidP="00004B8F">
      <w:pPr>
        <w:jc w:val="both"/>
        <w:rPr>
          <w:color w:val="000000"/>
        </w:rPr>
      </w:pPr>
      <w:r>
        <w:rPr>
          <w:color w:val="000000"/>
        </w:rPr>
        <w:t>-zgodno</w:t>
      </w:r>
      <w:r w:rsidRPr="00004B8F">
        <w:rPr>
          <w:color w:val="000000"/>
        </w:rPr>
        <w:t xml:space="preserve">ść </w:t>
      </w:r>
      <w:r>
        <w:rPr>
          <w:color w:val="000000"/>
        </w:rPr>
        <w:t>rzeczywistych warunków geotechnicznych z ich opisem w Dokumentacji</w:t>
      </w:r>
    </w:p>
    <w:p w:rsidR="009D0328" w:rsidRDefault="009D0328" w:rsidP="00004B8F">
      <w:pPr>
        <w:jc w:val="both"/>
        <w:rPr>
          <w:color w:val="000000"/>
        </w:rPr>
      </w:pPr>
      <w:r>
        <w:rPr>
          <w:color w:val="000000"/>
        </w:rPr>
        <w:t xml:space="preserve">wykonywania </w:t>
      </w:r>
      <w:r w:rsidR="00B13D5F">
        <w:rPr>
          <w:color w:val="000000"/>
        </w:rPr>
        <w:t>r</w:t>
      </w:r>
      <w:r>
        <w:rPr>
          <w:color w:val="000000"/>
        </w:rPr>
        <w:t>obót,</w:t>
      </w:r>
    </w:p>
    <w:p w:rsidR="009D0328" w:rsidRPr="00004B8F" w:rsidRDefault="009D0328" w:rsidP="00004B8F">
      <w:pPr>
        <w:jc w:val="both"/>
        <w:rPr>
          <w:color w:val="000000"/>
        </w:rPr>
      </w:pPr>
      <w:r>
        <w:rPr>
          <w:color w:val="000000"/>
        </w:rPr>
        <w:t>-dane dotycz</w:t>
      </w:r>
      <w:r w:rsidRPr="00004B8F">
        <w:rPr>
          <w:color w:val="000000"/>
        </w:rPr>
        <w:t>ą</w:t>
      </w:r>
      <w:r>
        <w:rPr>
          <w:color w:val="000000"/>
        </w:rPr>
        <w:t>ce jako</w:t>
      </w:r>
      <w:r w:rsidRPr="00004B8F">
        <w:rPr>
          <w:color w:val="000000"/>
        </w:rPr>
        <w:t>ś</w:t>
      </w:r>
      <w:r>
        <w:rPr>
          <w:color w:val="000000"/>
        </w:rPr>
        <w:t>ci materiałów, pobierania próbek oraz wyniki przeprowadzonych bada</w:t>
      </w:r>
      <w:r w:rsidRPr="00004B8F">
        <w:rPr>
          <w:color w:val="000000"/>
        </w:rPr>
        <w:t>ń</w:t>
      </w:r>
    </w:p>
    <w:p w:rsidR="009D0328" w:rsidRDefault="009D0328" w:rsidP="00004B8F">
      <w:pPr>
        <w:jc w:val="both"/>
        <w:rPr>
          <w:color w:val="000000"/>
        </w:rPr>
      </w:pPr>
      <w:r>
        <w:rPr>
          <w:color w:val="000000"/>
        </w:rPr>
        <w:t>z podaniem, kto je przeprowadzał,</w:t>
      </w:r>
    </w:p>
    <w:p w:rsidR="009D0328" w:rsidRDefault="009D0328" w:rsidP="00004B8F">
      <w:pPr>
        <w:jc w:val="both"/>
        <w:rPr>
          <w:color w:val="000000"/>
        </w:rPr>
      </w:pPr>
      <w:r>
        <w:rPr>
          <w:color w:val="000000"/>
        </w:rPr>
        <w:t>-wyniki prób poszczególnych elementów budowli z podaniem, kto je przeprowadzał,</w:t>
      </w:r>
    </w:p>
    <w:p w:rsidR="009D0328" w:rsidRDefault="009D0328" w:rsidP="00004B8F">
      <w:pPr>
        <w:jc w:val="both"/>
        <w:rPr>
          <w:color w:val="000000"/>
        </w:rPr>
      </w:pPr>
      <w:r>
        <w:rPr>
          <w:color w:val="000000"/>
        </w:rPr>
        <w:t xml:space="preserve">-inne istotne informacje o przebiegu </w:t>
      </w:r>
      <w:r w:rsidR="005979E7">
        <w:rPr>
          <w:color w:val="000000"/>
        </w:rPr>
        <w:t>prac</w:t>
      </w:r>
      <w:r>
        <w:rPr>
          <w:color w:val="000000"/>
        </w:rPr>
        <w:t>.</w:t>
      </w:r>
    </w:p>
    <w:p w:rsidR="009D0328" w:rsidRDefault="009D0328" w:rsidP="00004B8F">
      <w:pPr>
        <w:jc w:val="both"/>
        <w:rPr>
          <w:color w:val="000000"/>
        </w:rPr>
      </w:pPr>
      <w:r>
        <w:rPr>
          <w:color w:val="000000"/>
        </w:rPr>
        <w:t>Propozycje, uwagi i wyja</w:t>
      </w:r>
      <w:r w:rsidRPr="00004B8F">
        <w:rPr>
          <w:color w:val="000000"/>
        </w:rPr>
        <w:t>ś</w:t>
      </w:r>
      <w:r>
        <w:rPr>
          <w:color w:val="000000"/>
        </w:rPr>
        <w:t>nienia Wykonawcy wpisane do Dziennika Budowy b</w:t>
      </w:r>
      <w:r w:rsidRPr="00004B8F">
        <w:rPr>
          <w:color w:val="000000"/>
        </w:rPr>
        <w:t>ę</w:t>
      </w:r>
      <w:r>
        <w:rPr>
          <w:color w:val="000000"/>
        </w:rPr>
        <w:t>d</w:t>
      </w:r>
      <w:r w:rsidRPr="00004B8F">
        <w:rPr>
          <w:color w:val="000000"/>
        </w:rPr>
        <w:t xml:space="preserve">ą </w:t>
      </w:r>
      <w:r>
        <w:rPr>
          <w:color w:val="000000"/>
        </w:rPr>
        <w:t>przedło</w:t>
      </w:r>
      <w:r w:rsidRPr="00004B8F">
        <w:rPr>
          <w:color w:val="000000"/>
        </w:rPr>
        <w:t>ż</w:t>
      </w:r>
      <w:r>
        <w:rPr>
          <w:color w:val="000000"/>
        </w:rPr>
        <w:t>one</w:t>
      </w:r>
      <w:r w:rsidR="00004B8F">
        <w:rPr>
          <w:color w:val="000000"/>
        </w:rPr>
        <w:t xml:space="preserve"> </w:t>
      </w:r>
      <w:r>
        <w:rPr>
          <w:color w:val="000000"/>
        </w:rPr>
        <w:t>Inspektorowi Nadzoru do ustosunkowania si</w:t>
      </w:r>
      <w:r w:rsidRPr="00004B8F">
        <w:rPr>
          <w:color w:val="000000"/>
        </w:rPr>
        <w:t>ę</w:t>
      </w:r>
      <w:r>
        <w:rPr>
          <w:color w:val="000000"/>
        </w:rPr>
        <w:t>.</w:t>
      </w:r>
    </w:p>
    <w:p w:rsidR="009D0328" w:rsidRDefault="009D0328" w:rsidP="00004B8F">
      <w:pPr>
        <w:jc w:val="both"/>
        <w:rPr>
          <w:color w:val="000000"/>
        </w:rPr>
      </w:pPr>
      <w:r>
        <w:rPr>
          <w:color w:val="000000"/>
        </w:rPr>
        <w:t>Wpis projektanta do Dziennika Budowy obliguje Inspektora Nadzoru do ustosunkowania si</w:t>
      </w:r>
      <w:r w:rsidRPr="00004B8F">
        <w:rPr>
          <w:color w:val="000000"/>
        </w:rPr>
        <w:t>ę</w:t>
      </w:r>
      <w:r>
        <w:rPr>
          <w:color w:val="000000"/>
        </w:rPr>
        <w:t>.</w:t>
      </w:r>
    </w:p>
    <w:p w:rsidR="009D0328" w:rsidRDefault="009D0328" w:rsidP="00004B8F">
      <w:pPr>
        <w:jc w:val="both"/>
        <w:rPr>
          <w:color w:val="000000"/>
        </w:rPr>
      </w:pPr>
      <w:r>
        <w:rPr>
          <w:color w:val="000000"/>
        </w:rPr>
        <w:t>Projektant nie jest jednak stron</w:t>
      </w:r>
      <w:r w:rsidRPr="00004B8F">
        <w:rPr>
          <w:color w:val="000000"/>
        </w:rPr>
        <w:t xml:space="preserve">ą </w:t>
      </w:r>
      <w:r>
        <w:rPr>
          <w:color w:val="000000"/>
        </w:rPr>
        <w:t>umowy i nie ma uprawnie</w:t>
      </w:r>
      <w:r w:rsidRPr="00004B8F">
        <w:rPr>
          <w:color w:val="000000"/>
        </w:rPr>
        <w:t xml:space="preserve">ń </w:t>
      </w:r>
      <w:r>
        <w:rPr>
          <w:color w:val="000000"/>
        </w:rPr>
        <w:t>do wydawania polece</w:t>
      </w:r>
      <w:r w:rsidRPr="00004B8F">
        <w:rPr>
          <w:color w:val="000000"/>
        </w:rPr>
        <w:t>ń</w:t>
      </w:r>
      <w:r w:rsidR="00004B8F">
        <w:rPr>
          <w:color w:val="000000"/>
        </w:rPr>
        <w:t xml:space="preserve"> </w:t>
      </w:r>
      <w:r>
        <w:rPr>
          <w:color w:val="000000"/>
        </w:rPr>
        <w:t xml:space="preserve">Wykonawcy </w:t>
      </w:r>
      <w:r w:rsidR="005979E7">
        <w:rPr>
          <w:color w:val="000000"/>
        </w:rPr>
        <w:t>r</w:t>
      </w:r>
      <w:r>
        <w:rPr>
          <w:color w:val="000000"/>
        </w:rPr>
        <w:t>obót.</w:t>
      </w:r>
    </w:p>
    <w:p w:rsidR="00004B8F" w:rsidRDefault="00004B8F">
      <w:pPr>
        <w:rPr>
          <w:color w:val="000000"/>
        </w:rPr>
      </w:pPr>
    </w:p>
    <w:p w:rsidR="009D0328" w:rsidRDefault="009D0328">
      <w:pPr>
        <w:rPr>
          <w:color w:val="000000"/>
        </w:rPr>
      </w:pPr>
      <w:r>
        <w:rPr>
          <w:color w:val="000000"/>
        </w:rPr>
        <w:t>(2) Rejestr Obmiarów</w:t>
      </w:r>
    </w:p>
    <w:p w:rsidR="009D0328" w:rsidRDefault="009D0328" w:rsidP="009A2DEF">
      <w:pPr>
        <w:jc w:val="both"/>
        <w:rPr>
          <w:color w:val="000000"/>
        </w:rPr>
      </w:pPr>
      <w:r>
        <w:rPr>
          <w:color w:val="000000"/>
        </w:rPr>
        <w:t>Rejestr Obmiarów stanowi dokument pozwalaj</w:t>
      </w:r>
      <w:r w:rsidRPr="009A2DEF">
        <w:rPr>
          <w:color w:val="000000"/>
        </w:rPr>
        <w:t>ą</w:t>
      </w:r>
      <w:r>
        <w:rPr>
          <w:color w:val="000000"/>
        </w:rPr>
        <w:t>cy na rozliczenie faktycznego post</w:t>
      </w:r>
      <w:r w:rsidRPr="009A2DEF">
        <w:rPr>
          <w:color w:val="000000"/>
        </w:rPr>
        <w:t>ę</w:t>
      </w:r>
      <w:r>
        <w:rPr>
          <w:color w:val="000000"/>
        </w:rPr>
        <w:t>pu ka</w:t>
      </w:r>
      <w:r w:rsidRPr="009A2DEF">
        <w:rPr>
          <w:color w:val="000000"/>
        </w:rPr>
        <w:t>ż</w:t>
      </w:r>
      <w:r>
        <w:rPr>
          <w:color w:val="000000"/>
        </w:rPr>
        <w:t>dego</w:t>
      </w:r>
      <w:r w:rsidR="009A2DEF">
        <w:rPr>
          <w:color w:val="000000"/>
        </w:rPr>
        <w:t xml:space="preserve"> </w:t>
      </w:r>
      <w:r>
        <w:rPr>
          <w:color w:val="000000"/>
        </w:rPr>
        <w:t xml:space="preserve">z elementów </w:t>
      </w:r>
      <w:r w:rsidR="009231F4">
        <w:rPr>
          <w:color w:val="000000"/>
        </w:rPr>
        <w:t>r</w:t>
      </w:r>
      <w:r>
        <w:rPr>
          <w:color w:val="000000"/>
        </w:rPr>
        <w:t xml:space="preserve">obót. Obmiary wykonanych </w:t>
      </w:r>
      <w:r w:rsidR="009231F4">
        <w:rPr>
          <w:color w:val="000000"/>
        </w:rPr>
        <w:t>r</w:t>
      </w:r>
      <w:r>
        <w:rPr>
          <w:color w:val="000000"/>
        </w:rPr>
        <w:t>obót przeprowadza si</w:t>
      </w:r>
      <w:r w:rsidRPr="009A2DEF">
        <w:rPr>
          <w:color w:val="000000"/>
        </w:rPr>
        <w:t xml:space="preserve">ę </w:t>
      </w:r>
      <w:r>
        <w:rPr>
          <w:color w:val="000000"/>
        </w:rPr>
        <w:t>w sposób ci</w:t>
      </w:r>
      <w:r w:rsidRPr="009A2DEF">
        <w:rPr>
          <w:color w:val="000000"/>
        </w:rPr>
        <w:t>ą</w:t>
      </w:r>
      <w:r>
        <w:rPr>
          <w:color w:val="000000"/>
        </w:rPr>
        <w:t>gły</w:t>
      </w:r>
      <w:r w:rsidR="009231F4">
        <w:rPr>
          <w:color w:val="000000"/>
        </w:rPr>
        <w:t xml:space="preserve"> </w:t>
      </w:r>
      <w:r>
        <w:rPr>
          <w:color w:val="000000"/>
        </w:rPr>
        <w:t>w jednostkach przyj</w:t>
      </w:r>
      <w:r w:rsidRPr="009A2DEF">
        <w:rPr>
          <w:color w:val="000000"/>
        </w:rPr>
        <w:t>ę</w:t>
      </w:r>
      <w:r>
        <w:rPr>
          <w:color w:val="000000"/>
        </w:rPr>
        <w:t>tych w Kosztorysie i wpisuje do Rejestru Obmiarów.</w:t>
      </w:r>
    </w:p>
    <w:p w:rsidR="009A2DEF" w:rsidRDefault="009A2DEF">
      <w:pPr>
        <w:rPr>
          <w:color w:val="000000"/>
        </w:rPr>
      </w:pPr>
    </w:p>
    <w:p w:rsidR="009D0328" w:rsidRDefault="009D0328">
      <w:pPr>
        <w:rPr>
          <w:color w:val="000000"/>
        </w:rPr>
      </w:pPr>
      <w:r>
        <w:rPr>
          <w:color w:val="000000"/>
        </w:rPr>
        <w:t>(3) Pozostałe dokumenty budowy</w:t>
      </w:r>
    </w:p>
    <w:p w:rsidR="009D0328" w:rsidRDefault="009D0328" w:rsidP="009A2DEF">
      <w:pPr>
        <w:jc w:val="both"/>
        <w:rPr>
          <w:color w:val="000000"/>
        </w:rPr>
      </w:pPr>
      <w:r>
        <w:rPr>
          <w:color w:val="000000"/>
        </w:rPr>
        <w:t>Do dokumentów budowy zalicza si</w:t>
      </w:r>
      <w:r w:rsidRPr="009A2DEF">
        <w:rPr>
          <w:color w:val="000000"/>
        </w:rPr>
        <w:t>ę</w:t>
      </w:r>
      <w:r>
        <w:rPr>
          <w:color w:val="000000"/>
        </w:rPr>
        <w:t xml:space="preserve">, oprócz wymienionych w </w:t>
      </w:r>
      <w:proofErr w:type="spellStart"/>
      <w:r>
        <w:rPr>
          <w:color w:val="000000"/>
        </w:rPr>
        <w:t>pkt</w:t>
      </w:r>
      <w:proofErr w:type="spellEnd"/>
      <w:r>
        <w:rPr>
          <w:color w:val="000000"/>
        </w:rPr>
        <w:t xml:space="preserve"> (1)-(3), nast</w:t>
      </w:r>
      <w:r w:rsidRPr="009A2DEF">
        <w:rPr>
          <w:color w:val="000000"/>
        </w:rPr>
        <w:t>ę</w:t>
      </w:r>
      <w:r>
        <w:rPr>
          <w:color w:val="000000"/>
        </w:rPr>
        <w:t>puj</w:t>
      </w:r>
      <w:r w:rsidRPr="009A2DEF">
        <w:rPr>
          <w:color w:val="000000"/>
        </w:rPr>
        <w:t>ą</w:t>
      </w:r>
      <w:r>
        <w:rPr>
          <w:color w:val="000000"/>
        </w:rPr>
        <w:t>ce</w:t>
      </w:r>
    </w:p>
    <w:p w:rsidR="009D0328" w:rsidRDefault="009D0328" w:rsidP="009A2DEF">
      <w:pPr>
        <w:jc w:val="both"/>
        <w:rPr>
          <w:color w:val="000000"/>
        </w:rPr>
      </w:pPr>
      <w:r>
        <w:rPr>
          <w:color w:val="000000"/>
        </w:rPr>
        <w:t>dokumenty:</w:t>
      </w:r>
    </w:p>
    <w:p w:rsidR="009D0328" w:rsidRDefault="009D0328" w:rsidP="009A2DEF">
      <w:pPr>
        <w:jc w:val="both"/>
        <w:rPr>
          <w:color w:val="000000"/>
        </w:rPr>
      </w:pPr>
      <w:r>
        <w:rPr>
          <w:color w:val="000000"/>
        </w:rPr>
        <w:t>-pozwolenie na realizacj</w:t>
      </w:r>
      <w:r w:rsidRPr="009A2DEF">
        <w:rPr>
          <w:color w:val="000000"/>
        </w:rPr>
        <w:t xml:space="preserve">ę </w:t>
      </w:r>
      <w:r>
        <w:rPr>
          <w:color w:val="000000"/>
        </w:rPr>
        <w:t>zadania budowlanego,</w:t>
      </w:r>
    </w:p>
    <w:p w:rsidR="009D0328" w:rsidRDefault="009D0328" w:rsidP="009A2DEF">
      <w:pPr>
        <w:jc w:val="both"/>
        <w:rPr>
          <w:color w:val="000000"/>
        </w:rPr>
      </w:pPr>
      <w:r>
        <w:rPr>
          <w:color w:val="000000"/>
        </w:rPr>
        <w:t>-protokoły przekazania Terenu Budowy,</w:t>
      </w:r>
    </w:p>
    <w:p w:rsidR="009D0328" w:rsidRDefault="009D0328" w:rsidP="009A2DEF">
      <w:pPr>
        <w:jc w:val="both"/>
        <w:rPr>
          <w:color w:val="000000"/>
        </w:rPr>
      </w:pPr>
      <w:r>
        <w:rPr>
          <w:color w:val="000000"/>
        </w:rPr>
        <w:t>-umowy cywilnoprawne z osobami trzecimi i inne umowy cywilnoprawne,</w:t>
      </w:r>
    </w:p>
    <w:p w:rsidR="009D0328" w:rsidRDefault="009D0328" w:rsidP="009A2DEF">
      <w:pPr>
        <w:jc w:val="both"/>
        <w:rPr>
          <w:color w:val="000000"/>
        </w:rPr>
      </w:pPr>
      <w:r>
        <w:rPr>
          <w:color w:val="000000"/>
        </w:rPr>
        <w:t xml:space="preserve">-protokoły odbioru </w:t>
      </w:r>
      <w:r w:rsidR="009231F4">
        <w:rPr>
          <w:color w:val="000000"/>
        </w:rPr>
        <w:t>r</w:t>
      </w:r>
      <w:r>
        <w:rPr>
          <w:color w:val="000000"/>
        </w:rPr>
        <w:t>obót,</w:t>
      </w:r>
    </w:p>
    <w:p w:rsidR="009D0328" w:rsidRDefault="009D0328" w:rsidP="009A2DEF">
      <w:pPr>
        <w:jc w:val="both"/>
        <w:rPr>
          <w:color w:val="000000"/>
        </w:rPr>
      </w:pPr>
      <w:r>
        <w:rPr>
          <w:color w:val="000000"/>
        </w:rPr>
        <w:t>-protokoły narad i ustale</w:t>
      </w:r>
      <w:r w:rsidRPr="009A2DEF">
        <w:rPr>
          <w:color w:val="000000"/>
        </w:rPr>
        <w:t>ń</w:t>
      </w:r>
      <w:r>
        <w:rPr>
          <w:color w:val="000000"/>
        </w:rPr>
        <w:t>,</w:t>
      </w:r>
    </w:p>
    <w:p w:rsidR="009D0328" w:rsidRDefault="009D0328" w:rsidP="009A2DEF">
      <w:pPr>
        <w:jc w:val="both"/>
        <w:rPr>
          <w:color w:val="000000"/>
        </w:rPr>
      </w:pPr>
      <w:r>
        <w:rPr>
          <w:color w:val="000000"/>
        </w:rPr>
        <w:t>-korespondencj</w:t>
      </w:r>
      <w:r w:rsidRPr="009A2DEF">
        <w:rPr>
          <w:color w:val="000000"/>
        </w:rPr>
        <w:t xml:space="preserve">ę </w:t>
      </w:r>
      <w:r>
        <w:rPr>
          <w:color w:val="000000"/>
        </w:rPr>
        <w:t>na budowie.</w:t>
      </w:r>
    </w:p>
    <w:p w:rsidR="009A2DEF" w:rsidRDefault="009A2DEF">
      <w:pPr>
        <w:rPr>
          <w:color w:val="000000"/>
        </w:rPr>
      </w:pPr>
    </w:p>
    <w:p w:rsidR="009D0328" w:rsidRDefault="009D0328">
      <w:pPr>
        <w:rPr>
          <w:color w:val="000000"/>
        </w:rPr>
      </w:pPr>
      <w:r>
        <w:rPr>
          <w:color w:val="000000"/>
        </w:rPr>
        <w:t>(4) Przechowywanie dokumentów budowy</w:t>
      </w:r>
    </w:p>
    <w:p w:rsidR="009D0328" w:rsidRDefault="009D0328" w:rsidP="009A2DEF">
      <w:pPr>
        <w:jc w:val="both"/>
        <w:rPr>
          <w:color w:val="000000"/>
        </w:rPr>
      </w:pPr>
      <w:r>
        <w:rPr>
          <w:color w:val="000000"/>
        </w:rPr>
        <w:t>Dokumenty budowy b</w:t>
      </w:r>
      <w:r w:rsidRPr="009A2DEF">
        <w:rPr>
          <w:color w:val="000000"/>
        </w:rPr>
        <w:t>ę</w:t>
      </w:r>
      <w:r>
        <w:rPr>
          <w:color w:val="000000"/>
        </w:rPr>
        <w:t>d</w:t>
      </w:r>
      <w:r w:rsidRPr="009A2DEF">
        <w:rPr>
          <w:color w:val="000000"/>
        </w:rPr>
        <w:t xml:space="preserve">ą </w:t>
      </w:r>
      <w:r>
        <w:rPr>
          <w:color w:val="000000"/>
        </w:rPr>
        <w:t>przechowywane na Terenie Budowy w miejscu odpowiednio</w:t>
      </w:r>
      <w:r w:rsidR="009A2DEF">
        <w:rPr>
          <w:color w:val="000000"/>
        </w:rPr>
        <w:t xml:space="preserve"> </w:t>
      </w:r>
      <w:r>
        <w:rPr>
          <w:color w:val="000000"/>
        </w:rPr>
        <w:t>zabezpieczonym. Zagini</w:t>
      </w:r>
      <w:r w:rsidRPr="009A2DEF">
        <w:rPr>
          <w:color w:val="000000"/>
        </w:rPr>
        <w:t>ę</w:t>
      </w:r>
      <w:r>
        <w:rPr>
          <w:color w:val="000000"/>
        </w:rPr>
        <w:t>cie któregokolwiek z dokumentów budowy spowoduje jego</w:t>
      </w:r>
      <w:r w:rsidR="009A2DEF">
        <w:rPr>
          <w:color w:val="000000"/>
        </w:rPr>
        <w:t xml:space="preserve"> </w:t>
      </w:r>
      <w:r>
        <w:rPr>
          <w:color w:val="000000"/>
        </w:rPr>
        <w:t>natychmiastowe odtworzenie w formie przewidzianej z prawem. Wszelkie dokumenty budowy</w:t>
      </w:r>
      <w:r w:rsidR="009A2DEF">
        <w:rPr>
          <w:color w:val="000000"/>
        </w:rPr>
        <w:t xml:space="preserve"> </w:t>
      </w:r>
      <w:r>
        <w:rPr>
          <w:color w:val="000000"/>
        </w:rPr>
        <w:t>b</w:t>
      </w:r>
      <w:r w:rsidRPr="009A2DEF">
        <w:rPr>
          <w:color w:val="000000"/>
        </w:rPr>
        <w:t>ę</w:t>
      </w:r>
      <w:r>
        <w:rPr>
          <w:color w:val="000000"/>
        </w:rPr>
        <w:t>d</w:t>
      </w:r>
      <w:r w:rsidRPr="009A2DEF">
        <w:rPr>
          <w:color w:val="000000"/>
        </w:rPr>
        <w:t xml:space="preserve">ą </w:t>
      </w:r>
      <w:r>
        <w:rPr>
          <w:color w:val="000000"/>
        </w:rPr>
        <w:t>zawsze dost</w:t>
      </w:r>
      <w:r w:rsidRPr="009A2DEF">
        <w:rPr>
          <w:color w:val="000000"/>
        </w:rPr>
        <w:t>ę</w:t>
      </w:r>
      <w:r>
        <w:rPr>
          <w:color w:val="000000"/>
        </w:rPr>
        <w:t>pne dla Inspektora Nadzoru i przedstawione do wgl</w:t>
      </w:r>
      <w:r w:rsidRPr="009A2DEF">
        <w:rPr>
          <w:color w:val="000000"/>
        </w:rPr>
        <w:t>ą</w:t>
      </w:r>
      <w:r>
        <w:rPr>
          <w:color w:val="000000"/>
        </w:rPr>
        <w:t xml:space="preserve">du na </w:t>
      </w:r>
      <w:r w:rsidRPr="009A2DEF">
        <w:rPr>
          <w:color w:val="000000"/>
        </w:rPr>
        <w:t>ż</w:t>
      </w:r>
      <w:r>
        <w:rPr>
          <w:color w:val="000000"/>
        </w:rPr>
        <w:t>yczenie</w:t>
      </w:r>
      <w:r w:rsidR="009A2DEF">
        <w:rPr>
          <w:color w:val="000000"/>
        </w:rPr>
        <w:t xml:space="preserve"> </w:t>
      </w:r>
      <w:r>
        <w:rPr>
          <w:color w:val="000000"/>
        </w:rPr>
        <w:t>Zamawiaj</w:t>
      </w:r>
      <w:r w:rsidRPr="009A2DEF">
        <w:rPr>
          <w:color w:val="000000"/>
        </w:rPr>
        <w:t>ą</w:t>
      </w:r>
      <w:r>
        <w:rPr>
          <w:color w:val="000000"/>
        </w:rPr>
        <w:t>cego.</w:t>
      </w:r>
    </w:p>
    <w:p w:rsidR="009A2DEF" w:rsidRDefault="009A2DEF">
      <w:pPr>
        <w:rPr>
          <w:b/>
          <w:bCs/>
          <w:color w:val="000000"/>
        </w:rPr>
      </w:pPr>
    </w:p>
    <w:p w:rsidR="009231F4" w:rsidRDefault="009231F4">
      <w:pPr>
        <w:rPr>
          <w:b/>
          <w:bCs/>
          <w:color w:val="000000"/>
        </w:rPr>
      </w:pPr>
    </w:p>
    <w:p w:rsidR="009D0328" w:rsidRDefault="009D0328">
      <w:pPr>
        <w:rPr>
          <w:b/>
          <w:bCs/>
          <w:color w:val="000000"/>
        </w:rPr>
      </w:pPr>
      <w:r>
        <w:rPr>
          <w:b/>
          <w:bCs/>
          <w:color w:val="000000"/>
        </w:rPr>
        <w:t>7. OBMIAR ROBÓT</w:t>
      </w:r>
    </w:p>
    <w:p w:rsidR="009D0328" w:rsidRDefault="009D0328">
      <w:pPr>
        <w:rPr>
          <w:b/>
          <w:bCs/>
          <w:color w:val="000000"/>
        </w:rPr>
      </w:pPr>
      <w:r>
        <w:rPr>
          <w:b/>
          <w:bCs/>
          <w:color w:val="000000"/>
        </w:rPr>
        <w:t xml:space="preserve">7.1. Ogólne zasady obmiaru </w:t>
      </w:r>
      <w:r w:rsidR="009231F4">
        <w:rPr>
          <w:b/>
          <w:bCs/>
          <w:color w:val="000000"/>
        </w:rPr>
        <w:t>r</w:t>
      </w:r>
      <w:r>
        <w:rPr>
          <w:b/>
          <w:bCs/>
          <w:color w:val="000000"/>
        </w:rPr>
        <w:t>obót</w:t>
      </w:r>
    </w:p>
    <w:p w:rsidR="009D0328" w:rsidRDefault="009D0328" w:rsidP="00426BBA">
      <w:pPr>
        <w:jc w:val="both"/>
        <w:rPr>
          <w:color w:val="000000"/>
        </w:rPr>
      </w:pPr>
      <w:r>
        <w:rPr>
          <w:color w:val="000000"/>
        </w:rPr>
        <w:t xml:space="preserve">Obmiar </w:t>
      </w:r>
      <w:r w:rsidR="009231F4">
        <w:rPr>
          <w:color w:val="000000"/>
        </w:rPr>
        <w:t>r</w:t>
      </w:r>
      <w:r>
        <w:rPr>
          <w:color w:val="000000"/>
        </w:rPr>
        <w:t>obót b</w:t>
      </w:r>
      <w:r w:rsidRPr="00426BBA">
        <w:rPr>
          <w:color w:val="000000"/>
        </w:rPr>
        <w:t>ę</w:t>
      </w:r>
      <w:r>
        <w:rPr>
          <w:color w:val="000000"/>
        </w:rPr>
        <w:t>dzie okre</w:t>
      </w:r>
      <w:r w:rsidRPr="00426BBA">
        <w:rPr>
          <w:color w:val="000000"/>
        </w:rPr>
        <w:t>ś</w:t>
      </w:r>
      <w:r>
        <w:rPr>
          <w:color w:val="000000"/>
        </w:rPr>
        <w:t>la</w:t>
      </w:r>
      <w:r w:rsidRPr="00426BBA">
        <w:rPr>
          <w:color w:val="000000"/>
        </w:rPr>
        <w:t xml:space="preserve">ć </w:t>
      </w:r>
      <w:r>
        <w:rPr>
          <w:color w:val="000000"/>
        </w:rPr>
        <w:t xml:space="preserve">faktyczny zakres wykonywanych </w:t>
      </w:r>
      <w:r w:rsidR="009231F4">
        <w:rPr>
          <w:color w:val="000000"/>
        </w:rPr>
        <w:t>prac</w:t>
      </w:r>
      <w:r>
        <w:rPr>
          <w:color w:val="000000"/>
        </w:rPr>
        <w:t xml:space="preserve"> zgodnie</w:t>
      </w:r>
      <w:r w:rsidR="00426BBA">
        <w:rPr>
          <w:color w:val="000000"/>
        </w:rPr>
        <w:t xml:space="preserve"> </w:t>
      </w:r>
      <w:r>
        <w:rPr>
          <w:color w:val="000000"/>
        </w:rPr>
        <w:t>z Dokumentacj</w:t>
      </w:r>
      <w:r w:rsidRPr="00426BBA">
        <w:rPr>
          <w:color w:val="000000"/>
        </w:rPr>
        <w:t xml:space="preserve">ą </w:t>
      </w:r>
      <w:r>
        <w:rPr>
          <w:color w:val="000000"/>
        </w:rPr>
        <w:t>Projektow</w:t>
      </w:r>
      <w:r w:rsidRPr="00426BBA">
        <w:rPr>
          <w:color w:val="000000"/>
        </w:rPr>
        <w:t xml:space="preserve">ą </w:t>
      </w:r>
      <w:r>
        <w:rPr>
          <w:color w:val="000000"/>
        </w:rPr>
        <w:t xml:space="preserve">i ST w jednostkach ustalonych w Kosztorysie. Obmiaru </w:t>
      </w:r>
      <w:r w:rsidR="009231F4">
        <w:rPr>
          <w:color w:val="000000"/>
        </w:rPr>
        <w:t>r</w:t>
      </w:r>
      <w:r>
        <w:rPr>
          <w:color w:val="000000"/>
        </w:rPr>
        <w:t>obót</w:t>
      </w:r>
      <w:r w:rsidR="00426BBA">
        <w:rPr>
          <w:color w:val="000000"/>
        </w:rPr>
        <w:t xml:space="preserve"> </w:t>
      </w:r>
      <w:r>
        <w:rPr>
          <w:color w:val="000000"/>
        </w:rPr>
        <w:t>dokonuje Wykonawca po pisemnym powiadomieniu Inspektora Nadzoru o zakresie</w:t>
      </w:r>
      <w:r w:rsidR="00426BBA">
        <w:rPr>
          <w:color w:val="000000"/>
        </w:rPr>
        <w:t xml:space="preserve"> </w:t>
      </w:r>
      <w:r>
        <w:rPr>
          <w:color w:val="000000"/>
        </w:rPr>
        <w:t xml:space="preserve">obmierzanych </w:t>
      </w:r>
      <w:r w:rsidR="009231F4">
        <w:rPr>
          <w:color w:val="000000"/>
        </w:rPr>
        <w:t>r</w:t>
      </w:r>
      <w:r>
        <w:rPr>
          <w:color w:val="000000"/>
        </w:rPr>
        <w:t>obót i o terminie obmiaru</w:t>
      </w:r>
      <w:r w:rsidR="009231F4">
        <w:rPr>
          <w:color w:val="000000"/>
        </w:rPr>
        <w:t>, na</w:t>
      </w:r>
      <w:r>
        <w:rPr>
          <w:color w:val="000000"/>
        </w:rPr>
        <w:t xml:space="preserve"> co najmniej 3 dni przed tym terminem.</w:t>
      </w:r>
      <w:r w:rsidR="00426BBA">
        <w:rPr>
          <w:color w:val="000000"/>
        </w:rPr>
        <w:t xml:space="preserve"> </w:t>
      </w:r>
      <w:r>
        <w:rPr>
          <w:color w:val="000000"/>
        </w:rPr>
        <w:t>Wyniki obmiaru b</w:t>
      </w:r>
      <w:r w:rsidRPr="00426BBA">
        <w:rPr>
          <w:color w:val="000000"/>
        </w:rPr>
        <w:t>ę</w:t>
      </w:r>
      <w:r>
        <w:rPr>
          <w:color w:val="000000"/>
        </w:rPr>
        <w:t>d</w:t>
      </w:r>
      <w:r w:rsidRPr="00426BBA">
        <w:rPr>
          <w:color w:val="000000"/>
        </w:rPr>
        <w:t xml:space="preserve">ą </w:t>
      </w:r>
      <w:r>
        <w:rPr>
          <w:color w:val="000000"/>
        </w:rPr>
        <w:t>wpisane do Rejestru Obmiarów.</w:t>
      </w:r>
      <w:r w:rsidR="00426BBA">
        <w:rPr>
          <w:color w:val="000000"/>
        </w:rPr>
        <w:t xml:space="preserve"> </w:t>
      </w:r>
      <w:r>
        <w:rPr>
          <w:color w:val="000000"/>
        </w:rPr>
        <w:t>Jakikolwiek bł</w:t>
      </w:r>
      <w:r w:rsidRPr="00426BBA">
        <w:rPr>
          <w:color w:val="000000"/>
        </w:rPr>
        <w:t>ą</w:t>
      </w:r>
      <w:r>
        <w:rPr>
          <w:color w:val="000000"/>
        </w:rPr>
        <w:t>d lub przeoczenie (opuszczenie) w ilo</w:t>
      </w:r>
      <w:r w:rsidRPr="00426BBA">
        <w:rPr>
          <w:color w:val="000000"/>
        </w:rPr>
        <w:t>ś</w:t>
      </w:r>
      <w:r>
        <w:rPr>
          <w:color w:val="000000"/>
        </w:rPr>
        <w:t>ciach podanych w Przedmiarze Robót</w:t>
      </w:r>
      <w:r w:rsidR="00426BBA">
        <w:rPr>
          <w:color w:val="000000"/>
        </w:rPr>
        <w:t xml:space="preserve"> </w:t>
      </w:r>
      <w:r>
        <w:rPr>
          <w:color w:val="000000"/>
        </w:rPr>
        <w:t>lub gdzie indziej w Specyfikacjach Technicznych nie zwalnia Wykonawcy od obowi</w:t>
      </w:r>
      <w:r w:rsidRPr="00426BBA">
        <w:rPr>
          <w:color w:val="000000"/>
        </w:rPr>
        <w:t>ą</w:t>
      </w:r>
      <w:r>
        <w:rPr>
          <w:color w:val="000000"/>
        </w:rPr>
        <w:t>zku</w:t>
      </w:r>
      <w:r w:rsidR="00426BBA">
        <w:rPr>
          <w:color w:val="000000"/>
        </w:rPr>
        <w:t xml:space="preserve"> </w:t>
      </w:r>
      <w:r>
        <w:rPr>
          <w:color w:val="000000"/>
        </w:rPr>
        <w:t>uko</w:t>
      </w:r>
      <w:r w:rsidRPr="00426BBA">
        <w:rPr>
          <w:color w:val="000000"/>
        </w:rPr>
        <w:t>ń</w:t>
      </w:r>
      <w:r>
        <w:rPr>
          <w:color w:val="000000"/>
        </w:rPr>
        <w:t xml:space="preserve">czenia wszystkich </w:t>
      </w:r>
      <w:r w:rsidR="009231F4">
        <w:rPr>
          <w:color w:val="000000"/>
        </w:rPr>
        <w:t>r</w:t>
      </w:r>
      <w:r>
        <w:rPr>
          <w:color w:val="000000"/>
        </w:rPr>
        <w:t>obót. Bł</w:t>
      </w:r>
      <w:r w:rsidRPr="00426BBA">
        <w:rPr>
          <w:color w:val="000000"/>
        </w:rPr>
        <w:t>ę</w:t>
      </w:r>
      <w:r>
        <w:rPr>
          <w:color w:val="000000"/>
        </w:rPr>
        <w:t>dne dane zostan</w:t>
      </w:r>
      <w:r w:rsidRPr="00426BBA">
        <w:rPr>
          <w:color w:val="000000"/>
        </w:rPr>
        <w:t xml:space="preserve">ą </w:t>
      </w:r>
      <w:r>
        <w:rPr>
          <w:color w:val="000000"/>
        </w:rPr>
        <w:t>poprawione według instrukcji Inspektora</w:t>
      </w:r>
      <w:r w:rsidR="00426BBA">
        <w:rPr>
          <w:color w:val="000000"/>
        </w:rPr>
        <w:t xml:space="preserve"> </w:t>
      </w:r>
      <w:r>
        <w:rPr>
          <w:color w:val="000000"/>
        </w:rPr>
        <w:t>Nadzoru na pi</w:t>
      </w:r>
      <w:r w:rsidRPr="00426BBA">
        <w:rPr>
          <w:color w:val="000000"/>
        </w:rPr>
        <w:t>ś</w:t>
      </w:r>
      <w:r>
        <w:rPr>
          <w:color w:val="000000"/>
        </w:rPr>
        <w:t>mie.</w:t>
      </w:r>
      <w:r w:rsidR="00426BBA">
        <w:rPr>
          <w:color w:val="000000"/>
        </w:rPr>
        <w:t xml:space="preserve"> </w:t>
      </w:r>
      <w:r>
        <w:rPr>
          <w:color w:val="000000"/>
        </w:rPr>
        <w:t xml:space="preserve">Obmiar gotowych </w:t>
      </w:r>
      <w:r w:rsidR="009231F4">
        <w:rPr>
          <w:color w:val="000000"/>
        </w:rPr>
        <w:t>r</w:t>
      </w:r>
      <w:r>
        <w:rPr>
          <w:color w:val="000000"/>
        </w:rPr>
        <w:t>obót b</w:t>
      </w:r>
      <w:r w:rsidRPr="00426BBA">
        <w:rPr>
          <w:color w:val="000000"/>
        </w:rPr>
        <w:t>ę</w:t>
      </w:r>
      <w:r>
        <w:rPr>
          <w:color w:val="000000"/>
        </w:rPr>
        <w:t>dzie przeprowadzony z cz</w:t>
      </w:r>
      <w:r w:rsidRPr="00426BBA">
        <w:rPr>
          <w:color w:val="000000"/>
        </w:rPr>
        <w:t>ę</w:t>
      </w:r>
      <w:r>
        <w:rPr>
          <w:color w:val="000000"/>
        </w:rPr>
        <w:t>sto</w:t>
      </w:r>
      <w:r w:rsidRPr="00426BBA">
        <w:rPr>
          <w:color w:val="000000"/>
        </w:rPr>
        <w:t>ś</w:t>
      </w:r>
      <w:r>
        <w:rPr>
          <w:color w:val="000000"/>
        </w:rPr>
        <w:t>ci</w:t>
      </w:r>
      <w:r w:rsidRPr="00426BBA">
        <w:rPr>
          <w:color w:val="000000"/>
        </w:rPr>
        <w:t xml:space="preserve">ą </w:t>
      </w:r>
      <w:r w:rsidR="009231F4">
        <w:rPr>
          <w:color w:val="000000"/>
        </w:rPr>
        <w:t xml:space="preserve">umożliwiającą miesięczną </w:t>
      </w:r>
      <w:r>
        <w:rPr>
          <w:color w:val="000000"/>
        </w:rPr>
        <w:t>płatno</w:t>
      </w:r>
      <w:r w:rsidRPr="00426BBA">
        <w:rPr>
          <w:color w:val="000000"/>
        </w:rPr>
        <w:t>ś</w:t>
      </w:r>
      <w:r>
        <w:rPr>
          <w:color w:val="000000"/>
        </w:rPr>
        <w:t xml:space="preserve">ci na rzecz Wykonawcy lub </w:t>
      </w:r>
      <w:r>
        <w:rPr>
          <w:color w:val="000000"/>
        </w:rPr>
        <w:lastRenderedPageBreak/>
        <w:t>w innym czasie okre</w:t>
      </w:r>
      <w:r w:rsidRPr="00426BBA">
        <w:rPr>
          <w:color w:val="000000"/>
        </w:rPr>
        <w:t>ś</w:t>
      </w:r>
      <w:r>
        <w:rPr>
          <w:color w:val="000000"/>
        </w:rPr>
        <w:t>lonym w umowie lub oczekiwanym</w:t>
      </w:r>
      <w:r w:rsidR="009231F4">
        <w:rPr>
          <w:color w:val="000000"/>
        </w:rPr>
        <w:t xml:space="preserve"> </w:t>
      </w:r>
      <w:r>
        <w:rPr>
          <w:color w:val="000000"/>
        </w:rPr>
        <w:t>przez Wykonawc</w:t>
      </w:r>
      <w:r w:rsidRPr="00426BBA">
        <w:rPr>
          <w:color w:val="000000"/>
        </w:rPr>
        <w:t xml:space="preserve">ę </w:t>
      </w:r>
      <w:r>
        <w:rPr>
          <w:color w:val="000000"/>
        </w:rPr>
        <w:t>i Inspektora Nadzoru.</w:t>
      </w:r>
    </w:p>
    <w:p w:rsidR="00426BBA" w:rsidRDefault="00426BBA">
      <w:pPr>
        <w:rPr>
          <w:b/>
          <w:bCs/>
          <w:color w:val="000000"/>
        </w:rPr>
      </w:pPr>
    </w:p>
    <w:p w:rsidR="009D0328" w:rsidRDefault="009D0328">
      <w:pPr>
        <w:rPr>
          <w:b/>
          <w:bCs/>
          <w:color w:val="000000"/>
        </w:rPr>
      </w:pPr>
      <w:r>
        <w:rPr>
          <w:b/>
          <w:bCs/>
          <w:color w:val="000000"/>
        </w:rPr>
        <w:t>7.2. Zasady okre</w:t>
      </w:r>
      <w:r w:rsidRPr="003A42E3">
        <w:rPr>
          <w:b/>
          <w:bCs/>
          <w:color w:val="000000"/>
        </w:rPr>
        <w:t>ś</w:t>
      </w:r>
      <w:r>
        <w:rPr>
          <w:b/>
          <w:bCs/>
          <w:color w:val="000000"/>
        </w:rPr>
        <w:t>lania ilo</w:t>
      </w:r>
      <w:r w:rsidRPr="003A42E3">
        <w:rPr>
          <w:b/>
          <w:bCs/>
          <w:color w:val="000000"/>
        </w:rPr>
        <w:t>ś</w:t>
      </w:r>
      <w:r>
        <w:rPr>
          <w:b/>
          <w:bCs/>
          <w:color w:val="000000"/>
        </w:rPr>
        <w:t xml:space="preserve">ci </w:t>
      </w:r>
      <w:r w:rsidR="009231F4">
        <w:rPr>
          <w:b/>
          <w:bCs/>
          <w:color w:val="000000"/>
        </w:rPr>
        <w:t>r</w:t>
      </w:r>
      <w:r>
        <w:rPr>
          <w:b/>
          <w:bCs/>
          <w:color w:val="000000"/>
        </w:rPr>
        <w:t>obót i materiałów</w:t>
      </w:r>
    </w:p>
    <w:p w:rsidR="003A42E3" w:rsidRDefault="009D0328" w:rsidP="003A42E3">
      <w:pPr>
        <w:jc w:val="both"/>
        <w:rPr>
          <w:color w:val="000000"/>
        </w:rPr>
      </w:pPr>
      <w:r>
        <w:rPr>
          <w:color w:val="000000"/>
        </w:rPr>
        <w:t>a) powierzchnie okien i drzwi na podstawie wymiarów zewn</w:t>
      </w:r>
      <w:r w:rsidRPr="003A42E3">
        <w:rPr>
          <w:color w:val="000000"/>
        </w:rPr>
        <w:t>ę</w:t>
      </w:r>
      <w:r>
        <w:rPr>
          <w:color w:val="000000"/>
        </w:rPr>
        <w:t>trznych ramy w cm,</w:t>
      </w:r>
      <w:r w:rsidR="003A42E3">
        <w:rPr>
          <w:color w:val="000000"/>
        </w:rPr>
        <w:t xml:space="preserve"> </w:t>
      </w:r>
    </w:p>
    <w:p w:rsidR="009D0328" w:rsidRDefault="009D0328" w:rsidP="003A42E3">
      <w:pPr>
        <w:jc w:val="both"/>
        <w:rPr>
          <w:color w:val="000000"/>
        </w:rPr>
      </w:pPr>
      <w:r>
        <w:rPr>
          <w:color w:val="000000"/>
        </w:rPr>
        <w:t>b) powierzchnie stropodachu jako sum</w:t>
      </w:r>
      <w:r w:rsidRPr="003A42E3">
        <w:rPr>
          <w:color w:val="000000"/>
        </w:rPr>
        <w:t xml:space="preserve">ę </w:t>
      </w:r>
      <w:r>
        <w:rPr>
          <w:color w:val="000000"/>
        </w:rPr>
        <w:t>poszczególnych połaci po obrysie zewn</w:t>
      </w:r>
      <w:r w:rsidRPr="003A42E3">
        <w:rPr>
          <w:color w:val="000000"/>
        </w:rPr>
        <w:t>ę</w:t>
      </w:r>
      <w:r>
        <w:rPr>
          <w:color w:val="000000"/>
        </w:rPr>
        <w:t>trznym</w:t>
      </w:r>
    </w:p>
    <w:p w:rsidR="009D0328" w:rsidRDefault="009D0328" w:rsidP="003A42E3">
      <w:pPr>
        <w:jc w:val="both"/>
        <w:rPr>
          <w:color w:val="000000"/>
        </w:rPr>
      </w:pPr>
      <w:r>
        <w:rPr>
          <w:color w:val="000000"/>
        </w:rPr>
        <w:t>minus kominy,</w:t>
      </w:r>
    </w:p>
    <w:p w:rsidR="009D0328" w:rsidRDefault="009D0328" w:rsidP="003A42E3">
      <w:pPr>
        <w:jc w:val="both"/>
        <w:rPr>
          <w:color w:val="000000"/>
        </w:rPr>
      </w:pPr>
      <w:r>
        <w:rPr>
          <w:color w:val="000000"/>
        </w:rPr>
        <w:t xml:space="preserve">c) powierzchnie </w:t>
      </w:r>
      <w:r w:rsidRPr="003A42E3">
        <w:rPr>
          <w:color w:val="000000"/>
        </w:rPr>
        <w:t>ś</w:t>
      </w:r>
      <w:r>
        <w:rPr>
          <w:color w:val="000000"/>
        </w:rPr>
        <w:t>cian zewn</w:t>
      </w:r>
      <w:r w:rsidRPr="003A42E3">
        <w:rPr>
          <w:color w:val="000000"/>
        </w:rPr>
        <w:t>ę</w:t>
      </w:r>
      <w:r>
        <w:rPr>
          <w:color w:val="000000"/>
        </w:rPr>
        <w:t>trznych i piwnicznych, jako ł</w:t>
      </w:r>
      <w:r w:rsidRPr="003A42E3">
        <w:rPr>
          <w:color w:val="000000"/>
        </w:rPr>
        <w:t>ą</w:t>
      </w:r>
      <w:r>
        <w:rPr>
          <w:color w:val="000000"/>
        </w:rPr>
        <w:t>czn</w:t>
      </w:r>
      <w:r w:rsidRPr="003A42E3">
        <w:rPr>
          <w:color w:val="000000"/>
        </w:rPr>
        <w:t xml:space="preserve">ą </w:t>
      </w:r>
      <w:r>
        <w:rPr>
          <w:color w:val="000000"/>
        </w:rPr>
        <w:t>powierzchni</w:t>
      </w:r>
      <w:r w:rsidRPr="003A42E3">
        <w:rPr>
          <w:color w:val="000000"/>
        </w:rPr>
        <w:t>ę ś</w:t>
      </w:r>
      <w:r>
        <w:rPr>
          <w:color w:val="000000"/>
        </w:rPr>
        <w:t>ciany</w:t>
      </w:r>
    </w:p>
    <w:p w:rsidR="009D0328" w:rsidRDefault="009D0328" w:rsidP="003A42E3">
      <w:pPr>
        <w:jc w:val="both"/>
        <w:rPr>
          <w:color w:val="000000"/>
        </w:rPr>
      </w:pPr>
      <w:r>
        <w:rPr>
          <w:color w:val="000000"/>
        </w:rPr>
        <w:t>z otworami pomniejszon</w:t>
      </w:r>
      <w:r w:rsidRPr="003A42E3">
        <w:rPr>
          <w:color w:val="000000"/>
        </w:rPr>
        <w:t xml:space="preserve">ą </w:t>
      </w:r>
      <w:r>
        <w:rPr>
          <w:color w:val="000000"/>
        </w:rPr>
        <w:t>o ł</w:t>
      </w:r>
      <w:r w:rsidRPr="003A42E3">
        <w:rPr>
          <w:color w:val="000000"/>
        </w:rPr>
        <w:t>ą</w:t>
      </w:r>
      <w:r>
        <w:rPr>
          <w:color w:val="000000"/>
        </w:rPr>
        <w:t>czn</w:t>
      </w:r>
      <w:r w:rsidRPr="003A42E3">
        <w:rPr>
          <w:color w:val="000000"/>
        </w:rPr>
        <w:t xml:space="preserve">ą </w:t>
      </w:r>
      <w:r>
        <w:rPr>
          <w:color w:val="000000"/>
        </w:rPr>
        <w:t>powierzchni</w:t>
      </w:r>
      <w:r w:rsidRPr="003A42E3">
        <w:rPr>
          <w:color w:val="000000"/>
        </w:rPr>
        <w:t xml:space="preserve">ę </w:t>
      </w:r>
      <w:r>
        <w:rPr>
          <w:color w:val="000000"/>
        </w:rPr>
        <w:t>otworów okiennych i drzwiowych,</w:t>
      </w:r>
    </w:p>
    <w:p w:rsidR="009D0328" w:rsidRDefault="009D0328" w:rsidP="003A42E3">
      <w:pPr>
        <w:jc w:val="both"/>
        <w:rPr>
          <w:color w:val="000000"/>
        </w:rPr>
      </w:pPr>
      <w:r>
        <w:rPr>
          <w:color w:val="000000"/>
        </w:rPr>
        <w:t>d) roboty towarzysz</w:t>
      </w:r>
      <w:r w:rsidRPr="003A42E3">
        <w:rPr>
          <w:color w:val="000000"/>
        </w:rPr>
        <w:t>ą</w:t>
      </w:r>
      <w:r>
        <w:rPr>
          <w:color w:val="000000"/>
        </w:rPr>
        <w:t>ce - wg obmiarów rzeczywistych.</w:t>
      </w:r>
    </w:p>
    <w:p w:rsidR="003A42E3" w:rsidRDefault="003A42E3">
      <w:pPr>
        <w:rPr>
          <w:b/>
          <w:bCs/>
          <w:color w:val="000000"/>
        </w:rPr>
      </w:pPr>
    </w:p>
    <w:p w:rsidR="009D0328" w:rsidRDefault="009D0328">
      <w:pPr>
        <w:rPr>
          <w:b/>
          <w:bCs/>
          <w:color w:val="000000"/>
        </w:rPr>
      </w:pPr>
      <w:r>
        <w:rPr>
          <w:b/>
          <w:bCs/>
          <w:color w:val="000000"/>
        </w:rPr>
        <w:t>7.3. Urz</w:t>
      </w:r>
      <w:r w:rsidRPr="003A42E3">
        <w:rPr>
          <w:b/>
          <w:bCs/>
          <w:color w:val="000000"/>
        </w:rPr>
        <w:t>ą</w:t>
      </w:r>
      <w:r>
        <w:rPr>
          <w:b/>
          <w:bCs/>
          <w:color w:val="000000"/>
        </w:rPr>
        <w:t>dzenia i sprz</w:t>
      </w:r>
      <w:r w:rsidRPr="003A42E3">
        <w:rPr>
          <w:b/>
          <w:bCs/>
          <w:color w:val="000000"/>
        </w:rPr>
        <w:t>ę</w:t>
      </w:r>
      <w:r>
        <w:rPr>
          <w:b/>
          <w:bCs/>
          <w:color w:val="000000"/>
        </w:rPr>
        <w:t>t pomiarowy</w:t>
      </w:r>
    </w:p>
    <w:p w:rsidR="009D0328" w:rsidRDefault="009D0328" w:rsidP="003A42E3">
      <w:pPr>
        <w:jc w:val="both"/>
        <w:rPr>
          <w:color w:val="000000"/>
        </w:rPr>
      </w:pPr>
      <w:r>
        <w:rPr>
          <w:color w:val="000000"/>
        </w:rPr>
        <w:t>Wszystkie urz</w:t>
      </w:r>
      <w:r w:rsidRPr="003A42E3">
        <w:rPr>
          <w:color w:val="000000"/>
        </w:rPr>
        <w:t>ą</w:t>
      </w:r>
      <w:r>
        <w:rPr>
          <w:color w:val="000000"/>
        </w:rPr>
        <w:t>dzenia i sprz</w:t>
      </w:r>
      <w:r w:rsidRPr="003A42E3">
        <w:rPr>
          <w:color w:val="000000"/>
        </w:rPr>
        <w:t>ę</w:t>
      </w:r>
      <w:r>
        <w:rPr>
          <w:color w:val="000000"/>
        </w:rPr>
        <w:t>t pomiarowy stosowane w czasie obmiaru Robót b</w:t>
      </w:r>
      <w:r w:rsidRPr="003A42E3">
        <w:rPr>
          <w:color w:val="000000"/>
        </w:rPr>
        <w:t>ę</w:t>
      </w:r>
      <w:r>
        <w:rPr>
          <w:color w:val="000000"/>
        </w:rPr>
        <w:t>d</w:t>
      </w:r>
      <w:r w:rsidRPr="003A42E3">
        <w:rPr>
          <w:color w:val="000000"/>
        </w:rPr>
        <w:t>ą</w:t>
      </w:r>
      <w:r w:rsidR="003A42E3">
        <w:rPr>
          <w:color w:val="000000"/>
        </w:rPr>
        <w:t xml:space="preserve"> </w:t>
      </w:r>
      <w:r>
        <w:rPr>
          <w:color w:val="000000"/>
        </w:rPr>
        <w:t>zaakceptowane przez Inspektora Nadzoru. Urz</w:t>
      </w:r>
      <w:r w:rsidRPr="003A42E3">
        <w:rPr>
          <w:color w:val="000000"/>
        </w:rPr>
        <w:t>ą</w:t>
      </w:r>
      <w:r>
        <w:rPr>
          <w:color w:val="000000"/>
        </w:rPr>
        <w:t>dzenia i sprz</w:t>
      </w:r>
      <w:r w:rsidRPr="003A42E3">
        <w:rPr>
          <w:color w:val="000000"/>
        </w:rPr>
        <w:t>ę</w:t>
      </w:r>
      <w:r>
        <w:rPr>
          <w:color w:val="000000"/>
        </w:rPr>
        <w:t>t pomiarowy zostan</w:t>
      </w:r>
      <w:r w:rsidRPr="003A42E3">
        <w:rPr>
          <w:color w:val="000000"/>
        </w:rPr>
        <w:t xml:space="preserve">ą </w:t>
      </w:r>
      <w:r>
        <w:rPr>
          <w:color w:val="000000"/>
        </w:rPr>
        <w:t>dostarczone</w:t>
      </w:r>
      <w:r w:rsidR="003A42E3">
        <w:rPr>
          <w:color w:val="000000"/>
        </w:rPr>
        <w:t xml:space="preserve"> </w:t>
      </w:r>
      <w:r>
        <w:rPr>
          <w:color w:val="000000"/>
        </w:rPr>
        <w:t>przez Wykonawc</w:t>
      </w:r>
      <w:r w:rsidRPr="003A42E3">
        <w:rPr>
          <w:color w:val="000000"/>
        </w:rPr>
        <w:t>ę</w:t>
      </w:r>
      <w:r>
        <w:rPr>
          <w:color w:val="000000"/>
        </w:rPr>
        <w:t>. Je</w:t>
      </w:r>
      <w:r w:rsidRPr="003A42E3">
        <w:rPr>
          <w:color w:val="000000"/>
        </w:rPr>
        <w:t>ż</w:t>
      </w:r>
      <w:r>
        <w:rPr>
          <w:color w:val="000000"/>
        </w:rPr>
        <w:t>eli urz</w:t>
      </w:r>
      <w:r w:rsidRPr="003A42E3">
        <w:rPr>
          <w:color w:val="000000"/>
        </w:rPr>
        <w:t>ą</w:t>
      </w:r>
      <w:r>
        <w:rPr>
          <w:color w:val="000000"/>
        </w:rPr>
        <w:t>dzenia te lub sprz</w:t>
      </w:r>
      <w:r w:rsidRPr="003A42E3">
        <w:rPr>
          <w:color w:val="000000"/>
        </w:rPr>
        <w:t>ę</w:t>
      </w:r>
      <w:r>
        <w:rPr>
          <w:color w:val="000000"/>
        </w:rPr>
        <w:t>t wymagaj</w:t>
      </w:r>
      <w:r w:rsidRPr="003A42E3">
        <w:rPr>
          <w:color w:val="000000"/>
        </w:rPr>
        <w:t xml:space="preserve">ą </w:t>
      </w:r>
      <w:r>
        <w:rPr>
          <w:color w:val="000000"/>
        </w:rPr>
        <w:t>bada</w:t>
      </w:r>
      <w:r w:rsidRPr="003A42E3">
        <w:rPr>
          <w:color w:val="000000"/>
        </w:rPr>
        <w:t xml:space="preserve">ń </w:t>
      </w:r>
      <w:r>
        <w:rPr>
          <w:color w:val="000000"/>
        </w:rPr>
        <w:t>atestuj</w:t>
      </w:r>
      <w:r w:rsidRPr="003A42E3">
        <w:rPr>
          <w:color w:val="000000"/>
        </w:rPr>
        <w:t>ą</w:t>
      </w:r>
      <w:r>
        <w:rPr>
          <w:color w:val="000000"/>
        </w:rPr>
        <w:t>cych,</w:t>
      </w:r>
      <w:r w:rsidR="003A42E3">
        <w:rPr>
          <w:color w:val="000000"/>
        </w:rPr>
        <w:t xml:space="preserve"> </w:t>
      </w:r>
      <w:r>
        <w:rPr>
          <w:color w:val="000000"/>
        </w:rPr>
        <w:t>to Wykonawca b</w:t>
      </w:r>
      <w:r w:rsidRPr="003A42E3">
        <w:rPr>
          <w:color w:val="000000"/>
        </w:rPr>
        <w:t>ę</w:t>
      </w:r>
      <w:r>
        <w:rPr>
          <w:color w:val="000000"/>
        </w:rPr>
        <w:t>dzie posiada</w:t>
      </w:r>
      <w:r w:rsidRPr="003A42E3">
        <w:rPr>
          <w:color w:val="000000"/>
        </w:rPr>
        <w:t xml:space="preserve">ć </w:t>
      </w:r>
      <w:r>
        <w:rPr>
          <w:color w:val="000000"/>
        </w:rPr>
        <w:t>wa</w:t>
      </w:r>
      <w:r w:rsidRPr="003A42E3">
        <w:rPr>
          <w:color w:val="000000"/>
        </w:rPr>
        <w:t>ż</w:t>
      </w:r>
      <w:r>
        <w:rPr>
          <w:color w:val="000000"/>
        </w:rPr>
        <w:t xml:space="preserve">ne </w:t>
      </w:r>
      <w:r w:rsidRPr="003A42E3">
        <w:rPr>
          <w:color w:val="000000"/>
        </w:rPr>
        <w:t>ś</w:t>
      </w:r>
      <w:r>
        <w:rPr>
          <w:color w:val="000000"/>
        </w:rPr>
        <w:t>wiadectwa legalizacji. Wszystkie urz</w:t>
      </w:r>
      <w:r w:rsidRPr="003A42E3">
        <w:rPr>
          <w:color w:val="000000"/>
        </w:rPr>
        <w:t>ą</w:t>
      </w:r>
      <w:r>
        <w:rPr>
          <w:color w:val="000000"/>
        </w:rPr>
        <w:t>dzenia</w:t>
      </w:r>
      <w:r w:rsidR="003A42E3">
        <w:rPr>
          <w:color w:val="000000"/>
        </w:rPr>
        <w:t xml:space="preserve"> </w:t>
      </w:r>
      <w:r>
        <w:rPr>
          <w:color w:val="000000"/>
        </w:rPr>
        <w:t>pomiarowe b</w:t>
      </w:r>
      <w:r w:rsidRPr="003A42E3">
        <w:rPr>
          <w:color w:val="000000"/>
        </w:rPr>
        <w:t>ę</w:t>
      </w:r>
      <w:r>
        <w:rPr>
          <w:color w:val="000000"/>
        </w:rPr>
        <w:t>d</w:t>
      </w:r>
      <w:r w:rsidRPr="003A42E3">
        <w:rPr>
          <w:color w:val="000000"/>
        </w:rPr>
        <w:t xml:space="preserve">ą </w:t>
      </w:r>
      <w:r>
        <w:rPr>
          <w:color w:val="000000"/>
        </w:rPr>
        <w:t>przez Wykonawc</w:t>
      </w:r>
      <w:r w:rsidRPr="003A42E3">
        <w:rPr>
          <w:color w:val="000000"/>
        </w:rPr>
        <w:t xml:space="preserve">ę </w:t>
      </w:r>
      <w:r>
        <w:rPr>
          <w:color w:val="000000"/>
        </w:rPr>
        <w:t>utrzymywane w dobrym stanie przez cały okres trwania</w:t>
      </w:r>
      <w:r w:rsidR="003A42E3">
        <w:rPr>
          <w:color w:val="000000"/>
        </w:rPr>
        <w:t xml:space="preserve"> </w:t>
      </w:r>
      <w:r>
        <w:rPr>
          <w:color w:val="000000"/>
        </w:rPr>
        <w:t>Robót.</w:t>
      </w:r>
    </w:p>
    <w:p w:rsidR="003A42E3" w:rsidRDefault="003A42E3">
      <w:pPr>
        <w:rPr>
          <w:b/>
          <w:bCs/>
          <w:color w:val="000000"/>
        </w:rPr>
      </w:pPr>
    </w:p>
    <w:p w:rsidR="009D0328" w:rsidRDefault="009D0328">
      <w:pPr>
        <w:rPr>
          <w:b/>
          <w:bCs/>
          <w:color w:val="000000"/>
        </w:rPr>
      </w:pPr>
      <w:r>
        <w:rPr>
          <w:b/>
          <w:bCs/>
          <w:color w:val="000000"/>
        </w:rPr>
        <w:t>7.4. Czas przeprowadzenia obmiaru</w:t>
      </w:r>
    </w:p>
    <w:p w:rsidR="009D0328" w:rsidRDefault="009D0328" w:rsidP="002D4996">
      <w:pPr>
        <w:jc w:val="both"/>
        <w:rPr>
          <w:color w:val="000000"/>
        </w:rPr>
      </w:pPr>
      <w:r>
        <w:rPr>
          <w:color w:val="000000"/>
        </w:rPr>
        <w:t>Obmiary b</w:t>
      </w:r>
      <w:r w:rsidRPr="002D4996">
        <w:rPr>
          <w:color w:val="000000"/>
        </w:rPr>
        <w:t>ę</w:t>
      </w:r>
      <w:r>
        <w:rPr>
          <w:color w:val="000000"/>
        </w:rPr>
        <w:t>d</w:t>
      </w:r>
      <w:r w:rsidRPr="002D4996">
        <w:rPr>
          <w:color w:val="000000"/>
        </w:rPr>
        <w:t xml:space="preserve">ą </w:t>
      </w:r>
      <w:r>
        <w:rPr>
          <w:color w:val="000000"/>
        </w:rPr>
        <w:t>przeprowadzone przed cz</w:t>
      </w:r>
      <w:r w:rsidRPr="002D4996">
        <w:rPr>
          <w:color w:val="000000"/>
        </w:rPr>
        <w:t>ęś</w:t>
      </w:r>
      <w:r>
        <w:rPr>
          <w:color w:val="000000"/>
        </w:rPr>
        <w:t>ciowym lub ostatecznym odbiorem Robót, a tak</w:t>
      </w:r>
      <w:r w:rsidRPr="002D4996">
        <w:rPr>
          <w:color w:val="000000"/>
        </w:rPr>
        <w:t>ż</w:t>
      </w:r>
      <w:r>
        <w:rPr>
          <w:color w:val="000000"/>
        </w:rPr>
        <w:t>e</w:t>
      </w:r>
      <w:r w:rsidR="002D4996">
        <w:rPr>
          <w:color w:val="000000"/>
        </w:rPr>
        <w:t xml:space="preserve"> </w:t>
      </w:r>
      <w:r>
        <w:rPr>
          <w:color w:val="000000"/>
        </w:rPr>
        <w:t>w przypadku wyst</w:t>
      </w:r>
      <w:r w:rsidRPr="002D4996">
        <w:rPr>
          <w:color w:val="000000"/>
        </w:rPr>
        <w:t>ę</w:t>
      </w:r>
      <w:r>
        <w:rPr>
          <w:color w:val="000000"/>
        </w:rPr>
        <w:t>powania dłu</w:t>
      </w:r>
      <w:r w:rsidRPr="002D4996">
        <w:rPr>
          <w:color w:val="000000"/>
        </w:rPr>
        <w:t>ż</w:t>
      </w:r>
      <w:r>
        <w:rPr>
          <w:color w:val="000000"/>
        </w:rPr>
        <w:t>szej przerwy w Robotach. Obmiar Robót zanikaj</w:t>
      </w:r>
      <w:r w:rsidRPr="002D4996">
        <w:rPr>
          <w:color w:val="000000"/>
        </w:rPr>
        <w:t>ą</w:t>
      </w:r>
      <w:r>
        <w:rPr>
          <w:color w:val="000000"/>
        </w:rPr>
        <w:t>cych</w:t>
      </w:r>
      <w:r w:rsidR="002D4996">
        <w:rPr>
          <w:color w:val="000000"/>
        </w:rPr>
        <w:t xml:space="preserve"> </w:t>
      </w:r>
      <w:r>
        <w:rPr>
          <w:color w:val="000000"/>
        </w:rPr>
        <w:t>przeprowadza si</w:t>
      </w:r>
      <w:r w:rsidRPr="002D4996">
        <w:rPr>
          <w:color w:val="000000"/>
        </w:rPr>
        <w:t xml:space="preserve">ę </w:t>
      </w:r>
      <w:r>
        <w:rPr>
          <w:color w:val="000000"/>
        </w:rPr>
        <w:t>w czasie ich wykonywania. Obmiar Robót podlegaj</w:t>
      </w:r>
      <w:r w:rsidRPr="002D4996">
        <w:rPr>
          <w:color w:val="000000"/>
        </w:rPr>
        <w:t>ą</w:t>
      </w:r>
      <w:r>
        <w:rPr>
          <w:color w:val="000000"/>
        </w:rPr>
        <w:t>cych zakryciu</w:t>
      </w:r>
      <w:r w:rsidR="002D4996">
        <w:rPr>
          <w:color w:val="000000"/>
        </w:rPr>
        <w:t xml:space="preserve"> </w:t>
      </w:r>
      <w:r>
        <w:rPr>
          <w:color w:val="000000"/>
        </w:rPr>
        <w:t>przeprowadza si</w:t>
      </w:r>
      <w:r w:rsidRPr="002D4996">
        <w:rPr>
          <w:color w:val="000000"/>
        </w:rPr>
        <w:t xml:space="preserve">ę </w:t>
      </w:r>
      <w:r>
        <w:rPr>
          <w:color w:val="000000"/>
        </w:rPr>
        <w:t>przed ich zakryciem. Roboty pomiarowe do obmiaru oraz nieodzowne</w:t>
      </w:r>
      <w:r w:rsidR="002D4996">
        <w:rPr>
          <w:color w:val="000000"/>
        </w:rPr>
        <w:t xml:space="preserve"> </w:t>
      </w:r>
      <w:r>
        <w:rPr>
          <w:color w:val="000000"/>
        </w:rPr>
        <w:t>obliczenia b</w:t>
      </w:r>
      <w:r w:rsidRPr="002D4996">
        <w:rPr>
          <w:color w:val="000000"/>
        </w:rPr>
        <w:t>ę</w:t>
      </w:r>
      <w:r>
        <w:rPr>
          <w:color w:val="000000"/>
        </w:rPr>
        <w:t>d</w:t>
      </w:r>
      <w:r w:rsidRPr="002D4996">
        <w:rPr>
          <w:color w:val="000000"/>
        </w:rPr>
        <w:t xml:space="preserve">ą </w:t>
      </w:r>
      <w:r>
        <w:rPr>
          <w:color w:val="000000"/>
        </w:rPr>
        <w:t>wykonywane w sposób zrozumiały i jednoznaczny. Wymiary</w:t>
      </w:r>
      <w:r w:rsidR="002D4996">
        <w:rPr>
          <w:color w:val="000000"/>
        </w:rPr>
        <w:t xml:space="preserve"> </w:t>
      </w:r>
      <w:r>
        <w:rPr>
          <w:color w:val="000000"/>
        </w:rPr>
        <w:t>skomplikowanych powierzchni lub obj</w:t>
      </w:r>
      <w:r w:rsidRPr="002D4996">
        <w:rPr>
          <w:color w:val="000000"/>
        </w:rPr>
        <w:t>ę</w:t>
      </w:r>
      <w:r>
        <w:rPr>
          <w:color w:val="000000"/>
        </w:rPr>
        <w:t>to</w:t>
      </w:r>
      <w:r w:rsidRPr="002D4996">
        <w:rPr>
          <w:color w:val="000000"/>
        </w:rPr>
        <w:t>ś</w:t>
      </w:r>
      <w:r>
        <w:rPr>
          <w:color w:val="000000"/>
        </w:rPr>
        <w:t>ci b</w:t>
      </w:r>
      <w:r w:rsidRPr="002D4996">
        <w:rPr>
          <w:color w:val="000000"/>
        </w:rPr>
        <w:t>ę</w:t>
      </w:r>
      <w:r>
        <w:rPr>
          <w:color w:val="000000"/>
        </w:rPr>
        <w:t>d</w:t>
      </w:r>
      <w:r w:rsidRPr="002D4996">
        <w:rPr>
          <w:color w:val="000000"/>
        </w:rPr>
        <w:t xml:space="preserve">ą </w:t>
      </w:r>
      <w:r>
        <w:rPr>
          <w:color w:val="000000"/>
        </w:rPr>
        <w:t>uzupełnione odpowiednimi szkicami</w:t>
      </w:r>
      <w:r w:rsidR="002D4996">
        <w:rPr>
          <w:color w:val="000000"/>
        </w:rPr>
        <w:t xml:space="preserve"> </w:t>
      </w:r>
      <w:r>
        <w:rPr>
          <w:color w:val="000000"/>
        </w:rPr>
        <w:t>umieszczonymi na karcie Rejestru Obmiarów. W razie braku miejsca szkice mog</w:t>
      </w:r>
      <w:r w:rsidRPr="002D4996">
        <w:rPr>
          <w:color w:val="000000"/>
        </w:rPr>
        <w:t xml:space="preserve">ą </w:t>
      </w:r>
      <w:r>
        <w:rPr>
          <w:color w:val="000000"/>
        </w:rPr>
        <w:t>by</w:t>
      </w:r>
      <w:r w:rsidRPr="002D4996">
        <w:rPr>
          <w:color w:val="000000"/>
        </w:rPr>
        <w:t>ć</w:t>
      </w:r>
      <w:r w:rsidR="002D4996">
        <w:rPr>
          <w:color w:val="000000"/>
        </w:rPr>
        <w:t xml:space="preserve"> </w:t>
      </w:r>
      <w:r>
        <w:rPr>
          <w:color w:val="000000"/>
        </w:rPr>
        <w:t>doł</w:t>
      </w:r>
      <w:r w:rsidRPr="002D4996">
        <w:rPr>
          <w:color w:val="000000"/>
        </w:rPr>
        <w:t>ą</w:t>
      </w:r>
      <w:r>
        <w:rPr>
          <w:color w:val="000000"/>
        </w:rPr>
        <w:t>czone w formie oddzielnego zał</w:t>
      </w:r>
      <w:r w:rsidRPr="002D4996">
        <w:rPr>
          <w:color w:val="000000"/>
        </w:rPr>
        <w:t>ą</w:t>
      </w:r>
      <w:r>
        <w:rPr>
          <w:color w:val="000000"/>
        </w:rPr>
        <w:t>cznika do Rejestru Obmiarów, którego wzór zostanie</w:t>
      </w:r>
      <w:r w:rsidR="002D4996">
        <w:rPr>
          <w:color w:val="000000"/>
        </w:rPr>
        <w:t xml:space="preserve"> </w:t>
      </w:r>
      <w:r>
        <w:rPr>
          <w:color w:val="000000"/>
        </w:rPr>
        <w:t>uzgodniony z Inspektorem Nadzoru.</w:t>
      </w:r>
    </w:p>
    <w:p w:rsidR="002D4996" w:rsidRDefault="002D4996">
      <w:pPr>
        <w:rPr>
          <w:b/>
          <w:bCs/>
          <w:color w:val="000000"/>
        </w:rPr>
      </w:pPr>
    </w:p>
    <w:p w:rsidR="009D0328" w:rsidRDefault="009D0328">
      <w:pPr>
        <w:rPr>
          <w:b/>
          <w:bCs/>
          <w:color w:val="000000"/>
        </w:rPr>
      </w:pPr>
      <w:r>
        <w:rPr>
          <w:b/>
          <w:bCs/>
          <w:color w:val="000000"/>
        </w:rPr>
        <w:t>8. ODBIÓR ROBÓT</w:t>
      </w:r>
    </w:p>
    <w:p w:rsidR="009D0328" w:rsidRDefault="009D0328" w:rsidP="00941249">
      <w:pPr>
        <w:jc w:val="both"/>
        <w:rPr>
          <w:color w:val="000000"/>
        </w:rPr>
      </w:pPr>
      <w:r>
        <w:rPr>
          <w:color w:val="000000"/>
        </w:rPr>
        <w:t>W zale</w:t>
      </w:r>
      <w:r w:rsidRPr="00941249">
        <w:rPr>
          <w:color w:val="000000"/>
        </w:rPr>
        <w:t>ż</w:t>
      </w:r>
      <w:r>
        <w:rPr>
          <w:color w:val="000000"/>
        </w:rPr>
        <w:t>no</w:t>
      </w:r>
      <w:r w:rsidRPr="00941249">
        <w:rPr>
          <w:color w:val="000000"/>
        </w:rPr>
        <w:t>ś</w:t>
      </w:r>
      <w:r>
        <w:rPr>
          <w:color w:val="000000"/>
        </w:rPr>
        <w:t>ci od ustale</w:t>
      </w:r>
      <w:r w:rsidRPr="00941249">
        <w:rPr>
          <w:color w:val="000000"/>
        </w:rPr>
        <w:t xml:space="preserve">ń </w:t>
      </w:r>
      <w:r>
        <w:rPr>
          <w:color w:val="000000"/>
        </w:rPr>
        <w:t>odpowiednich ST Roboty podlegaj</w:t>
      </w:r>
      <w:r w:rsidRPr="00941249">
        <w:rPr>
          <w:color w:val="000000"/>
        </w:rPr>
        <w:t xml:space="preserve">ą </w:t>
      </w:r>
      <w:r>
        <w:rPr>
          <w:color w:val="000000"/>
        </w:rPr>
        <w:t>nast</w:t>
      </w:r>
      <w:r w:rsidRPr="00941249">
        <w:rPr>
          <w:color w:val="000000"/>
        </w:rPr>
        <w:t>ę</w:t>
      </w:r>
      <w:r>
        <w:rPr>
          <w:color w:val="000000"/>
        </w:rPr>
        <w:t>puj</w:t>
      </w:r>
      <w:r w:rsidRPr="00941249">
        <w:rPr>
          <w:color w:val="000000"/>
        </w:rPr>
        <w:t>ą</w:t>
      </w:r>
      <w:r>
        <w:rPr>
          <w:color w:val="000000"/>
        </w:rPr>
        <w:t>cym etapom</w:t>
      </w:r>
    </w:p>
    <w:p w:rsidR="009D0328" w:rsidRDefault="009D0328" w:rsidP="00941249">
      <w:pPr>
        <w:jc w:val="both"/>
        <w:rPr>
          <w:color w:val="000000"/>
        </w:rPr>
      </w:pPr>
      <w:r>
        <w:rPr>
          <w:color w:val="000000"/>
        </w:rPr>
        <w:t>odbioru:</w:t>
      </w:r>
    </w:p>
    <w:p w:rsidR="009D0328" w:rsidRDefault="009D0328" w:rsidP="00941249">
      <w:pPr>
        <w:jc w:val="both"/>
        <w:rPr>
          <w:color w:val="000000"/>
        </w:rPr>
      </w:pPr>
      <w:r>
        <w:rPr>
          <w:color w:val="000000"/>
        </w:rPr>
        <w:t xml:space="preserve">a) odbiorowi </w:t>
      </w:r>
      <w:r w:rsidR="00B13D5F">
        <w:rPr>
          <w:color w:val="000000"/>
        </w:rPr>
        <w:t>r</w:t>
      </w:r>
      <w:r>
        <w:rPr>
          <w:color w:val="000000"/>
        </w:rPr>
        <w:t>obót zanikaj</w:t>
      </w:r>
      <w:r w:rsidRPr="00941249">
        <w:rPr>
          <w:color w:val="000000"/>
        </w:rPr>
        <w:t>ą</w:t>
      </w:r>
      <w:r>
        <w:rPr>
          <w:color w:val="000000"/>
        </w:rPr>
        <w:t>cych i ulegaj</w:t>
      </w:r>
      <w:r w:rsidRPr="00941249">
        <w:rPr>
          <w:color w:val="000000"/>
        </w:rPr>
        <w:t>ą</w:t>
      </w:r>
      <w:r>
        <w:rPr>
          <w:color w:val="000000"/>
        </w:rPr>
        <w:t>cych zakryciu,</w:t>
      </w:r>
    </w:p>
    <w:p w:rsidR="009D0328" w:rsidRDefault="009D0328" w:rsidP="00941249">
      <w:pPr>
        <w:jc w:val="both"/>
        <w:rPr>
          <w:color w:val="000000"/>
        </w:rPr>
      </w:pPr>
      <w:r>
        <w:rPr>
          <w:color w:val="000000"/>
        </w:rPr>
        <w:t>b) odbiorowi cz</w:t>
      </w:r>
      <w:r w:rsidRPr="00941249">
        <w:rPr>
          <w:color w:val="000000"/>
        </w:rPr>
        <w:t>ęś</w:t>
      </w:r>
      <w:r>
        <w:rPr>
          <w:color w:val="000000"/>
        </w:rPr>
        <w:t>ciowemu,</w:t>
      </w:r>
    </w:p>
    <w:p w:rsidR="009D0328" w:rsidRDefault="009D0328" w:rsidP="00941249">
      <w:pPr>
        <w:jc w:val="both"/>
        <w:rPr>
          <w:color w:val="000000"/>
        </w:rPr>
      </w:pPr>
      <w:r>
        <w:rPr>
          <w:color w:val="000000"/>
        </w:rPr>
        <w:t>c) odbiorowi wst</w:t>
      </w:r>
      <w:r w:rsidRPr="00941249">
        <w:rPr>
          <w:color w:val="000000"/>
        </w:rPr>
        <w:t>ę</w:t>
      </w:r>
      <w:r>
        <w:rPr>
          <w:color w:val="000000"/>
        </w:rPr>
        <w:t>pnemu</w:t>
      </w:r>
    </w:p>
    <w:p w:rsidR="009D0328" w:rsidRDefault="009D0328" w:rsidP="00941249">
      <w:pPr>
        <w:jc w:val="both"/>
        <w:rPr>
          <w:color w:val="000000"/>
        </w:rPr>
      </w:pPr>
      <w:r>
        <w:rPr>
          <w:color w:val="000000"/>
        </w:rPr>
        <w:t>d) odbiorowi ko</w:t>
      </w:r>
      <w:r w:rsidRPr="00941249">
        <w:rPr>
          <w:color w:val="000000"/>
        </w:rPr>
        <w:t>ń</w:t>
      </w:r>
      <w:r>
        <w:rPr>
          <w:color w:val="000000"/>
        </w:rPr>
        <w:t>cowemu.</w:t>
      </w:r>
    </w:p>
    <w:p w:rsidR="003771DC" w:rsidRDefault="003771DC">
      <w:pPr>
        <w:rPr>
          <w:b/>
          <w:bCs/>
          <w:color w:val="000000"/>
        </w:rPr>
      </w:pPr>
    </w:p>
    <w:p w:rsidR="009D0328" w:rsidRDefault="009D0328">
      <w:pPr>
        <w:rPr>
          <w:b/>
          <w:bCs/>
          <w:color w:val="000000"/>
        </w:rPr>
      </w:pPr>
      <w:r>
        <w:rPr>
          <w:b/>
          <w:bCs/>
          <w:color w:val="000000"/>
        </w:rPr>
        <w:t>8.1. Odbiór Robót zanikaj</w:t>
      </w:r>
      <w:r>
        <w:rPr>
          <w:rFonts w:ascii="TT88o00" w:hAnsi="TT88o00" w:cs="TT88o00"/>
          <w:color w:val="000000"/>
        </w:rPr>
        <w:t>ą</w:t>
      </w:r>
      <w:r>
        <w:rPr>
          <w:b/>
          <w:bCs/>
          <w:color w:val="000000"/>
        </w:rPr>
        <w:t>cych i ulegaj</w:t>
      </w:r>
      <w:r>
        <w:rPr>
          <w:rFonts w:ascii="TT88o00" w:hAnsi="TT88o00" w:cs="TT88o00"/>
          <w:color w:val="000000"/>
        </w:rPr>
        <w:t>ą</w:t>
      </w:r>
      <w:r>
        <w:rPr>
          <w:b/>
          <w:bCs/>
          <w:color w:val="000000"/>
        </w:rPr>
        <w:t>cych zakryciu</w:t>
      </w:r>
    </w:p>
    <w:p w:rsidR="009D0328" w:rsidRDefault="009D0328" w:rsidP="003771DC">
      <w:pPr>
        <w:jc w:val="both"/>
        <w:rPr>
          <w:color w:val="000000"/>
        </w:rPr>
      </w:pPr>
      <w:r>
        <w:rPr>
          <w:color w:val="000000"/>
        </w:rPr>
        <w:t xml:space="preserve">Odbiór </w:t>
      </w:r>
      <w:r w:rsidR="00B13D5F">
        <w:rPr>
          <w:color w:val="000000"/>
        </w:rPr>
        <w:t>r</w:t>
      </w:r>
      <w:r>
        <w:rPr>
          <w:color w:val="000000"/>
        </w:rPr>
        <w:t>obót zanikaj</w:t>
      </w:r>
      <w:r w:rsidRPr="003771DC">
        <w:rPr>
          <w:color w:val="000000"/>
        </w:rPr>
        <w:t>ą</w:t>
      </w:r>
      <w:r>
        <w:rPr>
          <w:color w:val="000000"/>
        </w:rPr>
        <w:t>cych i ulegaj</w:t>
      </w:r>
      <w:r w:rsidRPr="003771DC">
        <w:rPr>
          <w:color w:val="000000"/>
        </w:rPr>
        <w:t>ą</w:t>
      </w:r>
      <w:r>
        <w:rPr>
          <w:color w:val="000000"/>
        </w:rPr>
        <w:t>cych zakryciu polega na finalnej ocenie ilo</w:t>
      </w:r>
      <w:r w:rsidRPr="003771DC">
        <w:rPr>
          <w:color w:val="000000"/>
        </w:rPr>
        <w:t>ś</w:t>
      </w:r>
      <w:r>
        <w:rPr>
          <w:color w:val="000000"/>
        </w:rPr>
        <w:t>ci i jako</w:t>
      </w:r>
      <w:r w:rsidRPr="003771DC">
        <w:rPr>
          <w:color w:val="000000"/>
        </w:rPr>
        <w:t>ś</w:t>
      </w:r>
      <w:r>
        <w:rPr>
          <w:color w:val="000000"/>
        </w:rPr>
        <w:t>ci</w:t>
      </w:r>
      <w:r w:rsidR="003771DC">
        <w:rPr>
          <w:color w:val="000000"/>
        </w:rPr>
        <w:t xml:space="preserve"> </w:t>
      </w:r>
      <w:r>
        <w:rPr>
          <w:color w:val="000000"/>
        </w:rPr>
        <w:t xml:space="preserve">wykonywanych </w:t>
      </w:r>
      <w:r w:rsidR="00B13D5F">
        <w:rPr>
          <w:color w:val="000000"/>
        </w:rPr>
        <w:t>prac</w:t>
      </w:r>
      <w:r>
        <w:rPr>
          <w:color w:val="000000"/>
        </w:rPr>
        <w:t>, które w dalszym procesie realizacji ulegn</w:t>
      </w:r>
      <w:r w:rsidRPr="003771DC">
        <w:rPr>
          <w:color w:val="000000"/>
        </w:rPr>
        <w:t xml:space="preserve">ą </w:t>
      </w:r>
      <w:r>
        <w:rPr>
          <w:color w:val="000000"/>
        </w:rPr>
        <w:t xml:space="preserve">zakryciu. Odbiór </w:t>
      </w:r>
      <w:r w:rsidR="00B13D5F">
        <w:rPr>
          <w:color w:val="000000"/>
        </w:rPr>
        <w:t>r</w:t>
      </w:r>
      <w:r>
        <w:rPr>
          <w:color w:val="000000"/>
        </w:rPr>
        <w:t>obót</w:t>
      </w:r>
      <w:r w:rsidR="003771DC">
        <w:rPr>
          <w:color w:val="000000"/>
        </w:rPr>
        <w:t xml:space="preserve"> </w:t>
      </w:r>
      <w:r>
        <w:rPr>
          <w:color w:val="000000"/>
        </w:rPr>
        <w:t>zanikaj</w:t>
      </w:r>
      <w:r w:rsidRPr="003771DC">
        <w:rPr>
          <w:color w:val="000000"/>
        </w:rPr>
        <w:t>ą</w:t>
      </w:r>
      <w:r>
        <w:rPr>
          <w:color w:val="000000"/>
        </w:rPr>
        <w:t>cych i ulegaj</w:t>
      </w:r>
      <w:r w:rsidRPr="003771DC">
        <w:rPr>
          <w:color w:val="000000"/>
        </w:rPr>
        <w:t>ą</w:t>
      </w:r>
      <w:r>
        <w:rPr>
          <w:color w:val="000000"/>
        </w:rPr>
        <w:t>cych zakryciu b</w:t>
      </w:r>
      <w:r w:rsidRPr="003771DC">
        <w:rPr>
          <w:color w:val="000000"/>
        </w:rPr>
        <w:t>ę</w:t>
      </w:r>
      <w:r>
        <w:rPr>
          <w:color w:val="000000"/>
        </w:rPr>
        <w:t>dzie dokonany w czasie umo</w:t>
      </w:r>
      <w:r w:rsidRPr="003771DC">
        <w:rPr>
          <w:color w:val="000000"/>
        </w:rPr>
        <w:t>ż</w:t>
      </w:r>
      <w:r>
        <w:rPr>
          <w:color w:val="000000"/>
        </w:rPr>
        <w:t>liwiaj</w:t>
      </w:r>
      <w:r w:rsidRPr="003771DC">
        <w:rPr>
          <w:color w:val="000000"/>
        </w:rPr>
        <w:t>ą</w:t>
      </w:r>
      <w:r>
        <w:rPr>
          <w:color w:val="000000"/>
        </w:rPr>
        <w:t>cym wykonanie</w:t>
      </w:r>
      <w:r w:rsidR="003771DC">
        <w:rPr>
          <w:color w:val="000000"/>
        </w:rPr>
        <w:t xml:space="preserve"> </w:t>
      </w:r>
      <w:r>
        <w:rPr>
          <w:color w:val="000000"/>
        </w:rPr>
        <w:t>ewentualnych korekt i poprawek bez hamowania ogólnego post</w:t>
      </w:r>
      <w:r w:rsidRPr="003771DC">
        <w:rPr>
          <w:color w:val="000000"/>
        </w:rPr>
        <w:t>ę</w:t>
      </w:r>
      <w:r>
        <w:rPr>
          <w:color w:val="000000"/>
        </w:rPr>
        <w:t xml:space="preserve">pu </w:t>
      </w:r>
      <w:r w:rsidR="00B13D5F">
        <w:rPr>
          <w:color w:val="000000"/>
        </w:rPr>
        <w:t>prac</w:t>
      </w:r>
      <w:r>
        <w:rPr>
          <w:color w:val="000000"/>
        </w:rPr>
        <w:t>.</w:t>
      </w:r>
      <w:r w:rsidR="003771DC">
        <w:rPr>
          <w:color w:val="000000"/>
        </w:rPr>
        <w:t xml:space="preserve"> </w:t>
      </w:r>
      <w:r>
        <w:rPr>
          <w:color w:val="000000"/>
        </w:rPr>
        <w:t xml:space="preserve">Odbioru </w:t>
      </w:r>
      <w:r w:rsidR="00B13D5F">
        <w:rPr>
          <w:color w:val="000000"/>
        </w:rPr>
        <w:t>r</w:t>
      </w:r>
      <w:r>
        <w:rPr>
          <w:color w:val="000000"/>
        </w:rPr>
        <w:t>obót dokonuje Inspektor Nadzoru.</w:t>
      </w:r>
      <w:r w:rsidR="003771DC">
        <w:rPr>
          <w:color w:val="000000"/>
        </w:rPr>
        <w:t xml:space="preserve"> </w:t>
      </w:r>
      <w:r>
        <w:rPr>
          <w:color w:val="000000"/>
        </w:rPr>
        <w:t>Gotowo</w:t>
      </w:r>
      <w:r w:rsidRPr="003771DC">
        <w:rPr>
          <w:color w:val="000000"/>
        </w:rPr>
        <w:t xml:space="preserve">ść </w:t>
      </w:r>
      <w:r>
        <w:rPr>
          <w:color w:val="000000"/>
        </w:rPr>
        <w:t>danej cz</w:t>
      </w:r>
      <w:r w:rsidRPr="003771DC">
        <w:rPr>
          <w:color w:val="000000"/>
        </w:rPr>
        <w:t>ęś</w:t>
      </w:r>
      <w:r>
        <w:rPr>
          <w:color w:val="000000"/>
        </w:rPr>
        <w:t xml:space="preserve">ci </w:t>
      </w:r>
      <w:r w:rsidR="00B13D5F">
        <w:rPr>
          <w:color w:val="000000"/>
        </w:rPr>
        <w:t>r</w:t>
      </w:r>
      <w:r>
        <w:rPr>
          <w:color w:val="000000"/>
        </w:rPr>
        <w:t>obót do odbioru zgłasza Wykonawca wpisem do Dziennika Budowy</w:t>
      </w:r>
      <w:r w:rsidR="003771DC">
        <w:rPr>
          <w:color w:val="000000"/>
        </w:rPr>
        <w:t xml:space="preserve"> </w:t>
      </w:r>
      <w:r>
        <w:rPr>
          <w:color w:val="000000"/>
        </w:rPr>
        <w:t>i jednoczesnym powiadomieniem Inspektora Nadzoru. Odbiór b</w:t>
      </w:r>
      <w:r w:rsidRPr="003771DC">
        <w:rPr>
          <w:color w:val="000000"/>
        </w:rPr>
        <w:t>ę</w:t>
      </w:r>
      <w:r>
        <w:rPr>
          <w:color w:val="000000"/>
        </w:rPr>
        <w:t>dzie przeprowadzony</w:t>
      </w:r>
      <w:r w:rsidR="003771DC">
        <w:rPr>
          <w:color w:val="000000"/>
        </w:rPr>
        <w:t xml:space="preserve"> </w:t>
      </w:r>
      <w:r>
        <w:rPr>
          <w:color w:val="000000"/>
        </w:rPr>
        <w:t>niezwłocznie, jednak nie pó</w:t>
      </w:r>
      <w:r w:rsidRPr="003771DC">
        <w:rPr>
          <w:color w:val="000000"/>
        </w:rPr>
        <w:t>ź</w:t>
      </w:r>
      <w:r>
        <w:rPr>
          <w:color w:val="000000"/>
        </w:rPr>
        <w:t>niej ni</w:t>
      </w:r>
      <w:r w:rsidRPr="003771DC">
        <w:rPr>
          <w:color w:val="000000"/>
        </w:rPr>
        <w:t xml:space="preserve">ż </w:t>
      </w:r>
      <w:r>
        <w:rPr>
          <w:color w:val="000000"/>
        </w:rPr>
        <w:t>w ci</w:t>
      </w:r>
      <w:r w:rsidRPr="003771DC">
        <w:rPr>
          <w:color w:val="000000"/>
        </w:rPr>
        <w:t>ą</w:t>
      </w:r>
      <w:r>
        <w:rPr>
          <w:color w:val="000000"/>
        </w:rPr>
        <w:t>gu 3 dni od daty zgłoszenia wpisem do Dziennika</w:t>
      </w:r>
      <w:r w:rsidR="003771DC">
        <w:rPr>
          <w:color w:val="000000"/>
        </w:rPr>
        <w:t xml:space="preserve"> </w:t>
      </w:r>
      <w:r>
        <w:rPr>
          <w:color w:val="000000"/>
        </w:rPr>
        <w:t xml:space="preserve">Budowy i powiadomienia </w:t>
      </w:r>
      <w:r w:rsidR="003771DC">
        <w:rPr>
          <w:color w:val="000000"/>
        </w:rPr>
        <w:t xml:space="preserve">o tym fakcie Inspektora Nadzoru </w:t>
      </w:r>
      <w:r>
        <w:rPr>
          <w:color w:val="000000"/>
        </w:rPr>
        <w:t>Jako</w:t>
      </w:r>
      <w:r w:rsidRPr="003771DC">
        <w:rPr>
          <w:color w:val="000000"/>
        </w:rPr>
        <w:t xml:space="preserve">ść </w:t>
      </w:r>
      <w:r>
        <w:rPr>
          <w:color w:val="000000"/>
        </w:rPr>
        <w:t>i ilo</w:t>
      </w:r>
      <w:r w:rsidRPr="003771DC">
        <w:rPr>
          <w:color w:val="000000"/>
        </w:rPr>
        <w:t xml:space="preserve">ść </w:t>
      </w:r>
      <w:r>
        <w:rPr>
          <w:color w:val="000000"/>
        </w:rPr>
        <w:t>Robót ulegaj</w:t>
      </w:r>
      <w:r w:rsidRPr="003771DC">
        <w:rPr>
          <w:color w:val="000000"/>
        </w:rPr>
        <w:t>ą</w:t>
      </w:r>
      <w:r>
        <w:rPr>
          <w:color w:val="000000"/>
        </w:rPr>
        <w:t>cych zakryciu ocenia Inspektor Nadzoru na podstawie dokumentów</w:t>
      </w:r>
      <w:r w:rsidR="003771DC">
        <w:rPr>
          <w:color w:val="000000"/>
        </w:rPr>
        <w:t xml:space="preserve"> </w:t>
      </w:r>
      <w:r>
        <w:rPr>
          <w:color w:val="000000"/>
        </w:rPr>
        <w:t>zawieraj</w:t>
      </w:r>
      <w:r>
        <w:rPr>
          <w:rFonts w:ascii="TT84o00" w:hAnsi="TT84o00" w:cs="TT84o00"/>
          <w:color w:val="000000"/>
        </w:rPr>
        <w:t>ą</w:t>
      </w:r>
      <w:r>
        <w:rPr>
          <w:color w:val="000000"/>
        </w:rPr>
        <w:t>cych komplet wyników bada</w:t>
      </w:r>
      <w:r>
        <w:rPr>
          <w:rFonts w:ascii="TT84o00" w:hAnsi="TT84o00" w:cs="TT84o00"/>
          <w:color w:val="000000"/>
        </w:rPr>
        <w:t xml:space="preserve">ń </w:t>
      </w:r>
      <w:r>
        <w:rPr>
          <w:color w:val="000000"/>
        </w:rPr>
        <w:t>laboratoryjnych i w oparciu o</w:t>
      </w:r>
      <w:r w:rsidR="00FF4474">
        <w:rPr>
          <w:color w:val="000000"/>
        </w:rPr>
        <w:t> </w:t>
      </w:r>
      <w:r>
        <w:rPr>
          <w:color w:val="000000"/>
        </w:rPr>
        <w:t>przeprowadzone</w:t>
      </w:r>
      <w:r w:rsidR="003771DC">
        <w:rPr>
          <w:color w:val="000000"/>
        </w:rPr>
        <w:t xml:space="preserve"> </w:t>
      </w:r>
      <w:r>
        <w:rPr>
          <w:color w:val="000000"/>
        </w:rPr>
        <w:t>pomiary, w konfrontacji z Dokumentacj</w:t>
      </w:r>
      <w:r>
        <w:rPr>
          <w:rFonts w:ascii="TT84o00" w:hAnsi="TT84o00" w:cs="TT84o00"/>
          <w:color w:val="000000"/>
        </w:rPr>
        <w:t xml:space="preserve">ą </w:t>
      </w:r>
      <w:r>
        <w:rPr>
          <w:color w:val="000000"/>
        </w:rPr>
        <w:t>Projektow</w:t>
      </w:r>
      <w:r>
        <w:rPr>
          <w:rFonts w:ascii="TT84o00" w:hAnsi="TT84o00" w:cs="TT84o00"/>
          <w:color w:val="000000"/>
        </w:rPr>
        <w:t>ą</w:t>
      </w:r>
      <w:r>
        <w:rPr>
          <w:color w:val="000000"/>
        </w:rPr>
        <w:t xml:space="preserve">, ST i uprzednimi </w:t>
      </w:r>
      <w:r w:rsidR="003771DC">
        <w:rPr>
          <w:color w:val="000000"/>
        </w:rPr>
        <w:t xml:space="preserve"> u</w:t>
      </w:r>
      <w:r>
        <w:rPr>
          <w:color w:val="000000"/>
        </w:rPr>
        <w:t>staleniami.</w:t>
      </w:r>
    </w:p>
    <w:p w:rsidR="003771DC" w:rsidRDefault="003771DC">
      <w:pPr>
        <w:rPr>
          <w:b/>
          <w:bCs/>
          <w:color w:val="000000"/>
        </w:rPr>
      </w:pPr>
    </w:p>
    <w:p w:rsidR="009D0328" w:rsidRDefault="009D0328">
      <w:pPr>
        <w:rPr>
          <w:b/>
          <w:bCs/>
          <w:color w:val="000000"/>
        </w:rPr>
      </w:pPr>
      <w:r>
        <w:rPr>
          <w:b/>
          <w:bCs/>
          <w:color w:val="000000"/>
        </w:rPr>
        <w:t>8.2. Odbiór cz</w:t>
      </w:r>
      <w:r w:rsidRPr="00270E0B">
        <w:rPr>
          <w:b/>
          <w:bCs/>
          <w:color w:val="000000"/>
        </w:rPr>
        <w:t>ęś</w:t>
      </w:r>
      <w:r>
        <w:rPr>
          <w:b/>
          <w:bCs/>
          <w:color w:val="000000"/>
        </w:rPr>
        <w:t>ciowy</w:t>
      </w:r>
    </w:p>
    <w:p w:rsidR="009D0328" w:rsidRDefault="009D0328" w:rsidP="00270E0B">
      <w:pPr>
        <w:jc w:val="both"/>
        <w:rPr>
          <w:color w:val="000000"/>
        </w:rPr>
      </w:pPr>
      <w:r>
        <w:rPr>
          <w:color w:val="000000"/>
        </w:rPr>
        <w:t>Odbiór cz</w:t>
      </w:r>
      <w:r w:rsidRPr="00270E0B">
        <w:rPr>
          <w:color w:val="000000"/>
        </w:rPr>
        <w:t>ęś</w:t>
      </w:r>
      <w:r>
        <w:rPr>
          <w:color w:val="000000"/>
        </w:rPr>
        <w:t>ciowy polega na ocenie ilo</w:t>
      </w:r>
      <w:r w:rsidRPr="00270E0B">
        <w:rPr>
          <w:color w:val="000000"/>
        </w:rPr>
        <w:t>ś</w:t>
      </w:r>
      <w:r>
        <w:rPr>
          <w:color w:val="000000"/>
        </w:rPr>
        <w:t>ci i jako</w:t>
      </w:r>
      <w:r w:rsidRPr="00270E0B">
        <w:rPr>
          <w:color w:val="000000"/>
        </w:rPr>
        <w:t>ś</w:t>
      </w:r>
      <w:r>
        <w:rPr>
          <w:color w:val="000000"/>
        </w:rPr>
        <w:t>ci wykonanych cz</w:t>
      </w:r>
      <w:r w:rsidRPr="00270E0B">
        <w:rPr>
          <w:color w:val="000000"/>
        </w:rPr>
        <w:t>ęś</w:t>
      </w:r>
      <w:r>
        <w:rPr>
          <w:color w:val="000000"/>
        </w:rPr>
        <w:t xml:space="preserve">ci </w:t>
      </w:r>
      <w:r w:rsidR="00B13D5F">
        <w:rPr>
          <w:color w:val="000000"/>
        </w:rPr>
        <w:t>r</w:t>
      </w:r>
      <w:r>
        <w:rPr>
          <w:color w:val="000000"/>
        </w:rPr>
        <w:t>obót. Odbioru</w:t>
      </w:r>
      <w:r w:rsidR="00270E0B">
        <w:rPr>
          <w:color w:val="000000"/>
        </w:rPr>
        <w:t xml:space="preserve"> </w:t>
      </w:r>
      <w:r>
        <w:rPr>
          <w:color w:val="000000"/>
        </w:rPr>
        <w:t>cz</w:t>
      </w:r>
      <w:r w:rsidRPr="00270E0B">
        <w:rPr>
          <w:color w:val="000000"/>
        </w:rPr>
        <w:t>ęś</w:t>
      </w:r>
      <w:r>
        <w:rPr>
          <w:color w:val="000000"/>
        </w:rPr>
        <w:t xml:space="preserve">ciowego </w:t>
      </w:r>
      <w:r w:rsidR="00B13D5F">
        <w:rPr>
          <w:color w:val="000000"/>
        </w:rPr>
        <w:t>r</w:t>
      </w:r>
      <w:r>
        <w:rPr>
          <w:color w:val="000000"/>
        </w:rPr>
        <w:t>obót dokonuje si</w:t>
      </w:r>
      <w:r w:rsidRPr="00270E0B">
        <w:rPr>
          <w:color w:val="000000"/>
        </w:rPr>
        <w:t xml:space="preserve">ę </w:t>
      </w:r>
      <w:r>
        <w:rPr>
          <w:color w:val="000000"/>
        </w:rPr>
        <w:t xml:space="preserve">wg zasad jak przy odbiorze ostatecznym </w:t>
      </w:r>
      <w:r w:rsidR="00B13D5F">
        <w:rPr>
          <w:color w:val="000000"/>
        </w:rPr>
        <w:t>r</w:t>
      </w:r>
      <w:r>
        <w:rPr>
          <w:color w:val="000000"/>
        </w:rPr>
        <w:t>obót. Odbioru</w:t>
      </w:r>
      <w:r w:rsidR="00270E0B">
        <w:rPr>
          <w:color w:val="000000"/>
        </w:rPr>
        <w:t xml:space="preserve"> </w:t>
      </w:r>
      <w:r w:rsidR="00B13D5F">
        <w:rPr>
          <w:color w:val="000000"/>
        </w:rPr>
        <w:t>r</w:t>
      </w:r>
      <w:r>
        <w:rPr>
          <w:color w:val="000000"/>
        </w:rPr>
        <w:t>obót dokonuje Inspektor Nadzoru.</w:t>
      </w:r>
    </w:p>
    <w:p w:rsidR="00270E0B" w:rsidRDefault="00270E0B">
      <w:pPr>
        <w:rPr>
          <w:b/>
          <w:bCs/>
          <w:color w:val="000000"/>
        </w:rPr>
      </w:pPr>
    </w:p>
    <w:p w:rsidR="009D0328" w:rsidRDefault="009D0328">
      <w:pPr>
        <w:rPr>
          <w:b/>
          <w:bCs/>
          <w:color w:val="000000"/>
        </w:rPr>
      </w:pPr>
      <w:r>
        <w:rPr>
          <w:b/>
          <w:bCs/>
          <w:color w:val="000000"/>
        </w:rPr>
        <w:t xml:space="preserve">8.3. Odbiór ostateczny </w:t>
      </w:r>
      <w:r w:rsidR="00B13D5F">
        <w:rPr>
          <w:b/>
          <w:bCs/>
          <w:color w:val="000000"/>
        </w:rPr>
        <w:t>r</w:t>
      </w:r>
      <w:r>
        <w:rPr>
          <w:b/>
          <w:bCs/>
          <w:color w:val="000000"/>
        </w:rPr>
        <w:t>obót</w:t>
      </w:r>
    </w:p>
    <w:p w:rsidR="009D0328" w:rsidRDefault="009D0328" w:rsidP="00A36E90">
      <w:pPr>
        <w:jc w:val="both"/>
        <w:rPr>
          <w:color w:val="000000"/>
        </w:rPr>
      </w:pPr>
      <w:r>
        <w:rPr>
          <w:color w:val="000000"/>
        </w:rPr>
        <w:t xml:space="preserve">Odbiór ostateczny polega na finalnej ocenie rzeczywistego wykonania </w:t>
      </w:r>
      <w:r w:rsidR="00C23C80">
        <w:rPr>
          <w:color w:val="000000"/>
        </w:rPr>
        <w:t>r</w:t>
      </w:r>
      <w:r>
        <w:rPr>
          <w:color w:val="000000"/>
        </w:rPr>
        <w:t>obót w odniesieniu do</w:t>
      </w:r>
      <w:r w:rsidR="00A36E90">
        <w:rPr>
          <w:color w:val="000000"/>
        </w:rPr>
        <w:t xml:space="preserve"> </w:t>
      </w:r>
      <w:r>
        <w:rPr>
          <w:color w:val="000000"/>
        </w:rPr>
        <w:t>ich ilo</w:t>
      </w:r>
      <w:r w:rsidRPr="00A36E90">
        <w:rPr>
          <w:color w:val="000000"/>
        </w:rPr>
        <w:t>ś</w:t>
      </w:r>
      <w:r>
        <w:rPr>
          <w:color w:val="000000"/>
        </w:rPr>
        <w:t>ci, jako</w:t>
      </w:r>
      <w:r w:rsidRPr="00A36E90">
        <w:rPr>
          <w:color w:val="000000"/>
        </w:rPr>
        <w:t>ś</w:t>
      </w:r>
      <w:r>
        <w:rPr>
          <w:color w:val="000000"/>
        </w:rPr>
        <w:t>ci i warto</w:t>
      </w:r>
      <w:r w:rsidRPr="00A36E90">
        <w:rPr>
          <w:color w:val="000000"/>
        </w:rPr>
        <w:t>ś</w:t>
      </w:r>
      <w:r>
        <w:rPr>
          <w:color w:val="000000"/>
        </w:rPr>
        <w:t>ci.</w:t>
      </w:r>
      <w:r w:rsidR="00A36E90">
        <w:rPr>
          <w:color w:val="000000"/>
        </w:rPr>
        <w:t xml:space="preserve"> </w:t>
      </w:r>
      <w:r>
        <w:rPr>
          <w:color w:val="000000"/>
        </w:rPr>
        <w:t>Całkowite zako</w:t>
      </w:r>
      <w:r w:rsidRPr="00A36E90">
        <w:rPr>
          <w:color w:val="000000"/>
        </w:rPr>
        <w:t>ń</w:t>
      </w:r>
      <w:r>
        <w:rPr>
          <w:color w:val="000000"/>
        </w:rPr>
        <w:t xml:space="preserve">czenie </w:t>
      </w:r>
      <w:r w:rsidR="00C23C80">
        <w:rPr>
          <w:color w:val="000000"/>
        </w:rPr>
        <w:t>r</w:t>
      </w:r>
      <w:r>
        <w:rPr>
          <w:color w:val="000000"/>
        </w:rPr>
        <w:t>obót oraz gotowo</w:t>
      </w:r>
      <w:r w:rsidRPr="00A36E90">
        <w:rPr>
          <w:color w:val="000000"/>
        </w:rPr>
        <w:t xml:space="preserve">ść </w:t>
      </w:r>
      <w:r>
        <w:rPr>
          <w:color w:val="000000"/>
        </w:rPr>
        <w:t>do odbioru ostatecznego b</w:t>
      </w:r>
      <w:r w:rsidRPr="00A36E90">
        <w:rPr>
          <w:color w:val="000000"/>
        </w:rPr>
        <w:t>ę</w:t>
      </w:r>
      <w:r>
        <w:rPr>
          <w:color w:val="000000"/>
        </w:rPr>
        <w:t>dzie stwierdzona</w:t>
      </w:r>
      <w:r w:rsidR="00A36E90">
        <w:rPr>
          <w:color w:val="000000"/>
        </w:rPr>
        <w:t xml:space="preserve"> </w:t>
      </w:r>
      <w:r>
        <w:rPr>
          <w:color w:val="000000"/>
        </w:rPr>
        <w:t>przez Wykonawc</w:t>
      </w:r>
      <w:r w:rsidRPr="00A36E90">
        <w:rPr>
          <w:color w:val="000000"/>
        </w:rPr>
        <w:t xml:space="preserve">ę </w:t>
      </w:r>
      <w:r>
        <w:rPr>
          <w:color w:val="000000"/>
        </w:rPr>
        <w:t>wpisem do Dziennika Budowy z</w:t>
      </w:r>
      <w:r w:rsidR="003B5F6C">
        <w:rPr>
          <w:color w:val="000000"/>
        </w:rPr>
        <w:t> </w:t>
      </w:r>
      <w:r>
        <w:rPr>
          <w:color w:val="000000"/>
        </w:rPr>
        <w:t>bezzwłocznym powiadomieniem na pi</w:t>
      </w:r>
      <w:r w:rsidRPr="00A36E90">
        <w:rPr>
          <w:color w:val="000000"/>
        </w:rPr>
        <w:t>ś</w:t>
      </w:r>
      <w:r>
        <w:rPr>
          <w:color w:val="000000"/>
        </w:rPr>
        <w:t>mie</w:t>
      </w:r>
      <w:r w:rsidR="00A36E90">
        <w:rPr>
          <w:color w:val="000000"/>
        </w:rPr>
        <w:t xml:space="preserve"> </w:t>
      </w:r>
      <w:r>
        <w:rPr>
          <w:color w:val="000000"/>
        </w:rPr>
        <w:t>o tym fakcie Inspektora Nadzoru.</w:t>
      </w:r>
      <w:r w:rsidR="00A36E90">
        <w:rPr>
          <w:color w:val="000000"/>
        </w:rPr>
        <w:t xml:space="preserve"> </w:t>
      </w:r>
      <w:r>
        <w:rPr>
          <w:color w:val="000000"/>
        </w:rPr>
        <w:t xml:space="preserve">Odbioru ostatecznego </w:t>
      </w:r>
      <w:r w:rsidR="00C23C80">
        <w:rPr>
          <w:color w:val="000000"/>
        </w:rPr>
        <w:t>r</w:t>
      </w:r>
      <w:r>
        <w:rPr>
          <w:color w:val="000000"/>
        </w:rPr>
        <w:t>obót dokona komisja wyznaczona przez Zamawiaj</w:t>
      </w:r>
      <w:r w:rsidRPr="00A36E90">
        <w:rPr>
          <w:color w:val="000000"/>
        </w:rPr>
        <w:t>ą</w:t>
      </w:r>
      <w:r>
        <w:rPr>
          <w:color w:val="000000"/>
        </w:rPr>
        <w:t>cego w obecno</w:t>
      </w:r>
      <w:r w:rsidRPr="00A36E90">
        <w:rPr>
          <w:color w:val="000000"/>
        </w:rPr>
        <w:t>ś</w:t>
      </w:r>
      <w:r>
        <w:rPr>
          <w:color w:val="000000"/>
        </w:rPr>
        <w:t>ci</w:t>
      </w:r>
      <w:r w:rsidR="00A36E90">
        <w:rPr>
          <w:color w:val="000000"/>
        </w:rPr>
        <w:t xml:space="preserve"> </w:t>
      </w:r>
      <w:r>
        <w:rPr>
          <w:color w:val="000000"/>
        </w:rPr>
        <w:t>Inspektora Nadzoru i Wykonawcy. Komisja odbieraj</w:t>
      </w:r>
      <w:r w:rsidRPr="00A36E90">
        <w:rPr>
          <w:color w:val="000000"/>
        </w:rPr>
        <w:t>ą</w:t>
      </w:r>
      <w:r>
        <w:rPr>
          <w:color w:val="000000"/>
        </w:rPr>
        <w:t xml:space="preserve">ca </w:t>
      </w:r>
      <w:r w:rsidR="00C23C80">
        <w:rPr>
          <w:color w:val="000000"/>
        </w:rPr>
        <w:t>r</w:t>
      </w:r>
      <w:r>
        <w:rPr>
          <w:color w:val="000000"/>
        </w:rPr>
        <w:t xml:space="preserve">oboty dokona ich oceny </w:t>
      </w:r>
      <w:r w:rsidR="00A36E90">
        <w:rPr>
          <w:color w:val="000000"/>
        </w:rPr>
        <w:t xml:space="preserve"> j</w:t>
      </w:r>
      <w:r>
        <w:rPr>
          <w:color w:val="000000"/>
        </w:rPr>
        <w:t>ako</w:t>
      </w:r>
      <w:r w:rsidRPr="00A36E90">
        <w:rPr>
          <w:color w:val="000000"/>
        </w:rPr>
        <w:t>ś</w:t>
      </w:r>
      <w:r>
        <w:rPr>
          <w:color w:val="000000"/>
        </w:rPr>
        <w:t>ciowej</w:t>
      </w:r>
      <w:r w:rsidR="00A36E90">
        <w:rPr>
          <w:color w:val="000000"/>
        </w:rPr>
        <w:t xml:space="preserve"> </w:t>
      </w:r>
      <w:r>
        <w:rPr>
          <w:color w:val="000000"/>
        </w:rPr>
        <w:t>na podstawie przedło</w:t>
      </w:r>
      <w:r w:rsidRPr="00A36E90">
        <w:rPr>
          <w:color w:val="000000"/>
        </w:rPr>
        <w:t>ż</w:t>
      </w:r>
      <w:r>
        <w:rPr>
          <w:color w:val="000000"/>
        </w:rPr>
        <w:t>onych dokumentów, wyników bada</w:t>
      </w:r>
      <w:r w:rsidRPr="00A36E90">
        <w:rPr>
          <w:color w:val="000000"/>
        </w:rPr>
        <w:t xml:space="preserve">ń </w:t>
      </w:r>
      <w:r>
        <w:rPr>
          <w:color w:val="000000"/>
        </w:rPr>
        <w:t>i pomiarów, oceny wizualnej oraz</w:t>
      </w:r>
      <w:r w:rsidR="00A36E90">
        <w:rPr>
          <w:color w:val="000000"/>
        </w:rPr>
        <w:t xml:space="preserve"> </w:t>
      </w:r>
      <w:r>
        <w:rPr>
          <w:color w:val="000000"/>
        </w:rPr>
        <w:t>zgodno</w:t>
      </w:r>
      <w:r w:rsidRPr="00A36E90">
        <w:rPr>
          <w:color w:val="000000"/>
        </w:rPr>
        <w:t>ś</w:t>
      </w:r>
      <w:r>
        <w:rPr>
          <w:color w:val="000000"/>
        </w:rPr>
        <w:t xml:space="preserve">ci wykonania </w:t>
      </w:r>
      <w:r w:rsidR="00C23C80">
        <w:rPr>
          <w:color w:val="000000"/>
        </w:rPr>
        <w:t>r</w:t>
      </w:r>
      <w:r>
        <w:rPr>
          <w:color w:val="000000"/>
        </w:rPr>
        <w:t>obót z Dokumentacj</w:t>
      </w:r>
      <w:r w:rsidRPr="00A36E90">
        <w:rPr>
          <w:color w:val="000000"/>
        </w:rPr>
        <w:t xml:space="preserve">ą </w:t>
      </w:r>
      <w:r>
        <w:rPr>
          <w:color w:val="000000"/>
        </w:rPr>
        <w:t>Projektow</w:t>
      </w:r>
      <w:r w:rsidRPr="00A36E90">
        <w:rPr>
          <w:color w:val="000000"/>
        </w:rPr>
        <w:t xml:space="preserve">ą </w:t>
      </w:r>
      <w:r w:rsidR="00A36E90">
        <w:rPr>
          <w:color w:val="000000"/>
        </w:rPr>
        <w:t xml:space="preserve">i ST. </w:t>
      </w:r>
      <w:r>
        <w:rPr>
          <w:color w:val="000000"/>
        </w:rPr>
        <w:t xml:space="preserve">W toku odbioru ostatecznego </w:t>
      </w:r>
      <w:r w:rsidR="00C23C80">
        <w:rPr>
          <w:color w:val="000000"/>
        </w:rPr>
        <w:t>r</w:t>
      </w:r>
      <w:r>
        <w:rPr>
          <w:color w:val="000000"/>
        </w:rPr>
        <w:t>obót komisja zapozna si</w:t>
      </w:r>
      <w:r w:rsidRPr="00A36E90">
        <w:rPr>
          <w:color w:val="000000"/>
        </w:rPr>
        <w:t xml:space="preserve">ę </w:t>
      </w:r>
      <w:r>
        <w:rPr>
          <w:color w:val="000000"/>
        </w:rPr>
        <w:t>z realizacj</w:t>
      </w:r>
      <w:r w:rsidRPr="00A36E90">
        <w:rPr>
          <w:color w:val="000000"/>
        </w:rPr>
        <w:t xml:space="preserve">ą </w:t>
      </w:r>
      <w:r>
        <w:rPr>
          <w:color w:val="000000"/>
        </w:rPr>
        <w:t>ustale</w:t>
      </w:r>
      <w:r w:rsidRPr="00A36E90">
        <w:rPr>
          <w:color w:val="000000"/>
        </w:rPr>
        <w:t xml:space="preserve">ń </w:t>
      </w:r>
      <w:r>
        <w:rPr>
          <w:color w:val="000000"/>
        </w:rPr>
        <w:t>przyj</w:t>
      </w:r>
      <w:r w:rsidRPr="00A36E90">
        <w:rPr>
          <w:color w:val="000000"/>
        </w:rPr>
        <w:t>ę</w:t>
      </w:r>
      <w:r>
        <w:rPr>
          <w:color w:val="000000"/>
        </w:rPr>
        <w:t>tych</w:t>
      </w:r>
      <w:r w:rsidR="00A36E90">
        <w:rPr>
          <w:color w:val="000000"/>
        </w:rPr>
        <w:t xml:space="preserve"> </w:t>
      </w:r>
      <w:r>
        <w:rPr>
          <w:color w:val="000000"/>
        </w:rPr>
        <w:t>w trakcie odbiorów robót zanikaj</w:t>
      </w:r>
      <w:r w:rsidRPr="00A36E90">
        <w:rPr>
          <w:color w:val="000000"/>
        </w:rPr>
        <w:t>ą</w:t>
      </w:r>
      <w:r>
        <w:rPr>
          <w:color w:val="000000"/>
        </w:rPr>
        <w:t>cych i ulegaj</w:t>
      </w:r>
      <w:r w:rsidRPr="00A36E90">
        <w:rPr>
          <w:color w:val="000000"/>
        </w:rPr>
        <w:t>ą</w:t>
      </w:r>
      <w:r>
        <w:rPr>
          <w:color w:val="000000"/>
        </w:rPr>
        <w:t>cych zakryciu, zwłaszcza w zakresie</w:t>
      </w:r>
      <w:r w:rsidR="00A36E90">
        <w:rPr>
          <w:color w:val="000000"/>
        </w:rPr>
        <w:t xml:space="preserve"> </w:t>
      </w:r>
      <w:r>
        <w:rPr>
          <w:color w:val="000000"/>
        </w:rPr>
        <w:t xml:space="preserve">wykonania </w:t>
      </w:r>
      <w:r w:rsidR="00C23C80">
        <w:rPr>
          <w:color w:val="000000"/>
        </w:rPr>
        <w:t>r</w:t>
      </w:r>
      <w:r>
        <w:rPr>
          <w:color w:val="000000"/>
        </w:rPr>
        <w:t>obót uzupełniaj</w:t>
      </w:r>
      <w:r w:rsidRPr="00A36E90">
        <w:rPr>
          <w:color w:val="000000"/>
        </w:rPr>
        <w:t>ą</w:t>
      </w:r>
      <w:r>
        <w:rPr>
          <w:color w:val="000000"/>
        </w:rPr>
        <w:t xml:space="preserve">cych i </w:t>
      </w:r>
      <w:r w:rsidR="00C23C80">
        <w:rPr>
          <w:color w:val="000000"/>
        </w:rPr>
        <w:t>r</w:t>
      </w:r>
      <w:r>
        <w:rPr>
          <w:color w:val="000000"/>
        </w:rPr>
        <w:t>obót poprawkowych. W przypadkach niewykonania</w:t>
      </w:r>
      <w:r w:rsidR="00A36E90">
        <w:rPr>
          <w:color w:val="000000"/>
        </w:rPr>
        <w:t xml:space="preserve"> </w:t>
      </w:r>
      <w:r>
        <w:rPr>
          <w:color w:val="000000"/>
        </w:rPr>
        <w:t xml:space="preserve">wyznaczonych </w:t>
      </w:r>
      <w:r w:rsidR="00C23C80">
        <w:rPr>
          <w:color w:val="000000"/>
        </w:rPr>
        <w:t>r</w:t>
      </w:r>
      <w:r>
        <w:rPr>
          <w:color w:val="000000"/>
        </w:rPr>
        <w:t xml:space="preserve">obót poprawkowych lub </w:t>
      </w:r>
      <w:r w:rsidR="00C23C80">
        <w:rPr>
          <w:color w:val="000000"/>
        </w:rPr>
        <w:t>r</w:t>
      </w:r>
      <w:r>
        <w:rPr>
          <w:color w:val="000000"/>
        </w:rPr>
        <w:t>obót uzupełniaj</w:t>
      </w:r>
      <w:r w:rsidRPr="00A36E90">
        <w:rPr>
          <w:color w:val="000000"/>
        </w:rPr>
        <w:t>ą</w:t>
      </w:r>
      <w:r>
        <w:rPr>
          <w:color w:val="000000"/>
        </w:rPr>
        <w:t xml:space="preserve">cych w warstwie </w:t>
      </w:r>
      <w:r w:rsidRPr="00A36E90">
        <w:rPr>
          <w:color w:val="000000"/>
        </w:rPr>
        <w:t>ś</w:t>
      </w:r>
      <w:r>
        <w:rPr>
          <w:color w:val="000000"/>
        </w:rPr>
        <w:t>cieralnej lub</w:t>
      </w:r>
      <w:r w:rsidR="00A36E90">
        <w:rPr>
          <w:color w:val="000000"/>
        </w:rPr>
        <w:t xml:space="preserve"> </w:t>
      </w:r>
      <w:r w:rsidR="00C23C80">
        <w:rPr>
          <w:color w:val="000000"/>
        </w:rPr>
        <w:t>r</w:t>
      </w:r>
      <w:r>
        <w:rPr>
          <w:color w:val="000000"/>
        </w:rPr>
        <w:t>obotach wyko</w:t>
      </w:r>
      <w:r w:rsidRPr="00A36E90">
        <w:rPr>
          <w:color w:val="000000"/>
        </w:rPr>
        <w:t>ń</w:t>
      </w:r>
      <w:r>
        <w:rPr>
          <w:color w:val="000000"/>
        </w:rPr>
        <w:t>czeniowych, komisja przerwie swoje czynno</w:t>
      </w:r>
      <w:r w:rsidRPr="00A36E90">
        <w:rPr>
          <w:color w:val="000000"/>
        </w:rPr>
        <w:t>ś</w:t>
      </w:r>
      <w:r>
        <w:rPr>
          <w:color w:val="000000"/>
        </w:rPr>
        <w:t>ci i ustala nowy termin odbioru</w:t>
      </w:r>
      <w:r w:rsidR="00A36E90">
        <w:rPr>
          <w:color w:val="000000"/>
        </w:rPr>
        <w:t xml:space="preserve"> </w:t>
      </w:r>
      <w:r>
        <w:rPr>
          <w:color w:val="000000"/>
        </w:rPr>
        <w:t>ostatecznego. W przypadku stwierdzenia przez komisj</w:t>
      </w:r>
      <w:r w:rsidRPr="00A36E90">
        <w:rPr>
          <w:color w:val="000000"/>
        </w:rPr>
        <w:t>ę</w:t>
      </w:r>
      <w:r>
        <w:rPr>
          <w:color w:val="000000"/>
        </w:rPr>
        <w:t xml:space="preserve">, </w:t>
      </w:r>
      <w:r w:rsidRPr="00A36E90">
        <w:rPr>
          <w:color w:val="000000"/>
        </w:rPr>
        <w:t>ż</w:t>
      </w:r>
      <w:r>
        <w:rPr>
          <w:color w:val="000000"/>
        </w:rPr>
        <w:t>e jako</w:t>
      </w:r>
      <w:r w:rsidRPr="00A36E90">
        <w:rPr>
          <w:color w:val="000000"/>
        </w:rPr>
        <w:t xml:space="preserve">ść </w:t>
      </w:r>
      <w:r>
        <w:rPr>
          <w:color w:val="000000"/>
        </w:rPr>
        <w:t xml:space="preserve">wykonywanych </w:t>
      </w:r>
      <w:r w:rsidR="00C23C80">
        <w:rPr>
          <w:color w:val="000000"/>
        </w:rPr>
        <w:t>r</w:t>
      </w:r>
      <w:r>
        <w:rPr>
          <w:color w:val="000000"/>
        </w:rPr>
        <w:t>obót</w:t>
      </w:r>
      <w:r w:rsidR="00A36E90">
        <w:rPr>
          <w:color w:val="000000"/>
        </w:rPr>
        <w:t xml:space="preserve"> </w:t>
      </w:r>
      <w:r>
        <w:rPr>
          <w:color w:val="000000"/>
        </w:rPr>
        <w:t>w</w:t>
      </w:r>
      <w:r w:rsidR="003B5F6C">
        <w:rPr>
          <w:color w:val="000000"/>
        </w:rPr>
        <w:t> </w:t>
      </w:r>
      <w:r>
        <w:rPr>
          <w:color w:val="000000"/>
        </w:rPr>
        <w:t>poszczególnych asortymentach nieznacznie odbiega od wymaganej Dokumentacj</w:t>
      </w:r>
      <w:r w:rsidRPr="00A36E90">
        <w:rPr>
          <w:color w:val="000000"/>
        </w:rPr>
        <w:t>ą</w:t>
      </w:r>
      <w:r w:rsidR="00A36E90">
        <w:rPr>
          <w:color w:val="000000"/>
        </w:rPr>
        <w:t xml:space="preserve"> </w:t>
      </w:r>
      <w:r>
        <w:rPr>
          <w:color w:val="000000"/>
        </w:rPr>
        <w:t>Projektow</w:t>
      </w:r>
      <w:r w:rsidRPr="00A36E90">
        <w:rPr>
          <w:color w:val="000000"/>
        </w:rPr>
        <w:t xml:space="preserve">ą </w:t>
      </w:r>
      <w:r>
        <w:rPr>
          <w:color w:val="000000"/>
        </w:rPr>
        <w:t>i ST z uwzgl</w:t>
      </w:r>
      <w:r w:rsidRPr="00A36E90">
        <w:rPr>
          <w:color w:val="000000"/>
        </w:rPr>
        <w:t>ę</w:t>
      </w:r>
      <w:r>
        <w:rPr>
          <w:color w:val="000000"/>
        </w:rPr>
        <w:t>dnieniem tolerancji i nie ma wi</w:t>
      </w:r>
      <w:r w:rsidRPr="00A36E90">
        <w:rPr>
          <w:color w:val="000000"/>
        </w:rPr>
        <w:t>ę</w:t>
      </w:r>
      <w:r>
        <w:rPr>
          <w:color w:val="000000"/>
        </w:rPr>
        <w:t>kszego wpływu na cechy</w:t>
      </w:r>
      <w:r w:rsidR="00A36E90">
        <w:rPr>
          <w:color w:val="000000"/>
        </w:rPr>
        <w:t xml:space="preserve"> </w:t>
      </w:r>
      <w:r>
        <w:rPr>
          <w:color w:val="000000"/>
        </w:rPr>
        <w:t>eksploatacyjne obiektu oraz bezpiecze</w:t>
      </w:r>
      <w:r w:rsidRPr="00A36E90">
        <w:rPr>
          <w:color w:val="000000"/>
        </w:rPr>
        <w:t>ń</w:t>
      </w:r>
      <w:r>
        <w:rPr>
          <w:color w:val="000000"/>
        </w:rPr>
        <w:t>stwo ruchu, komisja dokona potr</w:t>
      </w:r>
      <w:r w:rsidRPr="00A36E90">
        <w:rPr>
          <w:color w:val="000000"/>
        </w:rPr>
        <w:t>ą</w:t>
      </w:r>
      <w:r>
        <w:rPr>
          <w:color w:val="000000"/>
        </w:rPr>
        <w:t>ce</w:t>
      </w:r>
      <w:r w:rsidRPr="00A36E90">
        <w:rPr>
          <w:color w:val="000000"/>
        </w:rPr>
        <w:t>ń</w:t>
      </w:r>
      <w:r>
        <w:rPr>
          <w:color w:val="000000"/>
        </w:rPr>
        <w:t>, oceniaj</w:t>
      </w:r>
      <w:r w:rsidRPr="00A36E90">
        <w:rPr>
          <w:color w:val="000000"/>
        </w:rPr>
        <w:t>ą</w:t>
      </w:r>
      <w:r>
        <w:rPr>
          <w:color w:val="000000"/>
        </w:rPr>
        <w:t>c</w:t>
      </w:r>
      <w:r w:rsidR="00A36E90">
        <w:rPr>
          <w:color w:val="000000"/>
        </w:rPr>
        <w:t xml:space="preserve"> </w:t>
      </w:r>
      <w:r>
        <w:rPr>
          <w:color w:val="000000"/>
        </w:rPr>
        <w:t>pomniejszon</w:t>
      </w:r>
      <w:r w:rsidRPr="00A36E90">
        <w:rPr>
          <w:color w:val="000000"/>
        </w:rPr>
        <w:t xml:space="preserve">ą </w:t>
      </w:r>
      <w:r>
        <w:rPr>
          <w:color w:val="000000"/>
        </w:rPr>
        <w:t>warto</w:t>
      </w:r>
      <w:r w:rsidRPr="00A36E90">
        <w:rPr>
          <w:color w:val="000000"/>
        </w:rPr>
        <w:t xml:space="preserve">ść </w:t>
      </w:r>
      <w:r>
        <w:rPr>
          <w:color w:val="000000"/>
        </w:rPr>
        <w:t xml:space="preserve">wykonywanych </w:t>
      </w:r>
      <w:r w:rsidR="00C23C80">
        <w:rPr>
          <w:color w:val="000000"/>
        </w:rPr>
        <w:t>r</w:t>
      </w:r>
      <w:r>
        <w:rPr>
          <w:color w:val="000000"/>
        </w:rPr>
        <w:t>obót w stosunku do wymaga</w:t>
      </w:r>
      <w:r w:rsidRPr="00A36E90">
        <w:rPr>
          <w:color w:val="000000"/>
        </w:rPr>
        <w:t xml:space="preserve">ń </w:t>
      </w:r>
      <w:r>
        <w:rPr>
          <w:color w:val="000000"/>
        </w:rPr>
        <w:t>przyj</w:t>
      </w:r>
      <w:r w:rsidRPr="00A36E90">
        <w:rPr>
          <w:color w:val="000000"/>
        </w:rPr>
        <w:t>ę</w:t>
      </w:r>
      <w:r>
        <w:rPr>
          <w:color w:val="000000"/>
        </w:rPr>
        <w:t>tych</w:t>
      </w:r>
      <w:r w:rsidR="00A36E90">
        <w:rPr>
          <w:color w:val="000000"/>
        </w:rPr>
        <w:t xml:space="preserve"> </w:t>
      </w:r>
      <w:r>
        <w:rPr>
          <w:color w:val="000000"/>
        </w:rPr>
        <w:t>w</w:t>
      </w:r>
      <w:r w:rsidR="003B5F6C">
        <w:rPr>
          <w:color w:val="000000"/>
        </w:rPr>
        <w:t> </w:t>
      </w:r>
      <w:r>
        <w:rPr>
          <w:color w:val="000000"/>
        </w:rPr>
        <w:t>Dokumentach Umownych.</w:t>
      </w:r>
    </w:p>
    <w:p w:rsidR="0022510C" w:rsidRDefault="0022510C">
      <w:pPr>
        <w:rPr>
          <w:b/>
          <w:bCs/>
          <w:color w:val="000000"/>
        </w:rPr>
      </w:pPr>
    </w:p>
    <w:p w:rsidR="009D0328" w:rsidRPr="0022510C" w:rsidRDefault="009D0328">
      <w:pPr>
        <w:rPr>
          <w:b/>
          <w:bCs/>
          <w:color w:val="000000"/>
        </w:rPr>
      </w:pPr>
      <w:r>
        <w:rPr>
          <w:b/>
          <w:bCs/>
          <w:color w:val="000000"/>
        </w:rPr>
        <w:t xml:space="preserve">8.3.1. </w:t>
      </w:r>
      <w:r w:rsidRPr="0022510C">
        <w:rPr>
          <w:b/>
          <w:bCs/>
          <w:color w:val="000000"/>
        </w:rPr>
        <w:t>Dokumenty do odbioru ostatecznego</w:t>
      </w:r>
    </w:p>
    <w:p w:rsidR="009D0328" w:rsidRDefault="009D0328" w:rsidP="0022510C">
      <w:pPr>
        <w:jc w:val="both"/>
        <w:rPr>
          <w:color w:val="000000"/>
        </w:rPr>
      </w:pPr>
      <w:r>
        <w:rPr>
          <w:color w:val="000000"/>
        </w:rPr>
        <w:t xml:space="preserve">Podstawowym dokumentem do dokonania odbioru ostatecznego </w:t>
      </w:r>
      <w:r w:rsidR="00C23C80">
        <w:rPr>
          <w:color w:val="000000"/>
        </w:rPr>
        <w:t>r</w:t>
      </w:r>
      <w:r>
        <w:rPr>
          <w:color w:val="000000"/>
        </w:rPr>
        <w:t>obót jest protokół odbioru</w:t>
      </w:r>
    </w:p>
    <w:p w:rsidR="009D0328" w:rsidRDefault="009D0328" w:rsidP="0022510C">
      <w:pPr>
        <w:jc w:val="both"/>
        <w:rPr>
          <w:color w:val="000000"/>
        </w:rPr>
      </w:pPr>
      <w:r>
        <w:rPr>
          <w:color w:val="000000"/>
        </w:rPr>
        <w:t xml:space="preserve">ostatecznego </w:t>
      </w:r>
      <w:r w:rsidR="00C23C80">
        <w:rPr>
          <w:color w:val="000000"/>
        </w:rPr>
        <w:t>r</w:t>
      </w:r>
      <w:r>
        <w:rPr>
          <w:color w:val="000000"/>
        </w:rPr>
        <w:t>obót sporz</w:t>
      </w:r>
      <w:r w:rsidRPr="0022510C">
        <w:rPr>
          <w:color w:val="000000"/>
        </w:rPr>
        <w:t>ą</w:t>
      </w:r>
      <w:r>
        <w:rPr>
          <w:color w:val="000000"/>
        </w:rPr>
        <w:t>dzony wg wzoru ustalonego przez Zamawiaj</w:t>
      </w:r>
      <w:r w:rsidRPr="0022510C">
        <w:rPr>
          <w:color w:val="000000"/>
        </w:rPr>
        <w:t>ą</w:t>
      </w:r>
      <w:r>
        <w:rPr>
          <w:color w:val="000000"/>
        </w:rPr>
        <w:t>cego. Do odbioru</w:t>
      </w:r>
      <w:r w:rsidR="0022510C">
        <w:rPr>
          <w:color w:val="000000"/>
        </w:rPr>
        <w:t xml:space="preserve"> </w:t>
      </w:r>
      <w:r>
        <w:rPr>
          <w:color w:val="000000"/>
        </w:rPr>
        <w:t>ostatecznego Wykonawca jest zobowi</w:t>
      </w:r>
      <w:r w:rsidRPr="0022510C">
        <w:rPr>
          <w:color w:val="000000"/>
        </w:rPr>
        <w:t>ą</w:t>
      </w:r>
      <w:r>
        <w:rPr>
          <w:color w:val="000000"/>
        </w:rPr>
        <w:t>zany przygotowa</w:t>
      </w:r>
      <w:r w:rsidRPr="0022510C">
        <w:rPr>
          <w:color w:val="000000"/>
        </w:rPr>
        <w:t xml:space="preserve">ć </w:t>
      </w:r>
      <w:r>
        <w:rPr>
          <w:color w:val="000000"/>
        </w:rPr>
        <w:t>nast</w:t>
      </w:r>
      <w:r w:rsidRPr="0022510C">
        <w:rPr>
          <w:color w:val="000000"/>
        </w:rPr>
        <w:t>ę</w:t>
      </w:r>
      <w:r>
        <w:rPr>
          <w:color w:val="000000"/>
        </w:rPr>
        <w:t>puj</w:t>
      </w:r>
      <w:r w:rsidRPr="0022510C">
        <w:rPr>
          <w:color w:val="000000"/>
        </w:rPr>
        <w:t>ą</w:t>
      </w:r>
      <w:r>
        <w:rPr>
          <w:color w:val="000000"/>
        </w:rPr>
        <w:t>ce dokumenty:</w:t>
      </w:r>
    </w:p>
    <w:p w:rsidR="009D0328" w:rsidRDefault="009D0328" w:rsidP="0022510C">
      <w:pPr>
        <w:jc w:val="both"/>
        <w:rPr>
          <w:color w:val="000000"/>
        </w:rPr>
      </w:pPr>
      <w:r>
        <w:rPr>
          <w:color w:val="000000"/>
        </w:rPr>
        <w:t>Dokumentacj</w:t>
      </w:r>
      <w:r w:rsidRPr="0022510C">
        <w:rPr>
          <w:color w:val="000000"/>
        </w:rPr>
        <w:t xml:space="preserve">ę </w:t>
      </w:r>
      <w:r>
        <w:rPr>
          <w:color w:val="000000"/>
        </w:rPr>
        <w:t>Projektow</w:t>
      </w:r>
      <w:r w:rsidRPr="0022510C">
        <w:rPr>
          <w:color w:val="000000"/>
        </w:rPr>
        <w:t xml:space="preserve">ą </w:t>
      </w:r>
      <w:r>
        <w:rPr>
          <w:color w:val="000000"/>
        </w:rPr>
        <w:t>podstawow</w:t>
      </w:r>
      <w:r w:rsidRPr="0022510C">
        <w:rPr>
          <w:color w:val="000000"/>
        </w:rPr>
        <w:t xml:space="preserve">ą </w:t>
      </w:r>
      <w:r>
        <w:rPr>
          <w:color w:val="000000"/>
        </w:rPr>
        <w:t>z naniesionymi zmianami oraz dodatkow</w:t>
      </w:r>
      <w:r w:rsidRPr="0022510C">
        <w:rPr>
          <w:color w:val="000000"/>
        </w:rPr>
        <w:t>ą</w:t>
      </w:r>
      <w:r>
        <w:rPr>
          <w:color w:val="000000"/>
        </w:rPr>
        <w:t>, je</w:t>
      </w:r>
      <w:r w:rsidRPr="0022510C">
        <w:rPr>
          <w:color w:val="000000"/>
        </w:rPr>
        <w:t>ś</w:t>
      </w:r>
      <w:r>
        <w:rPr>
          <w:color w:val="000000"/>
        </w:rPr>
        <w:t>li została</w:t>
      </w:r>
      <w:r w:rsidR="0022510C">
        <w:rPr>
          <w:color w:val="000000"/>
        </w:rPr>
        <w:t xml:space="preserve"> </w:t>
      </w:r>
      <w:r>
        <w:rPr>
          <w:color w:val="000000"/>
        </w:rPr>
        <w:t>sporz</w:t>
      </w:r>
      <w:r w:rsidRPr="0022510C">
        <w:rPr>
          <w:color w:val="000000"/>
        </w:rPr>
        <w:t>ą</w:t>
      </w:r>
      <w:r>
        <w:rPr>
          <w:color w:val="000000"/>
        </w:rPr>
        <w:t>dzona w trakcie realizacji Umowy.</w:t>
      </w:r>
    </w:p>
    <w:p w:rsidR="009D0328" w:rsidRDefault="009D0328" w:rsidP="0022510C">
      <w:pPr>
        <w:jc w:val="both"/>
        <w:rPr>
          <w:color w:val="000000"/>
        </w:rPr>
      </w:pPr>
      <w:r>
        <w:rPr>
          <w:color w:val="000000"/>
        </w:rPr>
        <w:t>1. Specyfikacje Techniczne (podstawowe z Umowy i ew. uzupełniaj</w:t>
      </w:r>
      <w:r w:rsidRPr="0022510C">
        <w:rPr>
          <w:color w:val="000000"/>
        </w:rPr>
        <w:t>ą</w:t>
      </w:r>
      <w:r>
        <w:rPr>
          <w:color w:val="000000"/>
        </w:rPr>
        <w:t>ce lub zamienne).</w:t>
      </w:r>
    </w:p>
    <w:p w:rsidR="009D0328" w:rsidRDefault="009D0328" w:rsidP="0022510C">
      <w:pPr>
        <w:jc w:val="both"/>
        <w:rPr>
          <w:color w:val="000000"/>
        </w:rPr>
      </w:pPr>
      <w:r>
        <w:rPr>
          <w:color w:val="000000"/>
        </w:rPr>
        <w:t>2. Recepty i ustalenia technologiczne.</w:t>
      </w:r>
    </w:p>
    <w:p w:rsidR="009D0328" w:rsidRDefault="009D0328" w:rsidP="0022510C">
      <w:pPr>
        <w:jc w:val="both"/>
        <w:rPr>
          <w:color w:val="000000"/>
        </w:rPr>
      </w:pPr>
      <w:r>
        <w:rPr>
          <w:color w:val="000000"/>
        </w:rPr>
        <w:t>3. Dokumenty zainstalowanego wyposa</w:t>
      </w:r>
      <w:r w:rsidRPr="0022510C">
        <w:rPr>
          <w:color w:val="000000"/>
        </w:rPr>
        <w:t>ż</w:t>
      </w:r>
      <w:r>
        <w:rPr>
          <w:color w:val="000000"/>
        </w:rPr>
        <w:t>enia.</w:t>
      </w:r>
    </w:p>
    <w:p w:rsidR="009D0328" w:rsidRDefault="009D0328" w:rsidP="0022510C">
      <w:pPr>
        <w:jc w:val="both"/>
        <w:rPr>
          <w:color w:val="000000"/>
        </w:rPr>
      </w:pPr>
      <w:r>
        <w:rPr>
          <w:color w:val="000000"/>
        </w:rPr>
        <w:t>4. Dzienniki Budowy i Rejestry Obmiarów (oryginały).</w:t>
      </w:r>
    </w:p>
    <w:p w:rsidR="009D0328" w:rsidRDefault="009D0328" w:rsidP="0022510C">
      <w:pPr>
        <w:jc w:val="both"/>
        <w:rPr>
          <w:color w:val="000000"/>
        </w:rPr>
      </w:pPr>
      <w:r>
        <w:rPr>
          <w:color w:val="000000"/>
        </w:rPr>
        <w:t>5. Wyniki pomiarów kontrolnych oraz bada</w:t>
      </w:r>
      <w:r w:rsidRPr="0022510C">
        <w:rPr>
          <w:color w:val="000000"/>
        </w:rPr>
        <w:t xml:space="preserve">ń </w:t>
      </w:r>
      <w:r>
        <w:rPr>
          <w:color w:val="000000"/>
        </w:rPr>
        <w:t>i oznacze</w:t>
      </w:r>
      <w:r w:rsidRPr="0022510C">
        <w:rPr>
          <w:color w:val="000000"/>
        </w:rPr>
        <w:t xml:space="preserve">ń </w:t>
      </w:r>
      <w:r>
        <w:rPr>
          <w:color w:val="000000"/>
        </w:rPr>
        <w:t>laboratoryjnych, zgodnie z ST.</w:t>
      </w:r>
    </w:p>
    <w:p w:rsidR="009D0328" w:rsidRDefault="009D0328" w:rsidP="0022510C">
      <w:pPr>
        <w:jc w:val="both"/>
        <w:rPr>
          <w:color w:val="000000"/>
        </w:rPr>
      </w:pPr>
      <w:r>
        <w:rPr>
          <w:color w:val="000000"/>
        </w:rPr>
        <w:t>Deklaracje zgodno</w:t>
      </w:r>
      <w:r w:rsidRPr="0022510C">
        <w:rPr>
          <w:color w:val="000000"/>
        </w:rPr>
        <w:t>ś</w:t>
      </w:r>
      <w:r>
        <w:rPr>
          <w:color w:val="000000"/>
        </w:rPr>
        <w:t>ci lub certyfikaty zgodno</w:t>
      </w:r>
      <w:r w:rsidRPr="0022510C">
        <w:rPr>
          <w:color w:val="000000"/>
        </w:rPr>
        <w:t>ś</w:t>
      </w:r>
      <w:r>
        <w:rPr>
          <w:color w:val="000000"/>
        </w:rPr>
        <w:t>ci wbudowanych materiałów zgodnie z ST</w:t>
      </w:r>
    </w:p>
    <w:p w:rsidR="009D0328" w:rsidRDefault="009D0328" w:rsidP="0022510C">
      <w:pPr>
        <w:jc w:val="both"/>
        <w:rPr>
          <w:color w:val="000000"/>
        </w:rPr>
      </w:pPr>
      <w:r>
        <w:rPr>
          <w:color w:val="000000"/>
        </w:rPr>
        <w:t>7. Opini</w:t>
      </w:r>
      <w:r w:rsidRPr="0022510C">
        <w:rPr>
          <w:color w:val="000000"/>
        </w:rPr>
        <w:t xml:space="preserve">ę </w:t>
      </w:r>
      <w:r>
        <w:rPr>
          <w:color w:val="000000"/>
        </w:rPr>
        <w:t>technologiczn</w:t>
      </w:r>
      <w:r w:rsidRPr="0022510C">
        <w:rPr>
          <w:color w:val="000000"/>
        </w:rPr>
        <w:t xml:space="preserve">ą </w:t>
      </w:r>
      <w:r>
        <w:rPr>
          <w:color w:val="000000"/>
        </w:rPr>
        <w:t>sporz</w:t>
      </w:r>
      <w:r w:rsidRPr="0022510C">
        <w:rPr>
          <w:color w:val="000000"/>
        </w:rPr>
        <w:t>ą</w:t>
      </w:r>
      <w:r>
        <w:rPr>
          <w:color w:val="000000"/>
        </w:rPr>
        <w:t>dzon</w:t>
      </w:r>
      <w:r w:rsidRPr="0022510C">
        <w:rPr>
          <w:color w:val="000000"/>
        </w:rPr>
        <w:t xml:space="preserve">ą </w:t>
      </w:r>
      <w:r>
        <w:rPr>
          <w:color w:val="000000"/>
        </w:rPr>
        <w:t>na podstawie wszystkich wyników bada</w:t>
      </w:r>
      <w:r w:rsidRPr="0022510C">
        <w:rPr>
          <w:color w:val="000000"/>
        </w:rPr>
        <w:t xml:space="preserve">ń </w:t>
      </w:r>
      <w:r>
        <w:rPr>
          <w:color w:val="000000"/>
        </w:rPr>
        <w:t>i pomiarów</w:t>
      </w:r>
      <w:r w:rsidR="0022510C">
        <w:rPr>
          <w:color w:val="000000"/>
        </w:rPr>
        <w:t xml:space="preserve"> </w:t>
      </w:r>
      <w:r>
        <w:rPr>
          <w:color w:val="000000"/>
        </w:rPr>
        <w:t>zał</w:t>
      </w:r>
      <w:r w:rsidRPr="0022510C">
        <w:rPr>
          <w:color w:val="000000"/>
        </w:rPr>
        <w:t>ą</w:t>
      </w:r>
      <w:r>
        <w:rPr>
          <w:color w:val="000000"/>
        </w:rPr>
        <w:t>czonych do dokumentów odbioru, wykonanych zgodnie z ST i PZJ .</w:t>
      </w:r>
    </w:p>
    <w:p w:rsidR="009D0328" w:rsidRDefault="009D0328" w:rsidP="0022510C">
      <w:pPr>
        <w:jc w:val="both"/>
        <w:rPr>
          <w:color w:val="000000"/>
        </w:rPr>
      </w:pPr>
      <w:r>
        <w:rPr>
          <w:color w:val="000000"/>
        </w:rPr>
        <w:t>8. Rysunki (dokumentacje) na wykonanie robót towarzysz</w:t>
      </w:r>
      <w:r w:rsidRPr="0022510C">
        <w:rPr>
          <w:color w:val="000000"/>
        </w:rPr>
        <w:t>ą</w:t>
      </w:r>
      <w:r>
        <w:rPr>
          <w:color w:val="000000"/>
        </w:rPr>
        <w:t>cych .</w:t>
      </w:r>
    </w:p>
    <w:p w:rsidR="009D0328" w:rsidRDefault="009D0328" w:rsidP="0022510C">
      <w:pPr>
        <w:jc w:val="both"/>
        <w:rPr>
          <w:color w:val="000000"/>
        </w:rPr>
      </w:pPr>
      <w:r>
        <w:rPr>
          <w:color w:val="000000"/>
        </w:rPr>
        <w:t>9. Instrukcje eksploatacyjne.</w:t>
      </w:r>
    </w:p>
    <w:p w:rsidR="00B874F0" w:rsidRDefault="00B874F0" w:rsidP="0022510C">
      <w:pPr>
        <w:jc w:val="both"/>
        <w:rPr>
          <w:color w:val="000000"/>
        </w:rPr>
      </w:pPr>
    </w:p>
    <w:p w:rsidR="009D0328" w:rsidRDefault="009D0328" w:rsidP="0022510C">
      <w:pPr>
        <w:jc w:val="both"/>
        <w:rPr>
          <w:color w:val="000000"/>
        </w:rPr>
      </w:pPr>
      <w:r>
        <w:rPr>
          <w:color w:val="000000"/>
        </w:rPr>
        <w:t xml:space="preserve">W przypadku gdy według komisji </w:t>
      </w:r>
      <w:r w:rsidR="00C23C80">
        <w:rPr>
          <w:color w:val="000000"/>
        </w:rPr>
        <w:t>r</w:t>
      </w:r>
      <w:r>
        <w:rPr>
          <w:color w:val="000000"/>
        </w:rPr>
        <w:t>oboty pod wzgl</w:t>
      </w:r>
      <w:r w:rsidRPr="0022510C">
        <w:rPr>
          <w:color w:val="000000"/>
        </w:rPr>
        <w:t>ę</w:t>
      </w:r>
      <w:r>
        <w:rPr>
          <w:color w:val="000000"/>
        </w:rPr>
        <w:t>dem przygotowania dokumentacyjnego</w:t>
      </w:r>
      <w:r w:rsidR="00B874F0">
        <w:rPr>
          <w:color w:val="000000"/>
        </w:rPr>
        <w:t xml:space="preserve"> </w:t>
      </w:r>
      <w:r>
        <w:rPr>
          <w:color w:val="000000"/>
        </w:rPr>
        <w:t>nie b</w:t>
      </w:r>
      <w:r w:rsidRPr="0022510C">
        <w:rPr>
          <w:color w:val="000000"/>
        </w:rPr>
        <w:t>ę</w:t>
      </w:r>
      <w:r>
        <w:rPr>
          <w:color w:val="000000"/>
        </w:rPr>
        <w:t>d</w:t>
      </w:r>
      <w:r w:rsidRPr="0022510C">
        <w:rPr>
          <w:color w:val="000000"/>
        </w:rPr>
        <w:t xml:space="preserve">ą </w:t>
      </w:r>
      <w:r>
        <w:rPr>
          <w:color w:val="000000"/>
        </w:rPr>
        <w:t>gotowe do odbioru ostatecznego, komisja w porozumieniu z Wykonawc</w:t>
      </w:r>
      <w:r w:rsidRPr="0022510C">
        <w:rPr>
          <w:color w:val="000000"/>
        </w:rPr>
        <w:t xml:space="preserve">ą </w:t>
      </w:r>
      <w:r>
        <w:rPr>
          <w:color w:val="000000"/>
        </w:rPr>
        <w:t>wyznaczy</w:t>
      </w:r>
      <w:r w:rsidR="00B874F0">
        <w:rPr>
          <w:color w:val="000000"/>
        </w:rPr>
        <w:t xml:space="preserve"> </w:t>
      </w:r>
      <w:r>
        <w:rPr>
          <w:color w:val="000000"/>
        </w:rPr>
        <w:t xml:space="preserve">ponowny termin odbioru ostatecznego </w:t>
      </w:r>
      <w:r w:rsidR="00C23C80">
        <w:rPr>
          <w:color w:val="000000"/>
        </w:rPr>
        <w:t>r</w:t>
      </w:r>
      <w:r>
        <w:rPr>
          <w:color w:val="000000"/>
        </w:rPr>
        <w:t>obót. Wszystkie zarz</w:t>
      </w:r>
      <w:r w:rsidRPr="0022510C">
        <w:rPr>
          <w:color w:val="000000"/>
        </w:rPr>
        <w:t>ą</w:t>
      </w:r>
      <w:r>
        <w:rPr>
          <w:color w:val="000000"/>
        </w:rPr>
        <w:t>dzone przez komisj</w:t>
      </w:r>
      <w:r w:rsidRPr="0022510C">
        <w:rPr>
          <w:color w:val="000000"/>
        </w:rPr>
        <w:t xml:space="preserve">ę </w:t>
      </w:r>
      <w:r>
        <w:rPr>
          <w:color w:val="000000"/>
        </w:rPr>
        <w:t>Roboty</w:t>
      </w:r>
      <w:r w:rsidR="00B874F0">
        <w:rPr>
          <w:color w:val="000000"/>
        </w:rPr>
        <w:t xml:space="preserve"> </w:t>
      </w:r>
      <w:r>
        <w:rPr>
          <w:color w:val="000000"/>
        </w:rPr>
        <w:t>poprawkowe lub uzupełniaj</w:t>
      </w:r>
      <w:r w:rsidRPr="0022510C">
        <w:rPr>
          <w:color w:val="000000"/>
        </w:rPr>
        <w:t>ą</w:t>
      </w:r>
      <w:r>
        <w:rPr>
          <w:color w:val="000000"/>
        </w:rPr>
        <w:t>ce b</w:t>
      </w:r>
      <w:r w:rsidRPr="0022510C">
        <w:rPr>
          <w:color w:val="000000"/>
        </w:rPr>
        <w:t>ę</w:t>
      </w:r>
      <w:r>
        <w:rPr>
          <w:color w:val="000000"/>
        </w:rPr>
        <w:t>d</w:t>
      </w:r>
      <w:r w:rsidRPr="0022510C">
        <w:rPr>
          <w:color w:val="000000"/>
        </w:rPr>
        <w:t xml:space="preserve">ą </w:t>
      </w:r>
      <w:r>
        <w:rPr>
          <w:color w:val="000000"/>
        </w:rPr>
        <w:t>zestawione według wzoru ustalonego przez</w:t>
      </w:r>
      <w:r w:rsidR="00B874F0">
        <w:rPr>
          <w:color w:val="000000"/>
        </w:rPr>
        <w:t xml:space="preserve"> </w:t>
      </w:r>
      <w:r>
        <w:rPr>
          <w:color w:val="000000"/>
        </w:rPr>
        <w:t>Zamawiaj</w:t>
      </w:r>
      <w:r w:rsidRPr="0022510C">
        <w:rPr>
          <w:color w:val="000000"/>
        </w:rPr>
        <w:t>ą</w:t>
      </w:r>
      <w:r>
        <w:rPr>
          <w:color w:val="000000"/>
        </w:rPr>
        <w:t>cego.</w:t>
      </w:r>
      <w:r w:rsidR="00B874F0">
        <w:rPr>
          <w:color w:val="000000"/>
        </w:rPr>
        <w:t xml:space="preserve"> </w:t>
      </w:r>
      <w:r>
        <w:rPr>
          <w:color w:val="000000"/>
        </w:rPr>
        <w:t xml:space="preserve">Termin wykonania </w:t>
      </w:r>
      <w:r w:rsidR="00C23C80">
        <w:rPr>
          <w:color w:val="000000"/>
        </w:rPr>
        <w:t>r</w:t>
      </w:r>
      <w:r>
        <w:rPr>
          <w:color w:val="000000"/>
        </w:rPr>
        <w:t xml:space="preserve">obót poprawkowych i </w:t>
      </w:r>
      <w:r w:rsidR="00C23C80">
        <w:rPr>
          <w:color w:val="000000"/>
        </w:rPr>
        <w:t>r</w:t>
      </w:r>
      <w:r>
        <w:rPr>
          <w:color w:val="000000"/>
        </w:rPr>
        <w:t>obót uzupełniaj</w:t>
      </w:r>
      <w:r w:rsidRPr="0022510C">
        <w:rPr>
          <w:color w:val="000000"/>
        </w:rPr>
        <w:t>ą</w:t>
      </w:r>
      <w:r>
        <w:rPr>
          <w:color w:val="000000"/>
        </w:rPr>
        <w:t>cych wyznaczy komisja.</w:t>
      </w:r>
    </w:p>
    <w:p w:rsidR="00E5105F" w:rsidRDefault="00E5105F">
      <w:pPr>
        <w:rPr>
          <w:b/>
          <w:bCs/>
          <w:color w:val="000000"/>
        </w:rPr>
      </w:pPr>
    </w:p>
    <w:p w:rsidR="009D0328" w:rsidRDefault="009D0328">
      <w:pPr>
        <w:rPr>
          <w:b/>
          <w:bCs/>
          <w:color w:val="000000"/>
        </w:rPr>
      </w:pPr>
      <w:r>
        <w:rPr>
          <w:b/>
          <w:bCs/>
          <w:color w:val="000000"/>
        </w:rPr>
        <w:lastRenderedPageBreak/>
        <w:t>8.4. Odbiór ko</w:t>
      </w:r>
      <w:r w:rsidRPr="00E5105F">
        <w:rPr>
          <w:b/>
          <w:bCs/>
          <w:color w:val="000000"/>
        </w:rPr>
        <w:t>ń</w:t>
      </w:r>
      <w:r>
        <w:rPr>
          <w:b/>
          <w:bCs/>
          <w:color w:val="000000"/>
        </w:rPr>
        <w:t>cowy</w:t>
      </w:r>
    </w:p>
    <w:p w:rsidR="009D0328" w:rsidRDefault="009D0328" w:rsidP="00E5105F">
      <w:pPr>
        <w:jc w:val="both"/>
        <w:rPr>
          <w:color w:val="000000"/>
        </w:rPr>
      </w:pPr>
      <w:r>
        <w:rPr>
          <w:color w:val="000000"/>
        </w:rPr>
        <w:t>Odbiór ko</w:t>
      </w:r>
      <w:r w:rsidRPr="00E5105F">
        <w:rPr>
          <w:color w:val="000000"/>
        </w:rPr>
        <w:t>ń</w:t>
      </w:r>
      <w:r>
        <w:rPr>
          <w:color w:val="000000"/>
        </w:rPr>
        <w:t xml:space="preserve">cowy polega na ocenie wykonanych </w:t>
      </w:r>
      <w:r w:rsidR="00C23C80">
        <w:rPr>
          <w:color w:val="000000"/>
        </w:rPr>
        <w:t>r</w:t>
      </w:r>
      <w:r>
        <w:rPr>
          <w:color w:val="000000"/>
        </w:rPr>
        <w:t>obót zwi</w:t>
      </w:r>
      <w:r w:rsidRPr="00E5105F">
        <w:rPr>
          <w:color w:val="000000"/>
        </w:rPr>
        <w:t>ą</w:t>
      </w:r>
      <w:r>
        <w:rPr>
          <w:color w:val="000000"/>
        </w:rPr>
        <w:t>zanych z usuni</w:t>
      </w:r>
      <w:r w:rsidRPr="00E5105F">
        <w:rPr>
          <w:color w:val="000000"/>
        </w:rPr>
        <w:t>ę</w:t>
      </w:r>
      <w:r>
        <w:rPr>
          <w:color w:val="000000"/>
        </w:rPr>
        <w:t>ciem wad</w:t>
      </w:r>
      <w:r w:rsidR="00E5105F">
        <w:rPr>
          <w:color w:val="000000"/>
        </w:rPr>
        <w:t xml:space="preserve"> </w:t>
      </w:r>
      <w:r>
        <w:rPr>
          <w:color w:val="000000"/>
        </w:rPr>
        <w:t>stwierdzonych przy odbiorze ostatecznym i zaistniałych w okresie gwarancyjnym. Odbiór</w:t>
      </w:r>
      <w:r w:rsidR="00E5105F">
        <w:rPr>
          <w:color w:val="000000"/>
        </w:rPr>
        <w:t xml:space="preserve"> </w:t>
      </w:r>
      <w:r>
        <w:rPr>
          <w:color w:val="000000"/>
        </w:rPr>
        <w:t>pogwarancyjny b</w:t>
      </w:r>
      <w:r w:rsidRPr="00E5105F">
        <w:rPr>
          <w:color w:val="000000"/>
        </w:rPr>
        <w:t>ę</w:t>
      </w:r>
      <w:r>
        <w:rPr>
          <w:color w:val="000000"/>
        </w:rPr>
        <w:t>dzie dokonany na podstawie oceny wizualnej obiektu z uwzgl</w:t>
      </w:r>
      <w:r w:rsidRPr="00E5105F">
        <w:rPr>
          <w:color w:val="000000"/>
        </w:rPr>
        <w:t>ę</w:t>
      </w:r>
      <w:r>
        <w:rPr>
          <w:color w:val="000000"/>
        </w:rPr>
        <w:t>dnieniem</w:t>
      </w:r>
      <w:r w:rsidR="00E5105F">
        <w:rPr>
          <w:color w:val="000000"/>
        </w:rPr>
        <w:t xml:space="preserve"> </w:t>
      </w:r>
      <w:r>
        <w:rPr>
          <w:color w:val="000000"/>
        </w:rPr>
        <w:t xml:space="preserve">zasad opisanych w punkcie 8.3. „Odbiór ostateczny </w:t>
      </w:r>
      <w:r w:rsidR="00C23C80">
        <w:rPr>
          <w:color w:val="000000"/>
        </w:rPr>
        <w:t>r</w:t>
      </w:r>
      <w:r>
        <w:rPr>
          <w:color w:val="000000"/>
        </w:rPr>
        <w:t>obót”.</w:t>
      </w:r>
    </w:p>
    <w:p w:rsidR="00E5105F" w:rsidRDefault="00E5105F">
      <w:pPr>
        <w:rPr>
          <w:b/>
          <w:bCs/>
          <w:color w:val="000000"/>
        </w:rPr>
      </w:pPr>
    </w:p>
    <w:p w:rsidR="009D0328" w:rsidRDefault="009D0328">
      <w:pPr>
        <w:rPr>
          <w:b/>
          <w:bCs/>
          <w:color w:val="000000"/>
        </w:rPr>
      </w:pPr>
      <w:r>
        <w:rPr>
          <w:b/>
          <w:bCs/>
          <w:color w:val="000000"/>
        </w:rPr>
        <w:t>9. PRZEPISY ZWI</w:t>
      </w:r>
      <w:r w:rsidRPr="00690144">
        <w:rPr>
          <w:b/>
          <w:bCs/>
          <w:color w:val="000000"/>
        </w:rPr>
        <w:t>Ą</w:t>
      </w:r>
      <w:r>
        <w:rPr>
          <w:b/>
          <w:bCs/>
          <w:color w:val="000000"/>
        </w:rPr>
        <w:t>ZANE</w:t>
      </w:r>
    </w:p>
    <w:p w:rsidR="009D0328" w:rsidRDefault="009D0328" w:rsidP="00690144">
      <w:pPr>
        <w:jc w:val="both"/>
        <w:rPr>
          <w:color w:val="000000"/>
        </w:rPr>
      </w:pPr>
      <w:r>
        <w:rPr>
          <w:color w:val="000000"/>
        </w:rPr>
        <w:t>Ustawa z dnia 23 kwietnia 1694 r. - Kodeks Cywilny,</w:t>
      </w:r>
    </w:p>
    <w:p w:rsidR="009D0328" w:rsidRDefault="009D0328" w:rsidP="00690144">
      <w:pPr>
        <w:jc w:val="both"/>
        <w:rPr>
          <w:color w:val="000000"/>
        </w:rPr>
      </w:pPr>
      <w:r>
        <w:rPr>
          <w:color w:val="000000"/>
        </w:rPr>
        <w:t>Ustawa z dnia 7 lipca 1994 r. - Prawo Budowlane,</w:t>
      </w:r>
    </w:p>
    <w:p w:rsidR="009D0328" w:rsidRDefault="009D0328" w:rsidP="00690144">
      <w:pPr>
        <w:jc w:val="both"/>
        <w:rPr>
          <w:color w:val="000000"/>
        </w:rPr>
      </w:pPr>
      <w:r>
        <w:rPr>
          <w:color w:val="000000"/>
        </w:rPr>
        <w:t>Rozporz</w:t>
      </w:r>
      <w:r w:rsidRPr="00690144">
        <w:rPr>
          <w:color w:val="000000"/>
        </w:rPr>
        <w:t>ą</w:t>
      </w:r>
      <w:r>
        <w:rPr>
          <w:color w:val="000000"/>
        </w:rPr>
        <w:t>dzenie Ministra Infrastruktury w sprawie warunków technicznych, jakim powinny</w:t>
      </w:r>
      <w:r w:rsidR="00690144">
        <w:rPr>
          <w:color w:val="000000"/>
        </w:rPr>
        <w:t xml:space="preserve"> </w:t>
      </w:r>
      <w:r>
        <w:rPr>
          <w:color w:val="000000"/>
        </w:rPr>
        <w:t>odpowiada</w:t>
      </w:r>
      <w:r w:rsidRPr="00690144">
        <w:rPr>
          <w:color w:val="000000"/>
        </w:rPr>
        <w:t xml:space="preserve">ć </w:t>
      </w:r>
      <w:r>
        <w:rPr>
          <w:color w:val="000000"/>
        </w:rPr>
        <w:t>budynki i ich usytuowanie z dnia 12 kwietnia 2002 r.</w:t>
      </w:r>
    </w:p>
    <w:p w:rsidR="009D0328" w:rsidRDefault="009D0328" w:rsidP="00690144">
      <w:pPr>
        <w:jc w:val="both"/>
        <w:rPr>
          <w:color w:val="000000"/>
        </w:rPr>
      </w:pPr>
      <w:r>
        <w:rPr>
          <w:color w:val="000000"/>
        </w:rPr>
        <w:t>Rozporz</w:t>
      </w:r>
      <w:r w:rsidRPr="00690144">
        <w:rPr>
          <w:color w:val="000000"/>
        </w:rPr>
        <w:t>ą</w:t>
      </w:r>
      <w:r>
        <w:rPr>
          <w:color w:val="000000"/>
        </w:rPr>
        <w:t>dzenie Ministra Gospodarki Przestrzennej i Budownictwa w sprawie samodzielnych</w:t>
      </w:r>
    </w:p>
    <w:p w:rsidR="00690144" w:rsidRDefault="009D0328" w:rsidP="00690144">
      <w:pPr>
        <w:jc w:val="both"/>
        <w:rPr>
          <w:color w:val="000000"/>
        </w:rPr>
      </w:pPr>
      <w:r>
        <w:rPr>
          <w:color w:val="000000"/>
        </w:rPr>
        <w:t>funkcji technicznych w budowni</w:t>
      </w:r>
      <w:r w:rsidR="00690144">
        <w:rPr>
          <w:color w:val="000000"/>
        </w:rPr>
        <w:t>ctwie z dnia 30 grudnia 1994 r.</w:t>
      </w:r>
    </w:p>
    <w:p w:rsidR="009D0328" w:rsidRDefault="009D0328" w:rsidP="00690144">
      <w:pPr>
        <w:jc w:val="both"/>
        <w:rPr>
          <w:color w:val="000000"/>
        </w:rPr>
      </w:pPr>
      <w:r>
        <w:rPr>
          <w:color w:val="000000"/>
        </w:rPr>
        <w:t>Rozporz</w:t>
      </w:r>
      <w:r w:rsidRPr="00690144">
        <w:rPr>
          <w:color w:val="000000"/>
        </w:rPr>
        <w:t>ą</w:t>
      </w:r>
      <w:r>
        <w:rPr>
          <w:color w:val="000000"/>
        </w:rPr>
        <w:t>dzenie Ministra</w:t>
      </w:r>
      <w:r w:rsidR="00690144">
        <w:rPr>
          <w:color w:val="000000"/>
        </w:rPr>
        <w:t xml:space="preserve"> </w:t>
      </w:r>
      <w:r>
        <w:rPr>
          <w:color w:val="000000"/>
        </w:rPr>
        <w:t>Gospodarki Przestrzennej i Budownictwa w sprawie rodzaju i</w:t>
      </w:r>
      <w:r w:rsidR="003B5F6C">
        <w:rPr>
          <w:color w:val="000000"/>
        </w:rPr>
        <w:t> </w:t>
      </w:r>
      <w:r>
        <w:rPr>
          <w:color w:val="000000"/>
        </w:rPr>
        <w:t>zakresu opracowa</w:t>
      </w:r>
      <w:r w:rsidRPr="00690144">
        <w:rPr>
          <w:color w:val="000000"/>
        </w:rPr>
        <w:t xml:space="preserve">ń </w:t>
      </w:r>
      <w:r>
        <w:rPr>
          <w:color w:val="000000"/>
        </w:rPr>
        <w:t>geodezyjno -</w:t>
      </w:r>
      <w:r w:rsidR="00690144">
        <w:rPr>
          <w:color w:val="000000"/>
        </w:rPr>
        <w:t xml:space="preserve"> </w:t>
      </w:r>
      <w:r>
        <w:rPr>
          <w:color w:val="000000"/>
        </w:rPr>
        <w:t>kartograficznych oraz czynno</w:t>
      </w:r>
      <w:r w:rsidRPr="00690144">
        <w:rPr>
          <w:color w:val="000000"/>
        </w:rPr>
        <w:t>ś</w:t>
      </w:r>
      <w:r>
        <w:rPr>
          <w:color w:val="000000"/>
        </w:rPr>
        <w:t>ci geodezyjnych</w:t>
      </w:r>
      <w:r w:rsidR="00690144">
        <w:rPr>
          <w:color w:val="000000"/>
        </w:rPr>
        <w:t xml:space="preserve"> </w:t>
      </w:r>
      <w:r>
        <w:rPr>
          <w:color w:val="000000"/>
        </w:rPr>
        <w:t>obowi</w:t>
      </w:r>
      <w:r w:rsidRPr="00690144">
        <w:rPr>
          <w:color w:val="000000"/>
        </w:rPr>
        <w:t>ą</w:t>
      </w:r>
      <w:r>
        <w:rPr>
          <w:color w:val="000000"/>
        </w:rPr>
        <w:t>zuj</w:t>
      </w:r>
      <w:r w:rsidRPr="00690144">
        <w:rPr>
          <w:color w:val="000000"/>
        </w:rPr>
        <w:t>ą</w:t>
      </w:r>
      <w:r>
        <w:rPr>
          <w:color w:val="000000"/>
        </w:rPr>
        <w:t>cych w budownictwie z dnia 21</w:t>
      </w:r>
      <w:r w:rsidR="00690144">
        <w:rPr>
          <w:color w:val="000000"/>
        </w:rPr>
        <w:t xml:space="preserve"> lutego 1995 r.</w:t>
      </w:r>
    </w:p>
    <w:p w:rsidR="009D0328" w:rsidRDefault="009D0328" w:rsidP="00690144">
      <w:pPr>
        <w:jc w:val="both"/>
        <w:rPr>
          <w:color w:val="000000"/>
        </w:rPr>
      </w:pPr>
      <w:r>
        <w:rPr>
          <w:color w:val="000000"/>
        </w:rPr>
        <w:t>Rozporz</w:t>
      </w:r>
      <w:r w:rsidRPr="00690144">
        <w:rPr>
          <w:color w:val="000000"/>
        </w:rPr>
        <w:t>ą</w:t>
      </w:r>
      <w:r>
        <w:rPr>
          <w:color w:val="000000"/>
        </w:rPr>
        <w:t>dzenie Ministra Infrastruktury w sprawie szczegółowego zakresu i formy planu</w:t>
      </w:r>
      <w:r w:rsidR="00690144">
        <w:rPr>
          <w:color w:val="000000"/>
        </w:rPr>
        <w:t xml:space="preserve"> </w:t>
      </w:r>
      <w:r>
        <w:rPr>
          <w:color w:val="000000"/>
        </w:rPr>
        <w:t>bezpiecze</w:t>
      </w:r>
      <w:r w:rsidRPr="00690144">
        <w:rPr>
          <w:color w:val="000000"/>
        </w:rPr>
        <w:t>ń</w:t>
      </w:r>
      <w:r>
        <w:rPr>
          <w:color w:val="000000"/>
        </w:rPr>
        <w:t>stwa i ochrony zdrowia oraz szczegółowego zakresu rodzajów robót</w:t>
      </w:r>
      <w:r w:rsidR="00690144">
        <w:rPr>
          <w:color w:val="000000"/>
        </w:rPr>
        <w:t xml:space="preserve"> </w:t>
      </w:r>
      <w:r>
        <w:rPr>
          <w:color w:val="000000"/>
        </w:rPr>
        <w:t>budowlanych,</w:t>
      </w:r>
      <w:r w:rsidR="00690144">
        <w:rPr>
          <w:color w:val="000000"/>
        </w:rPr>
        <w:t xml:space="preserve"> </w:t>
      </w:r>
      <w:r>
        <w:rPr>
          <w:color w:val="000000"/>
        </w:rPr>
        <w:t>stwarzaj</w:t>
      </w:r>
      <w:r w:rsidRPr="00690144">
        <w:rPr>
          <w:color w:val="000000"/>
        </w:rPr>
        <w:t>ą</w:t>
      </w:r>
      <w:r>
        <w:rPr>
          <w:color w:val="000000"/>
        </w:rPr>
        <w:t>cych zagro</w:t>
      </w:r>
      <w:r w:rsidRPr="00690144">
        <w:rPr>
          <w:color w:val="000000"/>
        </w:rPr>
        <w:t>ż</w:t>
      </w:r>
      <w:r>
        <w:rPr>
          <w:color w:val="000000"/>
        </w:rPr>
        <w:t>enie bezpiecze</w:t>
      </w:r>
      <w:r w:rsidRPr="00690144">
        <w:rPr>
          <w:color w:val="000000"/>
        </w:rPr>
        <w:t>ń</w:t>
      </w:r>
      <w:r>
        <w:rPr>
          <w:color w:val="000000"/>
        </w:rPr>
        <w:t>stwa i zdrowia ludzi z dnia 27 sierpnia 2002 r.,</w:t>
      </w:r>
    </w:p>
    <w:p w:rsidR="009D0328" w:rsidRDefault="009D0328" w:rsidP="000C46FC">
      <w:pPr>
        <w:jc w:val="both"/>
        <w:rPr>
          <w:color w:val="000000"/>
        </w:rPr>
      </w:pPr>
      <w:r>
        <w:rPr>
          <w:color w:val="000000"/>
        </w:rPr>
        <w:t>Rozporz</w:t>
      </w:r>
      <w:r w:rsidRPr="00690144">
        <w:rPr>
          <w:color w:val="000000"/>
        </w:rPr>
        <w:t>ą</w:t>
      </w:r>
      <w:r>
        <w:rPr>
          <w:color w:val="000000"/>
        </w:rPr>
        <w:t>dzenie Ministra Infrastruktury w sprawie dziennika budowy, monta</w:t>
      </w:r>
      <w:r w:rsidRPr="00690144">
        <w:rPr>
          <w:color w:val="000000"/>
        </w:rPr>
        <w:t>ż</w:t>
      </w:r>
      <w:r>
        <w:rPr>
          <w:color w:val="000000"/>
        </w:rPr>
        <w:t>u i rozbiórki,</w:t>
      </w:r>
      <w:r w:rsidR="00690144">
        <w:rPr>
          <w:color w:val="000000"/>
        </w:rPr>
        <w:t xml:space="preserve"> </w:t>
      </w:r>
      <w:r>
        <w:rPr>
          <w:color w:val="000000"/>
        </w:rPr>
        <w:t>tablicy informacyjnej oraz ogłoszenia zawieraj</w:t>
      </w:r>
      <w:r w:rsidRPr="00690144">
        <w:rPr>
          <w:color w:val="000000"/>
        </w:rPr>
        <w:t>ą</w:t>
      </w:r>
      <w:r>
        <w:rPr>
          <w:color w:val="000000"/>
        </w:rPr>
        <w:t>cego dane dotycz</w:t>
      </w:r>
      <w:r w:rsidRPr="00690144">
        <w:rPr>
          <w:color w:val="000000"/>
        </w:rPr>
        <w:t>ą</w:t>
      </w:r>
      <w:r>
        <w:rPr>
          <w:color w:val="000000"/>
        </w:rPr>
        <w:t>ce bezpiecze</w:t>
      </w:r>
      <w:r w:rsidRPr="00690144">
        <w:rPr>
          <w:color w:val="000000"/>
        </w:rPr>
        <w:t>ń</w:t>
      </w:r>
      <w:r>
        <w:rPr>
          <w:color w:val="000000"/>
        </w:rPr>
        <w:t>stwa pracy</w:t>
      </w:r>
      <w:r w:rsidR="000C46FC">
        <w:rPr>
          <w:color w:val="000000"/>
        </w:rPr>
        <w:t xml:space="preserve"> </w:t>
      </w:r>
      <w:r w:rsidR="000C46FC">
        <w:rPr>
          <w:color w:val="000000"/>
        </w:rPr>
        <w:br/>
      </w:r>
      <w:r>
        <w:rPr>
          <w:color w:val="000000"/>
        </w:rPr>
        <w:t>i ochrony zdrowia z dnia 26 czerwca 2002 r.,</w:t>
      </w:r>
    </w:p>
    <w:p w:rsidR="009D0328" w:rsidRDefault="009D0328" w:rsidP="000C46FC">
      <w:pPr>
        <w:jc w:val="both"/>
        <w:rPr>
          <w:color w:val="000000"/>
        </w:rPr>
      </w:pPr>
      <w:r>
        <w:rPr>
          <w:color w:val="000000"/>
        </w:rPr>
        <w:t>Rozporz</w:t>
      </w:r>
      <w:r w:rsidRPr="00690144">
        <w:rPr>
          <w:color w:val="000000"/>
        </w:rPr>
        <w:t>ą</w:t>
      </w:r>
      <w:r>
        <w:rPr>
          <w:color w:val="000000"/>
        </w:rPr>
        <w:t>dzenie Ministra Spraw Wewn</w:t>
      </w:r>
      <w:r w:rsidRPr="00690144">
        <w:rPr>
          <w:color w:val="000000"/>
        </w:rPr>
        <w:t>ę</w:t>
      </w:r>
      <w:r>
        <w:rPr>
          <w:color w:val="000000"/>
        </w:rPr>
        <w:t>trznych i Administracji w sprawie aprobat</w:t>
      </w:r>
      <w:r w:rsidR="000C46FC">
        <w:rPr>
          <w:color w:val="000000"/>
        </w:rPr>
        <w:t xml:space="preserve"> </w:t>
      </w:r>
      <w:r w:rsidR="000C46FC">
        <w:rPr>
          <w:color w:val="000000"/>
        </w:rPr>
        <w:br/>
      </w:r>
      <w:r>
        <w:rPr>
          <w:color w:val="000000"/>
        </w:rPr>
        <w:t xml:space="preserve">i kryteriów technicznych oraz jednostkowego stosowania wyrobów budowlanych z dnia </w:t>
      </w:r>
      <w:r w:rsidR="000C46FC">
        <w:rPr>
          <w:color w:val="000000"/>
        </w:rPr>
        <w:br/>
      </w:r>
      <w:r>
        <w:rPr>
          <w:color w:val="000000"/>
        </w:rPr>
        <w:t>5</w:t>
      </w:r>
      <w:r w:rsidR="000C46FC">
        <w:rPr>
          <w:color w:val="000000"/>
        </w:rPr>
        <w:t xml:space="preserve"> </w:t>
      </w:r>
      <w:r>
        <w:rPr>
          <w:color w:val="000000"/>
        </w:rPr>
        <w:t>sierpnia 1998 r.,</w:t>
      </w:r>
    </w:p>
    <w:p w:rsidR="009D0328" w:rsidRDefault="009D0328" w:rsidP="00690144">
      <w:pPr>
        <w:jc w:val="both"/>
        <w:rPr>
          <w:color w:val="000000"/>
        </w:rPr>
      </w:pPr>
      <w:r>
        <w:rPr>
          <w:color w:val="000000"/>
        </w:rPr>
        <w:t>Rozporz</w:t>
      </w:r>
      <w:r w:rsidRPr="00690144">
        <w:rPr>
          <w:color w:val="000000"/>
        </w:rPr>
        <w:t>ą</w:t>
      </w:r>
      <w:r>
        <w:rPr>
          <w:color w:val="000000"/>
        </w:rPr>
        <w:t>dzenie Ministra Spraw Wewn</w:t>
      </w:r>
      <w:r w:rsidRPr="00690144">
        <w:rPr>
          <w:color w:val="000000"/>
        </w:rPr>
        <w:t>ę</w:t>
      </w:r>
      <w:r>
        <w:rPr>
          <w:color w:val="000000"/>
        </w:rPr>
        <w:t>trznych i Administracji w sprawie systemów oceny</w:t>
      </w:r>
      <w:r w:rsidR="007E0114">
        <w:rPr>
          <w:color w:val="000000"/>
        </w:rPr>
        <w:t xml:space="preserve"> </w:t>
      </w:r>
      <w:r>
        <w:rPr>
          <w:color w:val="000000"/>
        </w:rPr>
        <w:t>zgodno</w:t>
      </w:r>
      <w:r w:rsidRPr="00690144">
        <w:rPr>
          <w:color w:val="000000"/>
        </w:rPr>
        <w:t>ś</w:t>
      </w:r>
      <w:r>
        <w:rPr>
          <w:color w:val="000000"/>
        </w:rPr>
        <w:t>ci, wzoru deklaracji oraz sposobu znakowania wyrobów budowlanych dopuszczonych</w:t>
      </w:r>
      <w:r w:rsidR="007E0114">
        <w:rPr>
          <w:color w:val="000000"/>
        </w:rPr>
        <w:t xml:space="preserve"> </w:t>
      </w:r>
      <w:r>
        <w:rPr>
          <w:color w:val="000000"/>
        </w:rPr>
        <w:t>do obrotu i powszechnego stosowania w budownictwie z dnia 31 lipca 1998r.</w:t>
      </w:r>
    </w:p>
    <w:p w:rsidR="00690144" w:rsidRDefault="00690144">
      <w:pPr>
        <w:rPr>
          <w:b/>
          <w:bCs/>
          <w:color w:val="000000"/>
          <w:sz w:val="28"/>
          <w:szCs w:val="28"/>
        </w:rPr>
      </w:pPr>
    </w:p>
    <w:p w:rsidR="00081BC8" w:rsidRPr="00353A21" w:rsidRDefault="00523659" w:rsidP="00081BC8">
      <w:pPr>
        <w:spacing w:line="360" w:lineRule="auto"/>
        <w:jc w:val="center"/>
        <w:rPr>
          <w:b/>
          <w:sz w:val="28"/>
          <w:szCs w:val="28"/>
        </w:rPr>
      </w:pPr>
      <w:r>
        <w:rPr>
          <w:b/>
          <w:bCs/>
          <w:color w:val="000000"/>
          <w:sz w:val="28"/>
          <w:szCs w:val="28"/>
        </w:rPr>
        <w:br w:type="page"/>
      </w:r>
      <w:r w:rsidR="00081BC8">
        <w:rPr>
          <w:b/>
          <w:sz w:val="28"/>
          <w:szCs w:val="28"/>
        </w:rPr>
        <w:lastRenderedPageBreak/>
        <w:t>II. SZCZEGÓŁOW</w:t>
      </w:r>
      <w:r w:rsidR="00081BC8" w:rsidRPr="00353A21">
        <w:rPr>
          <w:b/>
          <w:sz w:val="28"/>
          <w:szCs w:val="28"/>
        </w:rPr>
        <w:t>A SPECYFIKACJA WYKONANIA I ODBIORU</w:t>
      </w:r>
    </w:p>
    <w:p w:rsidR="00081BC8" w:rsidRPr="00353A21" w:rsidRDefault="00081BC8" w:rsidP="00081BC8">
      <w:pPr>
        <w:spacing w:line="360" w:lineRule="auto"/>
        <w:jc w:val="center"/>
        <w:rPr>
          <w:b/>
          <w:sz w:val="28"/>
          <w:szCs w:val="28"/>
        </w:rPr>
      </w:pPr>
      <w:r w:rsidRPr="00353A21">
        <w:rPr>
          <w:b/>
          <w:sz w:val="28"/>
          <w:szCs w:val="28"/>
        </w:rPr>
        <w:t>ROBÓT BUDOWLANYCH</w:t>
      </w:r>
    </w:p>
    <w:p w:rsidR="00081BC8" w:rsidRPr="00353A21" w:rsidRDefault="00081BC8" w:rsidP="00081BC8">
      <w:pPr>
        <w:spacing w:line="360" w:lineRule="auto"/>
        <w:jc w:val="both"/>
        <w:rPr>
          <w:b/>
          <w:sz w:val="28"/>
          <w:szCs w:val="28"/>
        </w:rPr>
      </w:pPr>
    </w:p>
    <w:p w:rsidR="00081BC8" w:rsidRDefault="00081BC8" w:rsidP="00007769">
      <w:pPr>
        <w:widowControl/>
        <w:numPr>
          <w:ilvl w:val="0"/>
          <w:numId w:val="2"/>
        </w:numPr>
        <w:tabs>
          <w:tab w:val="num" w:pos="180"/>
        </w:tabs>
        <w:autoSpaceDE/>
        <w:autoSpaceDN/>
        <w:adjustRightInd/>
        <w:spacing w:line="360" w:lineRule="auto"/>
        <w:jc w:val="both"/>
        <w:rPr>
          <w:b/>
        </w:rPr>
      </w:pPr>
      <w:r w:rsidRPr="00353A21">
        <w:rPr>
          <w:b/>
        </w:rPr>
        <w:t xml:space="preserve">ROBOTY </w:t>
      </w:r>
      <w:r>
        <w:rPr>
          <w:b/>
        </w:rPr>
        <w:t>PRZYGOTOWAWCZE PLACU BUDOWY</w:t>
      </w:r>
    </w:p>
    <w:p w:rsidR="00081BC8" w:rsidRDefault="00081BC8" w:rsidP="00081BC8">
      <w:pPr>
        <w:jc w:val="both"/>
        <w:rPr>
          <w:color w:val="000000"/>
        </w:rPr>
      </w:pPr>
      <w:r w:rsidRPr="00E20CD7">
        <w:rPr>
          <w:color w:val="000000"/>
        </w:rPr>
        <w:t xml:space="preserve">CPV 45113000-2 – Roboty </w:t>
      </w:r>
      <w:r>
        <w:rPr>
          <w:color w:val="000000"/>
        </w:rPr>
        <w:t>na placu budowy</w:t>
      </w:r>
    </w:p>
    <w:p w:rsidR="00081BC8" w:rsidRDefault="00081BC8" w:rsidP="00081BC8">
      <w:pPr>
        <w:jc w:val="both"/>
        <w:rPr>
          <w:color w:val="000000"/>
        </w:rPr>
      </w:pPr>
    </w:p>
    <w:p w:rsidR="00081BC8" w:rsidRPr="001D39B8" w:rsidRDefault="00081BC8" w:rsidP="003F2F82">
      <w:pPr>
        <w:jc w:val="both"/>
        <w:rPr>
          <w:color w:val="000000"/>
        </w:rPr>
      </w:pPr>
      <w:r w:rsidRPr="001D39B8">
        <w:rPr>
          <w:color w:val="000000"/>
        </w:rPr>
        <w:t xml:space="preserve">Przygotowaniu placu budowy, w skład którego wchodzi: </w:t>
      </w:r>
    </w:p>
    <w:p w:rsidR="00081BC8" w:rsidRPr="001D39B8" w:rsidRDefault="00081BC8" w:rsidP="003F2F82">
      <w:pPr>
        <w:jc w:val="both"/>
        <w:rPr>
          <w:color w:val="000000"/>
        </w:rPr>
      </w:pPr>
      <w:r w:rsidRPr="001D39B8">
        <w:rPr>
          <w:color w:val="000000"/>
        </w:rPr>
        <w:t>- wykonanie odpowiednich zastawów i zabezpiecze</w:t>
      </w:r>
      <w:r>
        <w:rPr>
          <w:color w:val="000000"/>
        </w:rPr>
        <w:t>ń</w:t>
      </w:r>
      <w:r w:rsidRPr="001D39B8">
        <w:rPr>
          <w:color w:val="000000"/>
        </w:rPr>
        <w:t xml:space="preserve">   przed dost</w:t>
      </w:r>
      <w:r>
        <w:rPr>
          <w:color w:val="000000"/>
        </w:rPr>
        <w:t>ę</w:t>
      </w:r>
      <w:r w:rsidRPr="001D39B8">
        <w:rPr>
          <w:color w:val="000000"/>
        </w:rPr>
        <w:t>pem osób niepowołanych z</w:t>
      </w:r>
      <w:r w:rsidR="00C864B8">
        <w:rPr>
          <w:color w:val="000000"/>
        </w:rPr>
        <w:t> </w:t>
      </w:r>
      <w:r w:rsidRPr="001D39B8">
        <w:rPr>
          <w:color w:val="000000"/>
        </w:rPr>
        <w:t>jednoznaczn</w:t>
      </w:r>
      <w:r>
        <w:rPr>
          <w:color w:val="000000"/>
        </w:rPr>
        <w:t>ą</w:t>
      </w:r>
      <w:r w:rsidRPr="001D39B8">
        <w:rPr>
          <w:color w:val="000000"/>
        </w:rPr>
        <w:t xml:space="preserve">    informacj</w:t>
      </w:r>
      <w:r>
        <w:rPr>
          <w:color w:val="000000"/>
        </w:rPr>
        <w:t>ą</w:t>
      </w:r>
      <w:r w:rsidRPr="001D39B8">
        <w:rPr>
          <w:color w:val="000000"/>
        </w:rPr>
        <w:t xml:space="preserve">    o  pracach  budowlanych  i  niebezpiecze</w:t>
      </w:r>
      <w:r>
        <w:rPr>
          <w:color w:val="000000"/>
        </w:rPr>
        <w:t>ń</w:t>
      </w:r>
      <w:r w:rsidRPr="001D39B8">
        <w:rPr>
          <w:color w:val="000000"/>
        </w:rPr>
        <w:t>stwem  wej</w:t>
      </w:r>
      <w:r>
        <w:rPr>
          <w:color w:val="000000"/>
        </w:rPr>
        <w:t>ś</w:t>
      </w:r>
      <w:r w:rsidRPr="001D39B8">
        <w:rPr>
          <w:color w:val="000000"/>
        </w:rPr>
        <w:t xml:space="preserve">cia  na  teren budowy </w:t>
      </w:r>
    </w:p>
    <w:p w:rsidR="00081BC8" w:rsidRPr="001D39B8" w:rsidRDefault="00081BC8" w:rsidP="003F2F82">
      <w:pPr>
        <w:jc w:val="both"/>
        <w:rPr>
          <w:color w:val="000000"/>
        </w:rPr>
      </w:pPr>
      <w:r w:rsidRPr="001D39B8">
        <w:rPr>
          <w:color w:val="000000"/>
        </w:rPr>
        <w:t xml:space="preserve">- wykonanie dojazdu utwardzonego na teren budowy. </w:t>
      </w:r>
    </w:p>
    <w:p w:rsidR="00081BC8" w:rsidRPr="001D39B8" w:rsidRDefault="00081BC8" w:rsidP="003F2F82">
      <w:pPr>
        <w:jc w:val="both"/>
        <w:rPr>
          <w:color w:val="000000"/>
        </w:rPr>
      </w:pPr>
      <w:r w:rsidRPr="001D39B8">
        <w:rPr>
          <w:color w:val="000000"/>
        </w:rPr>
        <w:t>- wyposa</w:t>
      </w:r>
      <w:r>
        <w:rPr>
          <w:color w:val="000000"/>
        </w:rPr>
        <w:t>ż</w:t>
      </w:r>
      <w:r w:rsidRPr="001D39B8">
        <w:rPr>
          <w:color w:val="000000"/>
        </w:rPr>
        <w:t>enie placu budowy w niezb</w:t>
      </w:r>
      <w:r>
        <w:rPr>
          <w:color w:val="000000"/>
        </w:rPr>
        <w:t>ę</w:t>
      </w:r>
      <w:r w:rsidRPr="001D39B8">
        <w:rPr>
          <w:color w:val="000000"/>
        </w:rPr>
        <w:t xml:space="preserve">dne tablice ostrzegawcze i informacyjne wraz z ich   rozmieszczeniem na terenie budowy zgodnie z planem BIOZ </w:t>
      </w:r>
    </w:p>
    <w:p w:rsidR="00081BC8" w:rsidRPr="001D39B8" w:rsidRDefault="00081BC8" w:rsidP="003F2F82">
      <w:pPr>
        <w:jc w:val="both"/>
        <w:rPr>
          <w:color w:val="000000"/>
        </w:rPr>
      </w:pPr>
      <w:r w:rsidRPr="001D39B8">
        <w:rPr>
          <w:color w:val="000000"/>
        </w:rPr>
        <w:t>- przygotowanie i wyposa</w:t>
      </w:r>
      <w:r>
        <w:rPr>
          <w:color w:val="000000"/>
        </w:rPr>
        <w:t>ż</w:t>
      </w:r>
      <w:r w:rsidRPr="001D39B8">
        <w:rPr>
          <w:color w:val="000000"/>
        </w:rPr>
        <w:t>enie punktów ze sprz</w:t>
      </w:r>
      <w:r>
        <w:rPr>
          <w:color w:val="000000"/>
        </w:rPr>
        <w:t>ę</w:t>
      </w:r>
      <w:r w:rsidRPr="001D39B8">
        <w:rPr>
          <w:color w:val="000000"/>
        </w:rPr>
        <w:t>tem przeciwpo</w:t>
      </w:r>
      <w:r>
        <w:rPr>
          <w:color w:val="000000"/>
        </w:rPr>
        <w:t>ż</w:t>
      </w:r>
      <w:r w:rsidRPr="001D39B8">
        <w:rPr>
          <w:color w:val="000000"/>
        </w:rPr>
        <w:t xml:space="preserve">arowym </w:t>
      </w:r>
    </w:p>
    <w:p w:rsidR="00081BC8" w:rsidRPr="001D39B8" w:rsidRDefault="00081BC8" w:rsidP="003F2F82">
      <w:pPr>
        <w:jc w:val="both"/>
        <w:rPr>
          <w:color w:val="000000"/>
        </w:rPr>
      </w:pPr>
      <w:r w:rsidRPr="001D39B8">
        <w:rPr>
          <w:color w:val="000000"/>
        </w:rPr>
        <w:t>- wyznaczenie miejsc do magazynowania narz</w:t>
      </w:r>
      <w:r>
        <w:rPr>
          <w:color w:val="000000"/>
        </w:rPr>
        <w:t>ę</w:t>
      </w:r>
      <w:r w:rsidRPr="001D39B8">
        <w:rPr>
          <w:color w:val="000000"/>
        </w:rPr>
        <w:t>dzi, sprz</w:t>
      </w:r>
      <w:r>
        <w:rPr>
          <w:color w:val="000000"/>
        </w:rPr>
        <w:t>ę</w:t>
      </w:r>
      <w:r w:rsidRPr="001D39B8">
        <w:rPr>
          <w:color w:val="000000"/>
        </w:rPr>
        <w:t xml:space="preserve">tu budowlanego i materiałów </w:t>
      </w:r>
    </w:p>
    <w:p w:rsidR="00081BC8" w:rsidRPr="001D39B8" w:rsidRDefault="00081BC8" w:rsidP="003F2F82">
      <w:pPr>
        <w:jc w:val="both"/>
        <w:rPr>
          <w:color w:val="000000"/>
        </w:rPr>
      </w:pPr>
      <w:r w:rsidRPr="001D39B8">
        <w:rPr>
          <w:color w:val="000000"/>
        </w:rPr>
        <w:t xml:space="preserve">- zabezpieczenie miejsca do składowania materiałów rozbiórkowych, </w:t>
      </w:r>
    </w:p>
    <w:p w:rsidR="00081BC8" w:rsidRPr="001D39B8" w:rsidRDefault="00081BC8" w:rsidP="003F2F82">
      <w:pPr>
        <w:jc w:val="both"/>
        <w:rPr>
          <w:color w:val="000000"/>
        </w:rPr>
      </w:pPr>
      <w:r w:rsidRPr="001D39B8">
        <w:rPr>
          <w:color w:val="000000"/>
        </w:rPr>
        <w:t>-</w:t>
      </w:r>
      <w:r>
        <w:rPr>
          <w:color w:val="000000"/>
        </w:rPr>
        <w:t xml:space="preserve"> </w:t>
      </w:r>
      <w:r w:rsidRPr="001D39B8">
        <w:rPr>
          <w:color w:val="000000"/>
        </w:rPr>
        <w:t>zabezpieczenie</w:t>
      </w:r>
      <w:r w:rsidR="00C864B8">
        <w:rPr>
          <w:color w:val="000000"/>
        </w:rPr>
        <w:t xml:space="preserve"> </w:t>
      </w:r>
      <w:r w:rsidRPr="001D39B8">
        <w:rPr>
          <w:color w:val="000000"/>
        </w:rPr>
        <w:t>przed</w:t>
      </w:r>
      <w:r w:rsidR="00C864B8">
        <w:rPr>
          <w:color w:val="000000"/>
        </w:rPr>
        <w:t xml:space="preserve"> </w:t>
      </w:r>
      <w:r w:rsidRPr="001D39B8">
        <w:rPr>
          <w:color w:val="000000"/>
        </w:rPr>
        <w:t>negatywnym</w:t>
      </w:r>
      <w:r w:rsidR="00C864B8">
        <w:rPr>
          <w:color w:val="000000"/>
        </w:rPr>
        <w:t xml:space="preserve"> </w:t>
      </w:r>
      <w:r w:rsidRPr="001D39B8">
        <w:rPr>
          <w:color w:val="000000"/>
        </w:rPr>
        <w:t>oddziaływaniem budowy na</w:t>
      </w:r>
      <w:r w:rsidR="00C864B8">
        <w:rPr>
          <w:color w:val="000000"/>
        </w:rPr>
        <w:t xml:space="preserve"> </w:t>
      </w:r>
      <w:r w:rsidRPr="001D39B8">
        <w:rPr>
          <w:color w:val="000000"/>
        </w:rPr>
        <w:t>otoczenie ze</w:t>
      </w:r>
      <w:r w:rsidR="00C864B8">
        <w:rPr>
          <w:color w:val="000000"/>
        </w:rPr>
        <w:t xml:space="preserve"> s</w:t>
      </w:r>
      <w:r w:rsidRPr="001D39B8">
        <w:rPr>
          <w:color w:val="000000"/>
        </w:rPr>
        <w:t>zczególnym uwzgl</w:t>
      </w:r>
      <w:r>
        <w:rPr>
          <w:color w:val="000000"/>
        </w:rPr>
        <w:t>ę</w:t>
      </w:r>
      <w:r w:rsidRPr="001D39B8">
        <w:rPr>
          <w:color w:val="000000"/>
        </w:rPr>
        <w:t xml:space="preserve">dnieniem drzew </w:t>
      </w:r>
    </w:p>
    <w:p w:rsidR="00081BC8" w:rsidRPr="001D39B8" w:rsidRDefault="00081BC8" w:rsidP="003F2F82">
      <w:pPr>
        <w:jc w:val="both"/>
        <w:rPr>
          <w:color w:val="000000"/>
        </w:rPr>
      </w:pPr>
      <w:r w:rsidRPr="001D39B8">
        <w:rPr>
          <w:color w:val="000000"/>
        </w:rPr>
        <w:t>- wykonanie tymczasowego zasilania placu budowy w energi</w:t>
      </w:r>
      <w:r>
        <w:rPr>
          <w:color w:val="000000"/>
        </w:rPr>
        <w:t xml:space="preserve">ę </w:t>
      </w:r>
      <w:r w:rsidRPr="001D39B8">
        <w:rPr>
          <w:color w:val="000000"/>
        </w:rPr>
        <w:t>elektryczn</w:t>
      </w:r>
      <w:r>
        <w:rPr>
          <w:color w:val="000000"/>
        </w:rPr>
        <w:t>ą</w:t>
      </w:r>
      <w:r w:rsidRPr="001D39B8">
        <w:rPr>
          <w:color w:val="000000"/>
        </w:rPr>
        <w:t xml:space="preserve"> i wod</w:t>
      </w:r>
      <w:r>
        <w:rPr>
          <w:color w:val="000000"/>
        </w:rPr>
        <w:t>ę</w:t>
      </w:r>
      <w:r w:rsidRPr="001D39B8">
        <w:rPr>
          <w:color w:val="000000"/>
        </w:rPr>
        <w:t xml:space="preserve">   </w:t>
      </w:r>
    </w:p>
    <w:p w:rsidR="00081BC8" w:rsidRDefault="00081BC8" w:rsidP="003F2F82">
      <w:pPr>
        <w:jc w:val="both"/>
        <w:rPr>
          <w:b/>
          <w:bCs/>
          <w:color w:val="000000"/>
        </w:rPr>
      </w:pPr>
      <w:r w:rsidRPr="001D39B8">
        <w:rPr>
          <w:color w:val="000000"/>
        </w:rPr>
        <w:t>- organizacja zaplecza socjalnego, w tym toalet stacjonarnych</w:t>
      </w:r>
      <w:r w:rsidRPr="002C2DF3">
        <w:rPr>
          <w:b/>
          <w:bCs/>
          <w:color w:val="000000"/>
        </w:rPr>
        <w:t>.</w:t>
      </w:r>
    </w:p>
    <w:p w:rsidR="00081BC8" w:rsidRDefault="00081BC8" w:rsidP="00081BC8">
      <w:pPr>
        <w:jc w:val="both"/>
        <w:rPr>
          <w:color w:val="000000"/>
        </w:rPr>
      </w:pPr>
    </w:p>
    <w:p w:rsidR="00081BC8" w:rsidRPr="00E20CD7" w:rsidRDefault="00081BC8" w:rsidP="00081BC8">
      <w:pPr>
        <w:jc w:val="both"/>
        <w:rPr>
          <w:color w:val="000000"/>
        </w:rPr>
      </w:pPr>
    </w:p>
    <w:p w:rsidR="00081BC8" w:rsidRDefault="00081BC8" w:rsidP="00007769">
      <w:pPr>
        <w:widowControl/>
        <w:numPr>
          <w:ilvl w:val="0"/>
          <w:numId w:val="2"/>
        </w:numPr>
        <w:tabs>
          <w:tab w:val="num" w:pos="180"/>
        </w:tabs>
        <w:autoSpaceDE/>
        <w:autoSpaceDN/>
        <w:adjustRightInd/>
        <w:spacing w:line="360" w:lineRule="auto"/>
        <w:jc w:val="both"/>
        <w:rPr>
          <w:b/>
        </w:rPr>
      </w:pPr>
      <w:r w:rsidRPr="00353A21">
        <w:rPr>
          <w:b/>
        </w:rPr>
        <w:t xml:space="preserve">ROBOTY </w:t>
      </w:r>
      <w:r>
        <w:rPr>
          <w:b/>
        </w:rPr>
        <w:t>POMIAROWE</w:t>
      </w:r>
    </w:p>
    <w:p w:rsidR="00081BC8" w:rsidRDefault="00081BC8" w:rsidP="00081BC8">
      <w:pPr>
        <w:jc w:val="both"/>
        <w:rPr>
          <w:color w:val="000000"/>
        </w:rPr>
      </w:pPr>
      <w:r>
        <w:rPr>
          <w:color w:val="000000"/>
        </w:rPr>
        <w:t>CPV 45100000-8 Przygotowanie terenu pod budowę</w:t>
      </w:r>
    </w:p>
    <w:p w:rsidR="00081BC8" w:rsidRDefault="00081BC8" w:rsidP="00081BC8">
      <w:pPr>
        <w:ind w:left="720"/>
        <w:jc w:val="both"/>
        <w:rPr>
          <w:color w:val="000000"/>
        </w:rPr>
      </w:pPr>
    </w:p>
    <w:p w:rsidR="00081BC8" w:rsidRDefault="00081BC8" w:rsidP="00081BC8">
      <w:pPr>
        <w:jc w:val="both"/>
        <w:rPr>
          <w:color w:val="000000"/>
        </w:rPr>
      </w:pPr>
      <w:r>
        <w:rPr>
          <w:b/>
          <w:bCs/>
          <w:spacing w:val="-1"/>
        </w:rPr>
        <w:t>2</w:t>
      </w:r>
      <w:r w:rsidRPr="00353A21">
        <w:rPr>
          <w:b/>
          <w:bCs/>
          <w:spacing w:val="-1"/>
        </w:rPr>
        <w:t>.1</w:t>
      </w:r>
      <w:r w:rsidRPr="00353A21">
        <w:rPr>
          <w:b/>
          <w:bCs/>
        </w:rPr>
        <w:t xml:space="preserve"> </w:t>
      </w:r>
      <w:r>
        <w:rPr>
          <w:b/>
          <w:bCs/>
          <w:color w:val="000000"/>
        </w:rPr>
        <w:t>Wymagania szczegółowe w zakresie wykonania i odbioru robót</w:t>
      </w:r>
      <w:r>
        <w:rPr>
          <w:color w:val="000000"/>
        </w:rPr>
        <w:t>.</w:t>
      </w:r>
    </w:p>
    <w:p w:rsidR="00081BC8" w:rsidRDefault="00081BC8" w:rsidP="00081BC8">
      <w:pPr>
        <w:jc w:val="both"/>
        <w:rPr>
          <w:color w:val="000000"/>
        </w:rPr>
      </w:pPr>
      <w:r>
        <w:rPr>
          <w:color w:val="000000"/>
        </w:rPr>
        <w:t>Roboty pomiarowe obj</w:t>
      </w:r>
      <w:r w:rsidRPr="00A719F4">
        <w:rPr>
          <w:color w:val="000000"/>
        </w:rPr>
        <w:t>ę</w:t>
      </w:r>
      <w:r>
        <w:rPr>
          <w:color w:val="000000"/>
        </w:rPr>
        <w:t>te specyfikacj</w:t>
      </w:r>
      <w:r w:rsidRPr="00A719F4">
        <w:rPr>
          <w:color w:val="000000"/>
        </w:rPr>
        <w:t xml:space="preserve">ą </w:t>
      </w:r>
      <w:r>
        <w:rPr>
          <w:color w:val="000000"/>
        </w:rPr>
        <w:t>obejmuj</w:t>
      </w:r>
      <w:r w:rsidRPr="00A719F4">
        <w:rPr>
          <w:color w:val="000000"/>
        </w:rPr>
        <w:t xml:space="preserve">ą </w:t>
      </w:r>
      <w:r>
        <w:rPr>
          <w:color w:val="000000"/>
        </w:rPr>
        <w:t>wst</w:t>
      </w:r>
      <w:r w:rsidRPr="00A719F4">
        <w:rPr>
          <w:color w:val="000000"/>
        </w:rPr>
        <w:t>ę</w:t>
      </w:r>
      <w:r>
        <w:rPr>
          <w:color w:val="000000"/>
        </w:rPr>
        <w:t>pne sprawdzenie zgodno</w:t>
      </w:r>
      <w:r w:rsidRPr="00A719F4">
        <w:rPr>
          <w:color w:val="000000"/>
        </w:rPr>
        <w:t>ś</w:t>
      </w:r>
      <w:r>
        <w:rPr>
          <w:color w:val="000000"/>
        </w:rPr>
        <w:t>ci zaplanowanych robót ziemnych z projektem lub kosztorysem oraz kontroli tych robót w</w:t>
      </w:r>
      <w:r w:rsidR="00206A5B">
        <w:rPr>
          <w:color w:val="000000"/>
        </w:rPr>
        <w:t> </w:t>
      </w:r>
      <w:r>
        <w:rPr>
          <w:color w:val="000000"/>
        </w:rPr>
        <w:t>czasie ich realizacji. Znaki charakterystyczne punktów lub przebiegu osi nale</w:t>
      </w:r>
      <w:r w:rsidRPr="00A719F4">
        <w:rPr>
          <w:color w:val="000000"/>
        </w:rPr>
        <w:t>ż</w:t>
      </w:r>
      <w:r>
        <w:rPr>
          <w:color w:val="000000"/>
        </w:rPr>
        <w:t>y umieszcza</w:t>
      </w:r>
      <w:r w:rsidRPr="00A719F4">
        <w:rPr>
          <w:color w:val="000000"/>
        </w:rPr>
        <w:t xml:space="preserve">ć </w:t>
      </w:r>
      <w:r>
        <w:rPr>
          <w:color w:val="000000"/>
        </w:rPr>
        <w:t>co najmniej 0,5 m poza kraw</w:t>
      </w:r>
      <w:r w:rsidRPr="00A719F4">
        <w:rPr>
          <w:color w:val="000000"/>
        </w:rPr>
        <w:t>ę</w:t>
      </w:r>
      <w:r>
        <w:rPr>
          <w:color w:val="000000"/>
        </w:rPr>
        <w:t>dziami skarp wykopu zabezpieczaj</w:t>
      </w:r>
      <w:r w:rsidRPr="00A719F4">
        <w:rPr>
          <w:color w:val="000000"/>
        </w:rPr>
        <w:t>ą</w:t>
      </w:r>
      <w:r>
        <w:rPr>
          <w:color w:val="000000"/>
        </w:rPr>
        <w:t>c je przed odchyleniem w czasie wykonywania robót. Do wyznaczania osi mi</w:t>
      </w:r>
      <w:r w:rsidRPr="00A719F4">
        <w:rPr>
          <w:color w:val="000000"/>
        </w:rPr>
        <w:t>ę</w:t>
      </w:r>
      <w:r>
        <w:rPr>
          <w:color w:val="000000"/>
        </w:rPr>
        <w:t>dzy przeciwległymi ławami nale</w:t>
      </w:r>
      <w:r w:rsidRPr="00A719F4">
        <w:rPr>
          <w:color w:val="000000"/>
        </w:rPr>
        <w:t>ż</w:t>
      </w:r>
      <w:r>
        <w:rPr>
          <w:color w:val="000000"/>
        </w:rPr>
        <w:t>y u</w:t>
      </w:r>
      <w:r w:rsidRPr="00A719F4">
        <w:rPr>
          <w:color w:val="000000"/>
        </w:rPr>
        <w:t>ż</w:t>
      </w:r>
      <w:r>
        <w:rPr>
          <w:color w:val="000000"/>
        </w:rPr>
        <w:t>ywa</w:t>
      </w:r>
      <w:r w:rsidRPr="00A719F4">
        <w:rPr>
          <w:color w:val="000000"/>
        </w:rPr>
        <w:t xml:space="preserve">ć </w:t>
      </w:r>
      <w:r>
        <w:rPr>
          <w:color w:val="000000"/>
        </w:rPr>
        <w:t>dobrze napi</w:t>
      </w:r>
      <w:r w:rsidRPr="00A719F4">
        <w:rPr>
          <w:color w:val="000000"/>
        </w:rPr>
        <w:t>ę</w:t>
      </w:r>
      <w:r>
        <w:rPr>
          <w:color w:val="000000"/>
        </w:rPr>
        <w:t>tego drutu stalowego. Nie wolno u</w:t>
      </w:r>
      <w:r w:rsidRPr="00A719F4">
        <w:rPr>
          <w:color w:val="000000"/>
        </w:rPr>
        <w:t>ż</w:t>
      </w:r>
      <w:r>
        <w:rPr>
          <w:color w:val="000000"/>
        </w:rPr>
        <w:t>ywa</w:t>
      </w:r>
      <w:r w:rsidRPr="00A719F4">
        <w:rPr>
          <w:color w:val="000000"/>
        </w:rPr>
        <w:t xml:space="preserve">ć </w:t>
      </w:r>
      <w:r>
        <w:rPr>
          <w:color w:val="000000"/>
        </w:rPr>
        <w:t xml:space="preserve">sznurów lub </w:t>
      </w:r>
      <w:r w:rsidRPr="00A719F4">
        <w:rPr>
          <w:color w:val="000000"/>
        </w:rPr>
        <w:t>ż</w:t>
      </w:r>
      <w:r>
        <w:rPr>
          <w:color w:val="000000"/>
        </w:rPr>
        <w:t>yłek. Do wyznaczania punktów przeci</w:t>
      </w:r>
      <w:r w:rsidRPr="00A719F4">
        <w:rPr>
          <w:color w:val="000000"/>
        </w:rPr>
        <w:t>ę</w:t>
      </w:r>
      <w:r>
        <w:rPr>
          <w:color w:val="000000"/>
        </w:rPr>
        <w:t>cia osi na gruncie lub elementach konstrukcji nale</w:t>
      </w:r>
      <w:r w:rsidRPr="00A719F4">
        <w:rPr>
          <w:color w:val="000000"/>
        </w:rPr>
        <w:t>ż</w:t>
      </w:r>
      <w:r>
        <w:rPr>
          <w:color w:val="000000"/>
        </w:rPr>
        <w:t>y u</w:t>
      </w:r>
      <w:r w:rsidRPr="00A719F4">
        <w:rPr>
          <w:color w:val="000000"/>
        </w:rPr>
        <w:t>ż</w:t>
      </w:r>
      <w:r>
        <w:rPr>
          <w:color w:val="000000"/>
        </w:rPr>
        <w:t>ywa</w:t>
      </w:r>
      <w:r w:rsidRPr="00A719F4">
        <w:rPr>
          <w:color w:val="000000"/>
        </w:rPr>
        <w:t>ć</w:t>
      </w:r>
      <w:r>
        <w:rPr>
          <w:color w:val="000000"/>
        </w:rPr>
        <w:t xml:space="preserve"> pionów geodezyjnych. Poziom wysoko</w:t>
      </w:r>
      <w:r w:rsidRPr="00A719F4">
        <w:rPr>
          <w:color w:val="000000"/>
        </w:rPr>
        <w:t>ś</w:t>
      </w:r>
      <w:r>
        <w:rPr>
          <w:color w:val="000000"/>
        </w:rPr>
        <w:t>ciowy odniesienia nale</w:t>
      </w:r>
      <w:r w:rsidRPr="00A719F4">
        <w:rPr>
          <w:color w:val="000000"/>
        </w:rPr>
        <w:t>ż</w:t>
      </w:r>
      <w:r>
        <w:rPr>
          <w:color w:val="000000"/>
        </w:rPr>
        <w:t>y utrwali</w:t>
      </w:r>
      <w:r w:rsidRPr="00A719F4">
        <w:rPr>
          <w:color w:val="000000"/>
        </w:rPr>
        <w:t xml:space="preserve">ć </w:t>
      </w:r>
      <w:r>
        <w:rPr>
          <w:color w:val="000000"/>
        </w:rPr>
        <w:t>na reperach. Repery nale</w:t>
      </w:r>
      <w:r w:rsidRPr="00A719F4">
        <w:rPr>
          <w:color w:val="000000"/>
        </w:rPr>
        <w:t>ż</w:t>
      </w:r>
      <w:r>
        <w:rPr>
          <w:color w:val="000000"/>
        </w:rPr>
        <w:t>y umocowa</w:t>
      </w:r>
      <w:r w:rsidRPr="00A719F4">
        <w:rPr>
          <w:color w:val="000000"/>
        </w:rPr>
        <w:t xml:space="preserve">ć </w:t>
      </w:r>
      <w:r>
        <w:rPr>
          <w:color w:val="000000"/>
        </w:rPr>
        <w:t>poza obr</w:t>
      </w:r>
      <w:r w:rsidRPr="00A719F4">
        <w:rPr>
          <w:color w:val="000000"/>
        </w:rPr>
        <w:t>ę</w:t>
      </w:r>
      <w:r>
        <w:rPr>
          <w:color w:val="000000"/>
        </w:rPr>
        <w:t>bem prowadzonych robót w miejscach nie nara</w:t>
      </w:r>
      <w:r w:rsidRPr="00A719F4">
        <w:rPr>
          <w:color w:val="000000"/>
        </w:rPr>
        <w:t>ż</w:t>
      </w:r>
      <w:r>
        <w:rPr>
          <w:color w:val="000000"/>
        </w:rPr>
        <w:t xml:space="preserve">onych na osiadanie - takich jak </w:t>
      </w:r>
      <w:r w:rsidRPr="00A719F4">
        <w:rPr>
          <w:color w:val="000000"/>
        </w:rPr>
        <w:t>ś</w:t>
      </w:r>
      <w:r>
        <w:rPr>
          <w:color w:val="000000"/>
        </w:rPr>
        <w:t>ciany s</w:t>
      </w:r>
      <w:r w:rsidRPr="00A719F4">
        <w:rPr>
          <w:color w:val="000000"/>
        </w:rPr>
        <w:t>ą</w:t>
      </w:r>
      <w:r>
        <w:rPr>
          <w:color w:val="000000"/>
        </w:rPr>
        <w:t>siednich budynków, słupy instalacyjne, specjalnie przygotowane elementy drewniane lub betonowe wkopane w ziemi</w:t>
      </w:r>
      <w:r w:rsidRPr="00A719F4">
        <w:rPr>
          <w:color w:val="000000"/>
        </w:rPr>
        <w:t xml:space="preserve">ę </w:t>
      </w:r>
      <w:r>
        <w:rPr>
          <w:color w:val="000000"/>
        </w:rPr>
        <w:t>albo zabetonowane na gł</w:t>
      </w:r>
      <w:r w:rsidRPr="00A719F4">
        <w:rPr>
          <w:color w:val="000000"/>
        </w:rPr>
        <w:t>ę</w:t>
      </w:r>
      <w:r>
        <w:rPr>
          <w:color w:val="000000"/>
        </w:rPr>
        <w:t>boko</w:t>
      </w:r>
      <w:r w:rsidRPr="00A719F4">
        <w:rPr>
          <w:color w:val="000000"/>
        </w:rPr>
        <w:t xml:space="preserve">ść </w:t>
      </w:r>
      <w:r>
        <w:rPr>
          <w:color w:val="000000"/>
        </w:rPr>
        <w:t>wi</w:t>
      </w:r>
      <w:r w:rsidRPr="00A719F4">
        <w:rPr>
          <w:color w:val="000000"/>
        </w:rPr>
        <w:t>ę</w:t>
      </w:r>
      <w:r>
        <w:rPr>
          <w:color w:val="000000"/>
        </w:rPr>
        <w:t>ksz</w:t>
      </w:r>
      <w:r w:rsidRPr="00A719F4">
        <w:rPr>
          <w:color w:val="000000"/>
        </w:rPr>
        <w:t xml:space="preserve">ą </w:t>
      </w:r>
      <w:r>
        <w:rPr>
          <w:color w:val="000000"/>
        </w:rPr>
        <w:t>od gł</w:t>
      </w:r>
      <w:r w:rsidRPr="00A719F4">
        <w:rPr>
          <w:color w:val="000000"/>
        </w:rPr>
        <w:t>ę</w:t>
      </w:r>
      <w:r>
        <w:rPr>
          <w:color w:val="000000"/>
        </w:rPr>
        <w:t>boko</w:t>
      </w:r>
      <w:r w:rsidRPr="00A719F4">
        <w:rPr>
          <w:color w:val="000000"/>
        </w:rPr>
        <w:t>ś</w:t>
      </w:r>
      <w:r>
        <w:rPr>
          <w:color w:val="000000"/>
        </w:rPr>
        <w:t>ci przemarzania. Nie wolno reperów mocowa</w:t>
      </w:r>
      <w:r w:rsidRPr="00A719F4">
        <w:rPr>
          <w:color w:val="000000"/>
        </w:rPr>
        <w:t xml:space="preserve">ć </w:t>
      </w:r>
      <w:r>
        <w:rPr>
          <w:color w:val="000000"/>
        </w:rPr>
        <w:t>na drzewach. Z wykonanych prac nale</w:t>
      </w:r>
      <w:r w:rsidRPr="00A719F4">
        <w:rPr>
          <w:color w:val="000000"/>
        </w:rPr>
        <w:t>ż</w:t>
      </w:r>
      <w:r>
        <w:rPr>
          <w:color w:val="000000"/>
        </w:rPr>
        <w:t>y sporz</w:t>
      </w:r>
      <w:r w:rsidRPr="00A719F4">
        <w:rPr>
          <w:color w:val="000000"/>
        </w:rPr>
        <w:t>ą</w:t>
      </w:r>
      <w:r>
        <w:rPr>
          <w:color w:val="000000"/>
        </w:rPr>
        <w:t>dzi</w:t>
      </w:r>
      <w:r w:rsidRPr="00A719F4">
        <w:rPr>
          <w:color w:val="000000"/>
        </w:rPr>
        <w:t xml:space="preserve">ć </w:t>
      </w:r>
      <w:r>
        <w:rPr>
          <w:color w:val="000000"/>
        </w:rPr>
        <w:t>dokumentacj</w:t>
      </w:r>
      <w:r w:rsidRPr="00A719F4">
        <w:rPr>
          <w:color w:val="000000"/>
        </w:rPr>
        <w:t xml:space="preserve">ę </w:t>
      </w:r>
      <w:r>
        <w:rPr>
          <w:color w:val="000000"/>
        </w:rPr>
        <w:t>w formie szkicu.</w:t>
      </w:r>
    </w:p>
    <w:p w:rsidR="00081BC8" w:rsidRDefault="00081BC8" w:rsidP="00081BC8">
      <w:pPr>
        <w:jc w:val="both"/>
        <w:rPr>
          <w:color w:val="000000"/>
        </w:rPr>
      </w:pPr>
    </w:p>
    <w:p w:rsidR="00081BC8" w:rsidRDefault="00081BC8" w:rsidP="00081BC8">
      <w:pPr>
        <w:shd w:val="clear" w:color="auto" w:fill="FFFFFF"/>
        <w:jc w:val="both"/>
        <w:rPr>
          <w:b/>
          <w:bCs/>
          <w:color w:val="000000"/>
        </w:rPr>
      </w:pPr>
      <w:r>
        <w:rPr>
          <w:b/>
          <w:bCs/>
          <w:spacing w:val="-2"/>
        </w:rPr>
        <w:t>2</w:t>
      </w:r>
      <w:r w:rsidRPr="00353A21">
        <w:rPr>
          <w:b/>
          <w:bCs/>
          <w:spacing w:val="-2"/>
        </w:rPr>
        <w:t>.2.</w:t>
      </w:r>
      <w:r w:rsidRPr="00353A21">
        <w:rPr>
          <w:b/>
          <w:bCs/>
        </w:rPr>
        <w:t xml:space="preserve"> </w:t>
      </w:r>
      <w:r>
        <w:rPr>
          <w:b/>
          <w:bCs/>
          <w:color w:val="000000"/>
        </w:rPr>
        <w:t>Obmiar robót i cena jednostkowa</w:t>
      </w:r>
    </w:p>
    <w:p w:rsidR="00081BC8" w:rsidRDefault="00081BC8" w:rsidP="00081BC8">
      <w:pPr>
        <w:jc w:val="both"/>
        <w:rPr>
          <w:color w:val="000000"/>
        </w:rPr>
      </w:pPr>
      <w:r>
        <w:rPr>
          <w:color w:val="000000"/>
        </w:rPr>
        <w:t>Jednostk</w:t>
      </w:r>
      <w:r w:rsidRPr="00A96474">
        <w:rPr>
          <w:color w:val="000000"/>
        </w:rPr>
        <w:t xml:space="preserve">ą </w:t>
      </w:r>
      <w:r>
        <w:rPr>
          <w:color w:val="000000"/>
        </w:rPr>
        <w:t>obmiaru robót jest 1 ha.</w:t>
      </w:r>
    </w:p>
    <w:p w:rsidR="00081BC8" w:rsidRDefault="00081BC8" w:rsidP="00081BC8">
      <w:pPr>
        <w:jc w:val="both"/>
        <w:rPr>
          <w:color w:val="000000"/>
        </w:rPr>
      </w:pPr>
      <w:r>
        <w:rPr>
          <w:color w:val="000000"/>
        </w:rPr>
        <w:t>Cena jednostkowa obejmuje:</w:t>
      </w:r>
    </w:p>
    <w:p w:rsidR="00081BC8" w:rsidRDefault="00081BC8" w:rsidP="00081BC8">
      <w:pPr>
        <w:jc w:val="both"/>
        <w:rPr>
          <w:color w:val="000000"/>
        </w:rPr>
      </w:pPr>
      <w:r>
        <w:rPr>
          <w:color w:val="000000"/>
        </w:rPr>
        <w:t>Ustawienie kołków kierunkowych na kraw</w:t>
      </w:r>
      <w:r w:rsidRPr="00A96474">
        <w:rPr>
          <w:color w:val="000000"/>
        </w:rPr>
        <w:t>ę</w:t>
      </w:r>
      <w:r>
        <w:rPr>
          <w:color w:val="000000"/>
        </w:rPr>
        <w:t>dzi pola i sprawdzenie k</w:t>
      </w:r>
      <w:r w:rsidRPr="00A96474">
        <w:rPr>
          <w:color w:val="000000"/>
        </w:rPr>
        <w:t>ą</w:t>
      </w:r>
      <w:r>
        <w:rPr>
          <w:color w:val="000000"/>
        </w:rPr>
        <w:t>tów oraz powierzchni.</w:t>
      </w:r>
    </w:p>
    <w:p w:rsidR="00081BC8" w:rsidRDefault="00081BC8" w:rsidP="00081BC8">
      <w:pPr>
        <w:jc w:val="both"/>
        <w:rPr>
          <w:color w:val="000000"/>
        </w:rPr>
      </w:pPr>
      <w:r>
        <w:rPr>
          <w:color w:val="000000"/>
        </w:rPr>
        <w:t>Wznowienie siatki niwelacyjnej i ustawienie reperów.</w:t>
      </w:r>
    </w:p>
    <w:p w:rsidR="00081BC8" w:rsidRDefault="00081BC8" w:rsidP="00081BC8">
      <w:pPr>
        <w:jc w:val="both"/>
        <w:rPr>
          <w:color w:val="000000"/>
        </w:rPr>
      </w:pPr>
      <w:r>
        <w:rPr>
          <w:color w:val="000000"/>
        </w:rPr>
        <w:t>Dwukrotna niwelacja reperów i niwelacja siatki.</w:t>
      </w:r>
    </w:p>
    <w:p w:rsidR="00081BC8" w:rsidRDefault="00081BC8" w:rsidP="00081BC8">
      <w:pPr>
        <w:jc w:val="both"/>
        <w:rPr>
          <w:color w:val="000000"/>
        </w:rPr>
      </w:pPr>
      <w:r>
        <w:rPr>
          <w:color w:val="000000"/>
        </w:rPr>
        <w:t>Zabezpieczenie głównej osi terenu przez jej wyniesienie poza obr</w:t>
      </w:r>
      <w:r w:rsidRPr="00A96474">
        <w:rPr>
          <w:color w:val="000000"/>
        </w:rPr>
        <w:t>ę</w:t>
      </w:r>
      <w:r>
        <w:rPr>
          <w:color w:val="000000"/>
        </w:rPr>
        <w:t>b robót.</w:t>
      </w:r>
    </w:p>
    <w:p w:rsidR="00081BC8" w:rsidRDefault="00081BC8" w:rsidP="00081BC8">
      <w:pPr>
        <w:jc w:val="both"/>
        <w:rPr>
          <w:color w:val="000000"/>
        </w:rPr>
      </w:pPr>
      <w:r>
        <w:rPr>
          <w:color w:val="000000"/>
        </w:rPr>
        <w:lastRenderedPageBreak/>
        <w:t>Wyznaczenie poziomów robót ziemnych.</w:t>
      </w:r>
    </w:p>
    <w:p w:rsidR="00081BC8" w:rsidRDefault="00081BC8" w:rsidP="00081BC8">
      <w:pPr>
        <w:jc w:val="both"/>
        <w:rPr>
          <w:color w:val="000000"/>
        </w:rPr>
      </w:pPr>
      <w:r>
        <w:rPr>
          <w:color w:val="000000"/>
        </w:rPr>
        <w:t>Wykonanie pomiarów przej</w:t>
      </w:r>
      <w:r w:rsidRPr="00A96474">
        <w:rPr>
          <w:color w:val="000000"/>
        </w:rPr>
        <w:t>ś</w:t>
      </w:r>
      <w:r>
        <w:rPr>
          <w:color w:val="000000"/>
        </w:rPr>
        <w:t>ciowych.</w:t>
      </w:r>
    </w:p>
    <w:p w:rsidR="00081BC8" w:rsidRDefault="00081BC8" w:rsidP="00081BC8">
      <w:pPr>
        <w:jc w:val="both"/>
        <w:rPr>
          <w:color w:val="000000"/>
        </w:rPr>
      </w:pPr>
      <w:r>
        <w:rPr>
          <w:color w:val="000000"/>
        </w:rPr>
        <w:t>Wznowienie siatki po zako</w:t>
      </w:r>
      <w:r w:rsidRPr="00A96474">
        <w:rPr>
          <w:color w:val="000000"/>
        </w:rPr>
        <w:t>ń</w:t>
      </w:r>
      <w:r>
        <w:rPr>
          <w:color w:val="000000"/>
        </w:rPr>
        <w:t>czeniu robót.</w:t>
      </w:r>
    </w:p>
    <w:p w:rsidR="00081BC8" w:rsidRDefault="00081BC8" w:rsidP="00081BC8">
      <w:pPr>
        <w:jc w:val="both"/>
        <w:rPr>
          <w:color w:val="000000"/>
        </w:rPr>
      </w:pPr>
      <w:r>
        <w:rPr>
          <w:color w:val="000000"/>
        </w:rPr>
        <w:t>Niwelacja kontrolna wykonanych robót ziemnych.</w:t>
      </w:r>
    </w:p>
    <w:p w:rsidR="00081BC8" w:rsidRDefault="00081BC8" w:rsidP="00081BC8">
      <w:pPr>
        <w:spacing w:line="360" w:lineRule="auto"/>
        <w:jc w:val="both"/>
        <w:rPr>
          <w:b/>
        </w:rPr>
      </w:pPr>
    </w:p>
    <w:p w:rsidR="00081BC8" w:rsidRDefault="00081BC8" w:rsidP="00007769">
      <w:pPr>
        <w:widowControl/>
        <w:numPr>
          <w:ilvl w:val="0"/>
          <w:numId w:val="2"/>
        </w:numPr>
        <w:tabs>
          <w:tab w:val="num" w:pos="284"/>
        </w:tabs>
        <w:autoSpaceDE/>
        <w:autoSpaceDN/>
        <w:adjustRightInd/>
        <w:spacing w:line="360" w:lineRule="auto"/>
        <w:ind w:left="284" w:hanging="284"/>
        <w:jc w:val="both"/>
        <w:rPr>
          <w:b/>
        </w:rPr>
      </w:pPr>
      <w:r w:rsidRPr="00353A21">
        <w:rPr>
          <w:b/>
        </w:rPr>
        <w:t xml:space="preserve">ROBOTY </w:t>
      </w:r>
      <w:r>
        <w:rPr>
          <w:b/>
        </w:rPr>
        <w:t>ZIEMNE</w:t>
      </w:r>
    </w:p>
    <w:p w:rsidR="00081BC8" w:rsidRDefault="00081BC8" w:rsidP="00081BC8">
      <w:pPr>
        <w:jc w:val="both"/>
        <w:rPr>
          <w:color w:val="000000"/>
        </w:rPr>
      </w:pPr>
      <w:r>
        <w:rPr>
          <w:color w:val="000000"/>
        </w:rPr>
        <w:t>CPV - 45111200-0 Roboty w zakresie przygotowania terenu pod budow</w:t>
      </w:r>
      <w:r w:rsidRPr="00A96474">
        <w:rPr>
          <w:color w:val="000000"/>
        </w:rPr>
        <w:t xml:space="preserve">ę </w:t>
      </w:r>
      <w:r>
        <w:rPr>
          <w:color w:val="000000"/>
        </w:rPr>
        <w:t>i roboty ziemne</w:t>
      </w:r>
    </w:p>
    <w:p w:rsidR="00081BC8" w:rsidRDefault="00081BC8" w:rsidP="00081BC8">
      <w:pPr>
        <w:jc w:val="both"/>
        <w:rPr>
          <w:color w:val="000000"/>
        </w:rPr>
      </w:pPr>
      <w:r>
        <w:rPr>
          <w:color w:val="000000"/>
        </w:rPr>
        <w:t>CPV - 45111240-2 Roboty w zakresie odwodnienia gruntu</w:t>
      </w:r>
    </w:p>
    <w:p w:rsidR="00081BC8" w:rsidRDefault="00081BC8" w:rsidP="00081BC8">
      <w:pPr>
        <w:jc w:val="both"/>
        <w:rPr>
          <w:color w:val="000000"/>
        </w:rPr>
      </w:pPr>
    </w:p>
    <w:p w:rsidR="00081BC8" w:rsidRDefault="00081BC8" w:rsidP="00007769">
      <w:pPr>
        <w:widowControl/>
        <w:numPr>
          <w:ilvl w:val="1"/>
          <w:numId w:val="2"/>
        </w:numPr>
        <w:autoSpaceDE/>
        <w:autoSpaceDN/>
        <w:adjustRightInd/>
        <w:spacing w:line="360" w:lineRule="auto"/>
        <w:jc w:val="both"/>
        <w:rPr>
          <w:b/>
        </w:rPr>
      </w:pPr>
      <w:r>
        <w:rPr>
          <w:b/>
        </w:rPr>
        <w:t>Zdjęcie humusu</w:t>
      </w:r>
    </w:p>
    <w:p w:rsidR="00081BC8" w:rsidRPr="00F659B7" w:rsidRDefault="00081BC8" w:rsidP="00007769">
      <w:pPr>
        <w:widowControl/>
        <w:numPr>
          <w:ilvl w:val="2"/>
          <w:numId w:val="2"/>
        </w:numPr>
        <w:autoSpaceDE/>
        <w:autoSpaceDN/>
        <w:adjustRightInd/>
        <w:ind w:left="505" w:hanging="505"/>
        <w:jc w:val="both"/>
        <w:rPr>
          <w:b/>
        </w:rPr>
      </w:pPr>
      <w:r w:rsidRPr="008A643D">
        <w:rPr>
          <w:b/>
          <w:bCs/>
          <w:color w:val="000000"/>
        </w:rPr>
        <w:t>Wymagania szczegółowe w zakresie wykonania i odbioru robót.</w:t>
      </w:r>
    </w:p>
    <w:p w:rsidR="00081BC8" w:rsidRDefault="00081BC8" w:rsidP="00081BC8">
      <w:pPr>
        <w:jc w:val="both"/>
        <w:rPr>
          <w:color w:val="000000"/>
        </w:rPr>
      </w:pPr>
      <w:r>
        <w:rPr>
          <w:color w:val="000000"/>
        </w:rPr>
        <w:t>Warstwa humusu powinna by</w:t>
      </w:r>
      <w:r w:rsidRPr="00881D66">
        <w:rPr>
          <w:color w:val="000000"/>
        </w:rPr>
        <w:t xml:space="preserve">ć </w:t>
      </w:r>
      <w:r>
        <w:rPr>
          <w:color w:val="000000"/>
        </w:rPr>
        <w:t>zdj</w:t>
      </w:r>
      <w:r w:rsidRPr="00881D66">
        <w:rPr>
          <w:color w:val="000000"/>
        </w:rPr>
        <w:t>ę</w:t>
      </w:r>
      <w:r>
        <w:rPr>
          <w:color w:val="000000"/>
        </w:rPr>
        <w:t>ta z przeznaczeniem do pó</w:t>
      </w:r>
      <w:r w:rsidRPr="00881D66">
        <w:rPr>
          <w:color w:val="000000"/>
        </w:rPr>
        <w:t>ź</w:t>
      </w:r>
      <w:r>
        <w:rPr>
          <w:color w:val="000000"/>
        </w:rPr>
        <w:t>niejszego u</w:t>
      </w:r>
      <w:r w:rsidRPr="00881D66">
        <w:rPr>
          <w:color w:val="000000"/>
        </w:rPr>
        <w:t>ż</w:t>
      </w:r>
      <w:r>
        <w:rPr>
          <w:color w:val="000000"/>
        </w:rPr>
        <w:t>ycia przy umacnianiu skarp, zakładania trawników, sadzeniu drzew i krzewów oraz do innych czynno</w:t>
      </w:r>
      <w:r w:rsidRPr="00881D66">
        <w:rPr>
          <w:color w:val="000000"/>
        </w:rPr>
        <w:t>ś</w:t>
      </w:r>
      <w:r>
        <w:rPr>
          <w:color w:val="000000"/>
        </w:rPr>
        <w:t>ci okre</w:t>
      </w:r>
      <w:r w:rsidRPr="00881D66">
        <w:rPr>
          <w:color w:val="000000"/>
        </w:rPr>
        <w:t>ś</w:t>
      </w:r>
      <w:r>
        <w:rPr>
          <w:color w:val="000000"/>
        </w:rPr>
        <w:t>lonych w dokumentacji projektowej. Zagospodarowanie nadmiaru humusu powinno by</w:t>
      </w:r>
      <w:r w:rsidRPr="00881D66">
        <w:rPr>
          <w:color w:val="000000"/>
        </w:rPr>
        <w:t>ć</w:t>
      </w:r>
      <w:r>
        <w:rPr>
          <w:color w:val="000000"/>
        </w:rPr>
        <w:t xml:space="preserve"> wykonane zgodnie z ustaleniami ST lub wskazaniami Inspektora Nadzoru. Składowana warstwa humusu nie mo</w:t>
      </w:r>
      <w:r w:rsidRPr="00881D66">
        <w:rPr>
          <w:color w:val="000000"/>
        </w:rPr>
        <w:t>ż</w:t>
      </w:r>
      <w:r>
        <w:rPr>
          <w:color w:val="000000"/>
        </w:rPr>
        <w:t>e zawiera</w:t>
      </w:r>
      <w:r w:rsidRPr="00881D66">
        <w:rPr>
          <w:color w:val="000000"/>
        </w:rPr>
        <w:t xml:space="preserve">ć </w:t>
      </w:r>
      <w:r>
        <w:rPr>
          <w:color w:val="000000"/>
        </w:rPr>
        <w:t>korzeni, kamieni i nieorganicznych gruntów. Humus nale</w:t>
      </w:r>
      <w:r w:rsidRPr="00881D66">
        <w:rPr>
          <w:color w:val="000000"/>
        </w:rPr>
        <w:t>ż</w:t>
      </w:r>
      <w:r>
        <w:rPr>
          <w:color w:val="000000"/>
        </w:rPr>
        <w:t>y zdejmowa</w:t>
      </w:r>
      <w:r w:rsidRPr="00881D66">
        <w:rPr>
          <w:color w:val="000000"/>
        </w:rPr>
        <w:t xml:space="preserve">ć </w:t>
      </w:r>
      <w:r>
        <w:rPr>
          <w:color w:val="000000"/>
        </w:rPr>
        <w:t>mechanicznie z zastosowaniem równiarek lub spycharek. W wyj</w:t>
      </w:r>
      <w:r w:rsidRPr="00881D66">
        <w:rPr>
          <w:color w:val="000000"/>
        </w:rPr>
        <w:t>ą</w:t>
      </w:r>
      <w:r>
        <w:rPr>
          <w:color w:val="000000"/>
        </w:rPr>
        <w:t>tkowych sytuacjach, gdy zastosowanie maszyn nie jest wystarczaj</w:t>
      </w:r>
      <w:r w:rsidRPr="00881D66">
        <w:rPr>
          <w:color w:val="000000"/>
        </w:rPr>
        <w:t>ą</w:t>
      </w:r>
      <w:r>
        <w:rPr>
          <w:color w:val="000000"/>
        </w:rPr>
        <w:t>ce dla prawidłowego wykonania robót, wzgl</w:t>
      </w:r>
      <w:r w:rsidRPr="00881D66">
        <w:rPr>
          <w:color w:val="000000"/>
        </w:rPr>
        <w:t>ę</w:t>
      </w:r>
      <w:r>
        <w:rPr>
          <w:color w:val="000000"/>
        </w:rPr>
        <w:t>dnie mo</w:t>
      </w:r>
      <w:r w:rsidRPr="00881D66">
        <w:rPr>
          <w:color w:val="000000"/>
        </w:rPr>
        <w:t>ż</w:t>
      </w:r>
      <w:r>
        <w:rPr>
          <w:color w:val="000000"/>
        </w:rPr>
        <w:t>e stanowi</w:t>
      </w:r>
      <w:r w:rsidRPr="00881D66">
        <w:rPr>
          <w:color w:val="000000"/>
        </w:rPr>
        <w:t xml:space="preserve">ć </w:t>
      </w:r>
      <w:r>
        <w:rPr>
          <w:color w:val="000000"/>
        </w:rPr>
        <w:t>zagro</w:t>
      </w:r>
      <w:r w:rsidRPr="00881D66">
        <w:rPr>
          <w:color w:val="000000"/>
        </w:rPr>
        <w:t>ż</w:t>
      </w:r>
      <w:r>
        <w:rPr>
          <w:color w:val="000000"/>
        </w:rPr>
        <w:t>enie dla bezpiecze</w:t>
      </w:r>
      <w:r w:rsidRPr="00881D66">
        <w:rPr>
          <w:color w:val="000000"/>
        </w:rPr>
        <w:t>ń</w:t>
      </w:r>
      <w:r>
        <w:rPr>
          <w:color w:val="000000"/>
        </w:rPr>
        <w:t>stwa robót (zmienna grubo</w:t>
      </w:r>
      <w:r w:rsidRPr="00881D66">
        <w:rPr>
          <w:color w:val="000000"/>
        </w:rPr>
        <w:t xml:space="preserve">ść </w:t>
      </w:r>
      <w:r>
        <w:rPr>
          <w:color w:val="000000"/>
        </w:rPr>
        <w:t>warstwy humusu, s</w:t>
      </w:r>
      <w:r w:rsidRPr="00881D66">
        <w:rPr>
          <w:color w:val="000000"/>
        </w:rPr>
        <w:t>ą</w:t>
      </w:r>
      <w:r>
        <w:rPr>
          <w:color w:val="000000"/>
        </w:rPr>
        <w:t>siedztwo budowli), nale</w:t>
      </w:r>
      <w:r w:rsidRPr="00881D66">
        <w:rPr>
          <w:color w:val="000000"/>
        </w:rPr>
        <w:t>ż</w:t>
      </w:r>
      <w:r>
        <w:rPr>
          <w:color w:val="000000"/>
        </w:rPr>
        <w:t>y dodatkowo stosowa</w:t>
      </w:r>
      <w:r w:rsidRPr="00881D66">
        <w:rPr>
          <w:color w:val="000000"/>
        </w:rPr>
        <w:t xml:space="preserve">ć </w:t>
      </w:r>
      <w:r>
        <w:rPr>
          <w:color w:val="000000"/>
        </w:rPr>
        <w:t>r</w:t>
      </w:r>
      <w:r w:rsidRPr="00881D66">
        <w:rPr>
          <w:color w:val="000000"/>
        </w:rPr>
        <w:t>ę</w:t>
      </w:r>
      <w:r>
        <w:rPr>
          <w:color w:val="000000"/>
        </w:rPr>
        <w:t>czne wykonanie robót, jako uzupełnienie prac wykonywanych mechanicznie. Warstw</w:t>
      </w:r>
      <w:r w:rsidRPr="00881D66">
        <w:rPr>
          <w:color w:val="000000"/>
        </w:rPr>
        <w:t xml:space="preserve">ę </w:t>
      </w:r>
      <w:r>
        <w:rPr>
          <w:color w:val="000000"/>
        </w:rPr>
        <w:t>humusu nale</w:t>
      </w:r>
      <w:r w:rsidRPr="00881D66">
        <w:rPr>
          <w:color w:val="000000"/>
        </w:rPr>
        <w:t>ż</w:t>
      </w:r>
      <w:r>
        <w:rPr>
          <w:color w:val="000000"/>
        </w:rPr>
        <w:t>y zdj</w:t>
      </w:r>
      <w:r w:rsidRPr="00881D66">
        <w:rPr>
          <w:color w:val="000000"/>
        </w:rPr>
        <w:t xml:space="preserve">ąć </w:t>
      </w:r>
      <w:r>
        <w:rPr>
          <w:color w:val="000000"/>
        </w:rPr>
        <w:t>z powierzchni całego pasa robót ziemnych oraz w innych miejscach okre</w:t>
      </w:r>
      <w:r w:rsidRPr="00881D66">
        <w:rPr>
          <w:color w:val="000000"/>
        </w:rPr>
        <w:t>ś</w:t>
      </w:r>
      <w:r>
        <w:rPr>
          <w:color w:val="000000"/>
        </w:rPr>
        <w:t>lonych w dokumentacji projektowej lub wskazanych przez Inspektora Nadzoru. Grubo</w:t>
      </w:r>
      <w:r w:rsidRPr="00881D66">
        <w:rPr>
          <w:color w:val="000000"/>
        </w:rPr>
        <w:t xml:space="preserve">ść </w:t>
      </w:r>
      <w:r>
        <w:rPr>
          <w:color w:val="000000"/>
        </w:rPr>
        <w:t>zdejmowanej warstwy humusu (zale</w:t>
      </w:r>
      <w:r w:rsidRPr="00881D66">
        <w:rPr>
          <w:color w:val="000000"/>
        </w:rPr>
        <w:t>ż</w:t>
      </w:r>
      <w:r>
        <w:rPr>
          <w:color w:val="000000"/>
        </w:rPr>
        <w:t>na od gł</w:t>
      </w:r>
      <w:r w:rsidRPr="00881D66">
        <w:rPr>
          <w:color w:val="000000"/>
        </w:rPr>
        <w:t>ę</w:t>
      </w:r>
      <w:r>
        <w:rPr>
          <w:color w:val="000000"/>
        </w:rPr>
        <w:t>boko</w:t>
      </w:r>
      <w:r w:rsidRPr="00881D66">
        <w:rPr>
          <w:color w:val="000000"/>
        </w:rPr>
        <w:t>ś</w:t>
      </w:r>
      <w:r>
        <w:rPr>
          <w:color w:val="000000"/>
        </w:rPr>
        <w:t>ci jego zalegania, wysoko</w:t>
      </w:r>
      <w:r w:rsidRPr="00881D66">
        <w:rPr>
          <w:color w:val="000000"/>
        </w:rPr>
        <w:t>ś</w:t>
      </w:r>
      <w:r>
        <w:rPr>
          <w:color w:val="000000"/>
        </w:rPr>
        <w:t>ci nasypu, potrzeb jego wykorzystania na budowie itp.) powinna by</w:t>
      </w:r>
      <w:r w:rsidRPr="00881D66">
        <w:rPr>
          <w:color w:val="000000"/>
        </w:rPr>
        <w:t xml:space="preserve">ć </w:t>
      </w:r>
      <w:r>
        <w:rPr>
          <w:color w:val="000000"/>
        </w:rPr>
        <w:t>zgodna z ustaleniami dokumentacji projektowej, ST lub wskazana przez Inspektora Nadzoru, według faktycznego stanu wyst</w:t>
      </w:r>
      <w:r w:rsidRPr="00881D66">
        <w:rPr>
          <w:color w:val="000000"/>
        </w:rPr>
        <w:t>ę</w:t>
      </w:r>
      <w:r>
        <w:rPr>
          <w:color w:val="000000"/>
        </w:rPr>
        <w:t>powania. Stan faktyczny b</w:t>
      </w:r>
      <w:r w:rsidRPr="00881D66">
        <w:rPr>
          <w:color w:val="000000"/>
        </w:rPr>
        <w:t>ę</w:t>
      </w:r>
      <w:r>
        <w:rPr>
          <w:color w:val="000000"/>
        </w:rPr>
        <w:t>dzie stanowił podstaw</w:t>
      </w:r>
      <w:r w:rsidRPr="00881D66">
        <w:rPr>
          <w:color w:val="000000"/>
        </w:rPr>
        <w:t xml:space="preserve">ę </w:t>
      </w:r>
      <w:r>
        <w:rPr>
          <w:color w:val="000000"/>
        </w:rPr>
        <w:t>do rozliczenia czynno</w:t>
      </w:r>
      <w:r w:rsidRPr="00881D66">
        <w:rPr>
          <w:color w:val="000000"/>
        </w:rPr>
        <w:t>ś</w:t>
      </w:r>
      <w:r>
        <w:rPr>
          <w:color w:val="000000"/>
        </w:rPr>
        <w:t>ci zwi</w:t>
      </w:r>
      <w:r w:rsidRPr="00881D66">
        <w:rPr>
          <w:color w:val="000000"/>
        </w:rPr>
        <w:t>ą</w:t>
      </w:r>
      <w:r>
        <w:rPr>
          <w:color w:val="000000"/>
        </w:rPr>
        <w:t>zanych ze zdj</w:t>
      </w:r>
      <w:r w:rsidRPr="00881D66">
        <w:rPr>
          <w:color w:val="000000"/>
        </w:rPr>
        <w:t>ę</w:t>
      </w:r>
      <w:r>
        <w:rPr>
          <w:color w:val="000000"/>
        </w:rPr>
        <w:t>ciem warstwy humusu. Zdj</w:t>
      </w:r>
      <w:r w:rsidRPr="00881D66">
        <w:rPr>
          <w:color w:val="000000"/>
        </w:rPr>
        <w:t>ę</w:t>
      </w:r>
      <w:r>
        <w:rPr>
          <w:color w:val="000000"/>
        </w:rPr>
        <w:t>ty humus nale</w:t>
      </w:r>
      <w:r w:rsidRPr="00881D66">
        <w:rPr>
          <w:color w:val="000000"/>
        </w:rPr>
        <w:t>ż</w:t>
      </w:r>
      <w:r>
        <w:rPr>
          <w:color w:val="000000"/>
        </w:rPr>
        <w:t>y składowa</w:t>
      </w:r>
      <w:r w:rsidRPr="00881D66">
        <w:rPr>
          <w:color w:val="000000"/>
        </w:rPr>
        <w:t>ć</w:t>
      </w:r>
      <w:r>
        <w:rPr>
          <w:color w:val="000000"/>
        </w:rPr>
        <w:t xml:space="preserve"> w regularnych pryzmach. Miejsca składowania humusu powinny by</w:t>
      </w:r>
      <w:r w:rsidRPr="00881D66">
        <w:rPr>
          <w:color w:val="000000"/>
        </w:rPr>
        <w:t xml:space="preserve">ć </w:t>
      </w:r>
      <w:r>
        <w:rPr>
          <w:color w:val="000000"/>
        </w:rPr>
        <w:t>przez Wykonawc</w:t>
      </w:r>
      <w:r w:rsidRPr="00881D66">
        <w:rPr>
          <w:color w:val="000000"/>
        </w:rPr>
        <w:t xml:space="preserve">ę </w:t>
      </w:r>
      <w:r>
        <w:rPr>
          <w:color w:val="000000"/>
        </w:rPr>
        <w:t>tak dobrane, aby humus był zabezpieczony przed zanieczyszczeniem, a tak</w:t>
      </w:r>
      <w:r w:rsidRPr="00881D66">
        <w:rPr>
          <w:color w:val="000000"/>
        </w:rPr>
        <w:t>ż</w:t>
      </w:r>
      <w:r>
        <w:rPr>
          <w:color w:val="000000"/>
        </w:rPr>
        <w:t>e naje</w:t>
      </w:r>
      <w:r w:rsidRPr="00881D66">
        <w:rPr>
          <w:color w:val="000000"/>
        </w:rPr>
        <w:t>ż</w:t>
      </w:r>
      <w:r>
        <w:rPr>
          <w:color w:val="000000"/>
        </w:rPr>
        <w:t>d</w:t>
      </w:r>
      <w:r w:rsidRPr="00881D66">
        <w:rPr>
          <w:color w:val="000000"/>
        </w:rPr>
        <w:t>ż</w:t>
      </w:r>
      <w:r>
        <w:rPr>
          <w:color w:val="000000"/>
        </w:rPr>
        <w:t>aniem przez pojazdy. Nie nale</w:t>
      </w:r>
      <w:r w:rsidRPr="00881D66">
        <w:rPr>
          <w:color w:val="000000"/>
        </w:rPr>
        <w:t>ż</w:t>
      </w:r>
      <w:r>
        <w:rPr>
          <w:color w:val="000000"/>
        </w:rPr>
        <w:t>y zdejmowa</w:t>
      </w:r>
      <w:r w:rsidRPr="00881D66">
        <w:rPr>
          <w:color w:val="000000"/>
        </w:rPr>
        <w:t xml:space="preserve">ć </w:t>
      </w:r>
      <w:r>
        <w:rPr>
          <w:color w:val="000000"/>
        </w:rPr>
        <w:t>humusu w czasie intensywnych opadów i bezpo</w:t>
      </w:r>
      <w:r w:rsidRPr="00881D66">
        <w:rPr>
          <w:color w:val="000000"/>
        </w:rPr>
        <w:t>ś</w:t>
      </w:r>
      <w:r>
        <w:rPr>
          <w:color w:val="000000"/>
        </w:rPr>
        <w:t>rednio po</w:t>
      </w:r>
      <w:r w:rsidR="00206A5B">
        <w:rPr>
          <w:color w:val="000000"/>
        </w:rPr>
        <w:t xml:space="preserve"> </w:t>
      </w:r>
      <w:r>
        <w:rPr>
          <w:color w:val="000000"/>
        </w:rPr>
        <w:t>nich, aby unikn</w:t>
      </w:r>
      <w:r w:rsidRPr="00881D66">
        <w:rPr>
          <w:color w:val="000000"/>
        </w:rPr>
        <w:t xml:space="preserve">ąć </w:t>
      </w:r>
      <w:r>
        <w:rPr>
          <w:color w:val="000000"/>
        </w:rPr>
        <w:t>zanieczyszczenia glin</w:t>
      </w:r>
      <w:r w:rsidRPr="00881D66">
        <w:rPr>
          <w:color w:val="000000"/>
        </w:rPr>
        <w:t xml:space="preserve">ą </w:t>
      </w:r>
      <w:r>
        <w:rPr>
          <w:color w:val="000000"/>
        </w:rPr>
        <w:t>lub innym gruntem nieorganicznym.</w:t>
      </w:r>
    </w:p>
    <w:p w:rsidR="00081BC8" w:rsidRDefault="00081BC8" w:rsidP="00081BC8">
      <w:pPr>
        <w:jc w:val="both"/>
        <w:rPr>
          <w:color w:val="000000"/>
        </w:rPr>
      </w:pPr>
    </w:p>
    <w:p w:rsidR="00081BC8" w:rsidRPr="00486A6D" w:rsidRDefault="00081BC8" w:rsidP="00007769">
      <w:pPr>
        <w:widowControl/>
        <w:numPr>
          <w:ilvl w:val="2"/>
          <w:numId w:val="2"/>
        </w:numPr>
        <w:autoSpaceDE/>
        <w:autoSpaceDN/>
        <w:adjustRightInd/>
        <w:ind w:left="505" w:hanging="505"/>
        <w:jc w:val="both"/>
        <w:rPr>
          <w:b/>
          <w:bCs/>
          <w:color w:val="000000"/>
        </w:rPr>
      </w:pPr>
      <w:r w:rsidRPr="00486A6D">
        <w:rPr>
          <w:b/>
          <w:bCs/>
          <w:color w:val="000000"/>
        </w:rPr>
        <w:t>Obmiar robót i cena jednostkowa</w:t>
      </w:r>
    </w:p>
    <w:p w:rsidR="00081BC8" w:rsidRDefault="00081BC8" w:rsidP="00081BC8">
      <w:pPr>
        <w:jc w:val="both"/>
        <w:rPr>
          <w:color w:val="000000"/>
        </w:rPr>
      </w:pPr>
      <w:r>
        <w:rPr>
          <w:color w:val="000000"/>
        </w:rPr>
        <w:t>Jednostk</w:t>
      </w:r>
      <w:r w:rsidRPr="00486A6D">
        <w:rPr>
          <w:color w:val="000000"/>
        </w:rPr>
        <w:t xml:space="preserve">ą </w:t>
      </w:r>
      <w:r>
        <w:rPr>
          <w:color w:val="000000"/>
        </w:rPr>
        <w:t>obmiaru robót jest 1 m</w:t>
      </w:r>
      <w:r>
        <w:rPr>
          <w:color w:val="000000"/>
          <w:vertAlign w:val="superscript"/>
        </w:rPr>
        <w:t xml:space="preserve">2 </w:t>
      </w:r>
      <w:r>
        <w:rPr>
          <w:color w:val="000000"/>
        </w:rPr>
        <w:t>. Cena jednostkowa obejmuje:</w:t>
      </w:r>
    </w:p>
    <w:p w:rsidR="00081BC8" w:rsidRDefault="00081BC8" w:rsidP="00081BC8">
      <w:pPr>
        <w:jc w:val="both"/>
        <w:rPr>
          <w:color w:val="000000"/>
        </w:rPr>
      </w:pPr>
      <w:r>
        <w:rPr>
          <w:color w:val="000000"/>
        </w:rPr>
        <w:t>Przemieszczenie ziemi ro</w:t>
      </w:r>
      <w:r w:rsidRPr="00486A6D">
        <w:rPr>
          <w:color w:val="000000"/>
        </w:rPr>
        <w:t>ś</w:t>
      </w:r>
      <w:r>
        <w:rPr>
          <w:color w:val="000000"/>
        </w:rPr>
        <w:t>linnej spychark</w:t>
      </w:r>
      <w:r w:rsidRPr="00486A6D">
        <w:rPr>
          <w:color w:val="000000"/>
        </w:rPr>
        <w:t xml:space="preserve">ą </w:t>
      </w:r>
      <w:r>
        <w:rPr>
          <w:color w:val="000000"/>
        </w:rPr>
        <w:t>na odległo</w:t>
      </w:r>
      <w:r w:rsidRPr="00486A6D">
        <w:rPr>
          <w:color w:val="000000"/>
        </w:rPr>
        <w:t xml:space="preserve">ść </w:t>
      </w:r>
      <w:r>
        <w:rPr>
          <w:color w:val="000000"/>
        </w:rPr>
        <w:t>do 30 m i r</w:t>
      </w:r>
      <w:r w:rsidRPr="00486A6D">
        <w:rPr>
          <w:color w:val="000000"/>
        </w:rPr>
        <w:t>ę</w:t>
      </w:r>
      <w:r>
        <w:rPr>
          <w:color w:val="000000"/>
        </w:rPr>
        <w:t>czne podgarni</w:t>
      </w:r>
      <w:r w:rsidRPr="00486A6D">
        <w:rPr>
          <w:color w:val="000000"/>
        </w:rPr>
        <w:t>ę</w:t>
      </w:r>
      <w:r>
        <w:rPr>
          <w:color w:val="000000"/>
        </w:rPr>
        <w:t>cie humusu na hałdzie.</w:t>
      </w:r>
    </w:p>
    <w:p w:rsidR="00081BC8" w:rsidRDefault="00081BC8" w:rsidP="00081BC8">
      <w:pPr>
        <w:jc w:val="both"/>
        <w:rPr>
          <w:color w:val="000000"/>
        </w:rPr>
      </w:pPr>
    </w:p>
    <w:p w:rsidR="00081BC8" w:rsidRPr="00102169" w:rsidRDefault="00081BC8" w:rsidP="00007769">
      <w:pPr>
        <w:widowControl/>
        <w:numPr>
          <w:ilvl w:val="1"/>
          <w:numId w:val="2"/>
        </w:numPr>
        <w:autoSpaceDE/>
        <w:autoSpaceDN/>
        <w:adjustRightInd/>
        <w:ind w:left="431" w:hanging="431"/>
        <w:jc w:val="both"/>
        <w:rPr>
          <w:b/>
        </w:rPr>
      </w:pPr>
      <w:r w:rsidRPr="00102169">
        <w:rPr>
          <w:b/>
        </w:rPr>
        <w:t>Wykopy</w:t>
      </w:r>
    </w:p>
    <w:p w:rsidR="00081BC8" w:rsidRPr="007C6A16" w:rsidRDefault="00081BC8" w:rsidP="00007769">
      <w:pPr>
        <w:widowControl/>
        <w:numPr>
          <w:ilvl w:val="2"/>
          <w:numId w:val="2"/>
        </w:numPr>
        <w:autoSpaceDE/>
        <w:autoSpaceDN/>
        <w:adjustRightInd/>
        <w:ind w:left="505" w:hanging="505"/>
        <w:jc w:val="both"/>
        <w:rPr>
          <w:b/>
          <w:bCs/>
          <w:color w:val="000000"/>
        </w:rPr>
      </w:pPr>
      <w:r w:rsidRPr="007C6A16">
        <w:rPr>
          <w:b/>
          <w:bCs/>
          <w:color w:val="000000"/>
        </w:rPr>
        <w:t>Wymagania szczegółowe w zakresie wykonania i odbioru robót.</w:t>
      </w:r>
    </w:p>
    <w:p w:rsidR="00081BC8" w:rsidRPr="007C6A16" w:rsidRDefault="00081BC8" w:rsidP="00007769">
      <w:pPr>
        <w:widowControl/>
        <w:numPr>
          <w:ilvl w:val="3"/>
          <w:numId w:val="2"/>
        </w:numPr>
        <w:tabs>
          <w:tab w:val="left" w:pos="851"/>
        </w:tabs>
        <w:autoSpaceDE/>
        <w:autoSpaceDN/>
        <w:adjustRightInd/>
        <w:ind w:left="510" w:hanging="510"/>
        <w:jc w:val="both"/>
        <w:rPr>
          <w:b/>
          <w:bCs/>
          <w:color w:val="000000"/>
        </w:rPr>
      </w:pPr>
      <w:r w:rsidRPr="007C6A16">
        <w:rPr>
          <w:b/>
          <w:bCs/>
          <w:color w:val="000000"/>
        </w:rPr>
        <w:t>Sprzęt</w:t>
      </w:r>
    </w:p>
    <w:p w:rsidR="00081BC8" w:rsidRDefault="00081BC8" w:rsidP="00081BC8">
      <w:pPr>
        <w:jc w:val="both"/>
        <w:rPr>
          <w:color w:val="000000"/>
        </w:rPr>
      </w:pPr>
      <w:r>
        <w:rPr>
          <w:color w:val="000000"/>
        </w:rPr>
        <w:t>Wykonawca jest zobowi</w:t>
      </w:r>
      <w:r w:rsidRPr="00CF1658">
        <w:rPr>
          <w:color w:val="000000"/>
        </w:rPr>
        <w:t>ą</w:t>
      </w:r>
      <w:r>
        <w:rPr>
          <w:color w:val="000000"/>
        </w:rPr>
        <w:t>zany do u</w:t>
      </w:r>
      <w:r w:rsidRPr="00CF1658">
        <w:rPr>
          <w:color w:val="000000"/>
        </w:rPr>
        <w:t>ż</w:t>
      </w:r>
      <w:r>
        <w:rPr>
          <w:color w:val="000000"/>
        </w:rPr>
        <w:t>ywania jedynie takiego sprz</w:t>
      </w:r>
      <w:r w:rsidRPr="00CF1658">
        <w:rPr>
          <w:color w:val="000000"/>
        </w:rPr>
        <w:t>ę</w:t>
      </w:r>
      <w:r>
        <w:rPr>
          <w:color w:val="000000"/>
        </w:rPr>
        <w:t>tu, który nie spowoduje niekorzystnego wpływu na wła</w:t>
      </w:r>
      <w:r w:rsidRPr="00CF1658">
        <w:rPr>
          <w:color w:val="000000"/>
        </w:rPr>
        <w:t>ś</w:t>
      </w:r>
      <w:r>
        <w:rPr>
          <w:color w:val="000000"/>
        </w:rPr>
        <w:t>ciwo</w:t>
      </w:r>
      <w:r w:rsidRPr="00CF1658">
        <w:rPr>
          <w:color w:val="000000"/>
        </w:rPr>
        <w:t>ś</w:t>
      </w:r>
      <w:r>
        <w:rPr>
          <w:color w:val="000000"/>
        </w:rPr>
        <w:t>ci gruntu zarówno w miejscu jego naturalnego zalegania jak te</w:t>
      </w:r>
      <w:r w:rsidRPr="00CF1658">
        <w:rPr>
          <w:color w:val="000000"/>
        </w:rPr>
        <w:t xml:space="preserve">ż </w:t>
      </w:r>
      <w:r>
        <w:rPr>
          <w:color w:val="000000"/>
        </w:rPr>
        <w:t>w czasie odspajania, transportu, wbudowania i zag</w:t>
      </w:r>
      <w:r w:rsidRPr="00CF1658">
        <w:rPr>
          <w:color w:val="000000"/>
        </w:rPr>
        <w:t>ę</w:t>
      </w:r>
      <w:r>
        <w:rPr>
          <w:color w:val="000000"/>
        </w:rPr>
        <w:t>szczania. Sprz</w:t>
      </w:r>
      <w:r w:rsidRPr="00CF1658">
        <w:rPr>
          <w:color w:val="000000"/>
        </w:rPr>
        <w:t>ę</w:t>
      </w:r>
      <w:r>
        <w:rPr>
          <w:color w:val="000000"/>
        </w:rPr>
        <w:t>t u</w:t>
      </w:r>
      <w:r w:rsidRPr="00CF1658">
        <w:rPr>
          <w:color w:val="000000"/>
        </w:rPr>
        <w:t>ż</w:t>
      </w:r>
      <w:r>
        <w:rPr>
          <w:color w:val="000000"/>
        </w:rPr>
        <w:t>ywany w robotach ziemnych musi by</w:t>
      </w:r>
      <w:r w:rsidRPr="00CF1658">
        <w:rPr>
          <w:color w:val="000000"/>
        </w:rPr>
        <w:t xml:space="preserve">ć </w:t>
      </w:r>
      <w:r>
        <w:rPr>
          <w:color w:val="000000"/>
        </w:rPr>
        <w:t>zgodny z ofert</w:t>
      </w:r>
      <w:r w:rsidRPr="00CF1658">
        <w:rPr>
          <w:color w:val="000000"/>
        </w:rPr>
        <w:t xml:space="preserve">ą </w:t>
      </w:r>
      <w:r>
        <w:rPr>
          <w:color w:val="000000"/>
        </w:rPr>
        <w:t>Wykonawcy i uzyska</w:t>
      </w:r>
      <w:r w:rsidRPr="00CF1658">
        <w:rPr>
          <w:color w:val="000000"/>
        </w:rPr>
        <w:t xml:space="preserve">ć </w:t>
      </w:r>
      <w:r>
        <w:rPr>
          <w:color w:val="000000"/>
        </w:rPr>
        <w:t>akceptacj</w:t>
      </w:r>
      <w:r w:rsidRPr="00CF1658">
        <w:rPr>
          <w:color w:val="000000"/>
        </w:rPr>
        <w:t xml:space="preserve">ę </w:t>
      </w:r>
      <w:r>
        <w:rPr>
          <w:color w:val="000000"/>
        </w:rPr>
        <w:t>Inspektora Nadzoru. Wykonawca musi wykonywa</w:t>
      </w:r>
      <w:r w:rsidRPr="00CF1658">
        <w:rPr>
          <w:color w:val="000000"/>
        </w:rPr>
        <w:t xml:space="preserve">ć </w:t>
      </w:r>
      <w:r>
        <w:rPr>
          <w:color w:val="000000"/>
        </w:rPr>
        <w:t>roboty ziemne przy u</w:t>
      </w:r>
      <w:r w:rsidRPr="00CF1658">
        <w:rPr>
          <w:color w:val="000000"/>
        </w:rPr>
        <w:t>ż</w:t>
      </w:r>
      <w:r>
        <w:rPr>
          <w:color w:val="000000"/>
        </w:rPr>
        <w:t>yciu potrzebnej liczby maszyn o odpowiedniej wydajno</w:t>
      </w:r>
      <w:r w:rsidRPr="00CF1658">
        <w:rPr>
          <w:color w:val="000000"/>
        </w:rPr>
        <w:t>ś</w:t>
      </w:r>
      <w:r>
        <w:rPr>
          <w:color w:val="000000"/>
        </w:rPr>
        <w:t>ci. Musz</w:t>
      </w:r>
      <w:r w:rsidRPr="00CF1658">
        <w:rPr>
          <w:color w:val="000000"/>
        </w:rPr>
        <w:t xml:space="preserve">ą </w:t>
      </w:r>
      <w:r>
        <w:rPr>
          <w:color w:val="000000"/>
        </w:rPr>
        <w:t>one gwarantowa</w:t>
      </w:r>
      <w:r w:rsidRPr="00CF1658">
        <w:rPr>
          <w:color w:val="000000"/>
        </w:rPr>
        <w:t xml:space="preserve">ć </w:t>
      </w:r>
      <w:r>
        <w:rPr>
          <w:color w:val="000000"/>
        </w:rPr>
        <w:t>przeprowadzenie robót zgodnie z zasadami okre</w:t>
      </w:r>
      <w:r w:rsidRPr="00CF1658">
        <w:rPr>
          <w:color w:val="000000"/>
        </w:rPr>
        <w:t>ś</w:t>
      </w:r>
      <w:r>
        <w:rPr>
          <w:color w:val="000000"/>
        </w:rPr>
        <w:t>lonymi w dokumentacji projektowej i wymaganiami specyfikacji technicznych. Sprz</w:t>
      </w:r>
      <w:r w:rsidRPr="00CF1658">
        <w:rPr>
          <w:color w:val="000000"/>
        </w:rPr>
        <w:t>ę</w:t>
      </w:r>
      <w:r>
        <w:rPr>
          <w:color w:val="000000"/>
        </w:rPr>
        <w:t>t musi by</w:t>
      </w:r>
      <w:r w:rsidRPr="00CF1658">
        <w:rPr>
          <w:color w:val="000000"/>
        </w:rPr>
        <w:t xml:space="preserve">ć </w:t>
      </w:r>
      <w:r>
        <w:rPr>
          <w:color w:val="000000"/>
        </w:rPr>
        <w:t xml:space="preserve">stale utrzymany w dobrym stanie technicznym. Wykonawca </w:t>
      </w:r>
      <w:r>
        <w:rPr>
          <w:color w:val="000000"/>
        </w:rPr>
        <w:lastRenderedPageBreak/>
        <w:t>musi równie</w:t>
      </w:r>
      <w:r w:rsidRPr="00CF1658">
        <w:rPr>
          <w:color w:val="000000"/>
        </w:rPr>
        <w:t xml:space="preserve">ż </w:t>
      </w:r>
      <w:r>
        <w:rPr>
          <w:color w:val="000000"/>
        </w:rPr>
        <w:t>dysponowa</w:t>
      </w:r>
      <w:r w:rsidRPr="00CF1658">
        <w:rPr>
          <w:color w:val="000000"/>
        </w:rPr>
        <w:t xml:space="preserve">ć </w:t>
      </w:r>
      <w:r>
        <w:rPr>
          <w:color w:val="000000"/>
        </w:rPr>
        <w:t>sprawnym sprz</w:t>
      </w:r>
      <w:r w:rsidRPr="00CF1658">
        <w:rPr>
          <w:color w:val="000000"/>
        </w:rPr>
        <w:t>ę</w:t>
      </w:r>
      <w:r>
        <w:rPr>
          <w:color w:val="000000"/>
        </w:rPr>
        <w:t>tem rezerwowym, umo</w:t>
      </w:r>
      <w:r w:rsidRPr="00CF1658">
        <w:rPr>
          <w:color w:val="000000"/>
        </w:rPr>
        <w:t>ż</w:t>
      </w:r>
      <w:r>
        <w:rPr>
          <w:color w:val="000000"/>
        </w:rPr>
        <w:t>liwiaj</w:t>
      </w:r>
      <w:r w:rsidRPr="00CF1658">
        <w:rPr>
          <w:color w:val="000000"/>
        </w:rPr>
        <w:t>ą</w:t>
      </w:r>
      <w:r>
        <w:rPr>
          <w:color w:val="000000"/>
        </w:rPr>
        <w:t>cym prowadzenie robót w przypadku awarii sprz</w:t>
      </w:r>
      <w:r w:rsidRPr="00CF1658">
        <w:rPr>
          <w:color w:val="000000"/>
        </w:rPr>
        <w:t>ę</w:t>
      </w:r>
      <w:r>
        <w:rPr>
          <w:color w:val="000000"/>
        </w:rPr>
        <w:t>tu podstawowego. Inspektor Nadzoru poleci usun</w:t>
      </w:r>
      <w:r w:rsidRPr="00CF1658">
        <w:rPr>
          <w:color w:val="000000"/>
        </w:rPr>
        <w:t xml:space="preserve">ąć </w:t>
      </w:r>
      <w:r>
        <w:rPr>
          <w:color w:val="000000"/>
        </w:rPr>
        <w:t>z placu budowy sprz</w:t>
      </w:r>
      <w:r w:rsidRPr="00CF1658">
        <w:rPr>
          <w:color w:val="000000"/>
        </w:rPr>
        <w:t>ę</w:t>
      </w:r>
      <w:r>
        <w:rPr>
          <w:color w:val="000000"/>
        </w:rPr>
        <w:t>t nie odpowiadaj</w:t>
      </w:r>
      <w:r w:rsidRPr="00CF1658">
        <w:rPr>
          <w:color w:val="000000"/>
        </w:rPr>
        <w:t>ą</w:t>
      </w:r>
      <w:r>
        <w:rPr>
          <w:color w:val="000000"/>
        </w:rPr>
        <w:t xml:space="preserve">cy warunkom kontraktu i wymaganiom sformułowanym </w:t>
      </w:r>
      <w:r w:rsidR="00206A5B">
        <w:rPr>
          <w:color w:val="000000"/>
        </w:rPr>
        <w:t>w </w:t>
      </w:r>
      <w:r>
        <w:rPr>
          <w:color w:val="000000"/>
        </w:rPr>
        <w:t>dokumentacji projektowej oraz specyfikacjach technicznych. Nale</w:t>
      </w:r>
      <w:r w:rsidRPr="00CF1658">
        <w:rPr>
          <w:color w:val="000000"/>
        </w:rPr>
        <w:t>ż</w:t>
      </w:r>
      <w:r>
        <w:rPr>
          <w:color w:val="000000"/>
        </w:rPr>
        <w:t>y stosowa</w:t>
      </w:r>
      <w:r w:rsidRPr="00CF1658">
        <w:rPr>
          <w:color w:val="000000"/>
        </w:rPr>
        <w:t xml:space="preserve">ć </w:t>
      </w:r>
      <w:r>
        <w:rPr>
          <w:color w:val="000000"/>
        </w:rPr>
        <w:t>koparki</w:t>
      </w:r>
      <w:r w:rsidR="00206A5B">
        <w:rPr>
          <w:color w:val="000000"/>
        </w:rPr>
        <w:t xml:space="preserve"> o s</w:t>
      </w:r>
      <w:r>
        <w:rPr>
          <w:color w:val="000000"/>
        </w:rPr>
        <w:t>tosunkowo</w:t>
      </w:r>
      <w:r w:rsidR="00206A5B">
        <w:rPr>
          <w:color w:val="000000"/>
        </w:rPr>
        <w:t xml:space="preserve"> </w:t>
      </w:r>
      <w:r>
        <w:rPr>
          <w:color w:val="000000"/>
        </w:rPr>
        <w:t xml:space="preserve">wysokich </w:t>
      </w:r>
      <w:proofErr w:type="spellStart"/>
      <w:r>
        <w:rPr>
          <w:color w:val="000000"/>
        </w:rPr>
        <w:t>wydajno</w:t>
      </w:r>
      <w:r w:rsidRPr="00CF1658">
        <w:rPr>
          <w:color w:val="000000"/>
        </w:rPr>
        <w:t>ś</w:t>
      </w:r>
      <w:r>
        <w:rPr>
          <w:color w:val="000000"/>
        </w:rPr>
        <w:t>ciach</w:t>
      </w:r>
      <w:proofErr w:type="spellEnd"/>
      <w:r>
        <w:rPr>
          <w:color w:val="000000"/>
        </w:rPr>
        <w:t>, spycharki i zag</w:t>
      </w:r>
      <w:r w:rsidRPr="00CF1658">
        <w:rPr>
          <w:color w:val="000000"/>
        </w:rPr>
        <w:t>ę</w:t>
      </w:r>
      <w:r>
        <w:rPr>
          <w:color w:val="000000"/>
        </w:rPr>
        <w:t>szczarki. Do urobku gruntu słabono</w:t>
      </w:r>
      <w:r w:rsidRPr="00CF1658">
        <w:rPr>
          <w:color w:val="000000"/>
        </w:rPr>
        <w:t>ś</w:t>
      </w:r>
      <w:r>
        <w:rPr>
          <w:color w:val="000000"/>
        </w:rPr>
        <w:t>nego nale</w:t>
      </w:r>
      <w:r w:rsidRPr="00CF1658">
        <w:rPr>
          <w:color w:val="000000"/>
        </w:rPr>
        <w:t>ż</w:t>
      </w:r>
      <w:r>
        <w:rPr>
          <w:color w:val="000000"/>
        </w:rPr>
        <w:t>y stosowa</w:t>
      </w:r>
      <w:r w:rsidRPr="00CF1658">
        <w:rPr>
          <w:color w:val="000000"/>
        </w:rPr>
        <w:t xml:space="preserve">ć </w:t>
      </w:r>
      <w:r>
        <w:rPr>
          <w:color w:val="000000"/>
        </w:rPr>
        <w:t>sprz</w:t>
      </w:r>
      <w:r w:rsidRPr="00CF1658">
        <w:rPr>
          <w:color w:val="000000"/>
        </w:rPr>
        <w:t>ę</w:t>
      </w:r>
      <w:r>
        <w:rPr>
          <w:color w:val="000000"/>
        </w:rPr>
        <w:t>t lekki (np. koparki chwytakowe) lub dowolny sprz</w:t>
      </w:r>
      <w:r w:rsidRPr="00CF1658">
        <w:rPr>
          <w:color w:val="000000"/>
        </w:rPr>
        <w:t>ę</w:t>
      </w:r>
      <w:r>
        <w:rPr>
          <w:color w:val="000000"/>
        </w:rPr>
        <w:t>t zaakceptowany przez Inspektora Nadzoru w zale</w:t>
      </w:r>
      <w:r w:rsidRPr="00CF1658">
        <w:rPr>
          <w:color w:val="000000"/>
        </w:rPr>
        <w:t>ż</w:t>
      </w:r>
      <w:r>
        <w:rPr>
          <w:color w:val="000000"/>
        </w:rPr>
        <w:t>no</w:t>
      </w:r>
      <w:r w:rsidRPr="00CF1658">
        <w:rPr>
          <w:color w:val="000000"/>
        </w:rPr>
        <w:t>ś</w:t>
      </w:r>
      <w:r>
        <w:rPr>
          <w:color w:val="000000"/>
        </w:rPr>
        <w:t>ci od organizacji robót przyj</w:t>
      </w:r>
      <w:r w:rsidRPr="00CF1658">
        <w:rPr>
          <w:color w:val="000000"/>
        </w:rPr>
        <w:t>ę</w:t>
      </w:r>
      <w:r>
        <w:rPr>
          <w:color w:val="000000"/>
        </w:rPr>
        <w:t>tej przez Wykonawc</w:t>
      </w:r>
      <w:r w:rsidRPr="00CF1658">
        <w:rPr>
          <w:color w:val="000000"/>
        </w:rPr>
        <w:t>ę</w:t>
      </w:r>
      <w:r>
        <w:rPr>
          <w:color w:val="000000"/>
        </w:rPr>
        <w:t>.</w:t>
      </w:r>
    </w:p>
    <w:p w:rsidR="00081BC8" w:rsidRDefault="00081BC8" w:rsidP="00081BC8">
      <w:pPr>
        <w:jc w:val="both"/>
        <w:rPr>
          <w:color w:val="000000"/>
        </w:rPr>
      </w:pPr>
    </w:p>
    <w:p w:rsidR="00081BC8" w:rsidRDefault="00081BC8" w:rsidP="00007769">
      <w:pPr>
        <w:widowControl/>
        <w:numPr>
          <w:ilvl w:val="3"/>
          <w:numId w:val="2"/>
        </w:numPr>
        <w:tabs>
          <w:tab w:val="left" w:pos="851"/>
        </w:tabs>
        <w:autoSpaceDE/>
        <w:autoSpaceDN/>
        <w:adjustRightInd/>
        <w:ind w:left="510" w:hanging="510"/>
        <w:jc w:val="both"/>
        <w:rPr>
          <w:color w:val="000000"/>
        </w:rPr>
      </w:pPr>
      <w:r w:rsidRPr="00F2081C">
        <w:rPr>
          <w:b/>
          <w:bCs/>
          <w:color w:val="000000"/>
        </w:rPr>
        <w:t>Transport</w:t>
      </w:r>
    </w:p>
    <w:p w:rsidR="00081BC8" w:rsidRDefault="00081BC8" w:rsidP="00081BC8">
      <w:pPr>
        <w:jc w:val="both"/>
        <w:rPr>
          <w:color w:val="000000"/>
        </w:rPr>
      </w:pPr>
      <w:r>
        <w:rPr>
          <w:color w:val="000000"/>
        </w:rPr>
        <w:t xml:space="preserve">Wybór </w:t>
      </w:r>
      <w:r w:rsidRPr="00CC57E0">
        <w:rPr>
          <w:color w:val="000000"/>
        </w:rPr>
        <w:t>ś</w:t>
      </w:r>
      <w:r>
        <w:rPr>
          <w:color w:val="000000"/>
        </w:rPr>
        <w:t>rodków transportowych oraz metod transportu musi by</w:t>
      </w:r>
      <w:r w:rsidRPr="00CC57E0">
        <w:rPr>
          <w:color w:val="000000"/>
        </w:rPr>
        <w:t xml:space="preserve">ć </w:t>
      </w:r>
      <w:r>
        <w:rPr>
          <w:color w:val="000000"/>
        </w:rPr>
        <w:t>dostosowany do kategorii gruntu, jego obj</w:t>
      </w:r>
      <w:r w:rsidRPr="00CC57E0">
        <w:rPr>
          <w:color w:val="000000"/>
        </w:rPr>
        <w:t>ę</w:t>
      </w:r>
      <w:r>
        <w:rPr>
          <w:color w:val="000000"/>
        </w:rPr>
        <w:t>to</w:t>
      </w:r>
      <w:r w:rsidRPr="00CC57E0">
        <w:rPr>
          <w:color w:val="000000"/>
        </w:rPr>
        <w:t>ś</w:t>
      </w:r>
      <w:r>
        <w:rPr>
          <w:color w:val="000000"/>
        </w:rPr>
        <w:t>ci, technologii odspajania i załadunku oraz od odległo</w:t>
      </w:r>
      <w:r w:rsidRPr="00CC57E0">
        <w:rPr>
          <w:color w:val="000000"/>
        </w:rPr>
        <w:t>ś</w:t>
      </w:r>
      <w:r>
        <w:rPr>
          <w:color w:val="000000"/>
        </w:rPr>
        <w:t>ci transportu. Wydajno</w:t>
      </w:r>
      <w:r w:rsidRPr="00CC57E0">
        <w:rPr>
          <w:color w:val="000000"/>
        </w:rPr>
        <w:t>ść ś</w:t>
      </w:r>
      <w:r>
        <w:rPr>
          <w:color w:val="000000"/>
        </w:rPr>
        <w:t>rodków transportu musi by</w:t>
      </w:r>
      <w:r w:rsidRPr="00CC57E0">
        <w:rPr>
          <w:color w:val="000000"/>
        </w:rPr>
        <w:t xml:space="preserve">ć </w:t>
      </w:r>
      <w:r>
        <w:rPr>
          <w:color w:val="000000"/>
        </w:rPr>
        <w:t>ponadto dostosowana do wydajno</w:t>
      </w:r>
      <w:r w:rsidRPr="00CC57E0">
        <w:rPr>
          <w:color w:val="000000"/>
        </w:rPr>
        <w:t>ś</w:t>
      </w:r>
      <w:r>
        <w:rPr>
          <w:color w:val="000000"/>
        </w:rPr>
        <w:t>ci sprz</w:t>
      </w:r>
      <w:r w:rsidRPr="00CC57E0">
        <w:rPr>
          <w:color w:val="000000"/>
        </w:rPr>
        <w:t>ę</w:t>
      </w:r>
      <w:r>
        <w:rPr>
          <w:color w:val="000000"/>
        </w:rPr>
        <w:t>tu stosowanego do robót gruntu. Wykonawca ma obowi</w:t>
      </w:r>
      <w:r w:rsidRPr="00CC57E0">
        <w:rPr>
          <w:color w:val="000000"/>
        </w:rPr>
        <w:t>ą</w:t>
      </w:r>
      <w:r>
        <w:rPr>
          <w:color w:val="000000"/>
        </w:rPr>
        <w:t>zek zorganizowania transportu z</w:t>
      </w:r>
      <w:r w:rsidR="00A003C5">
        <w:rPr>
          <w:color w:val="000000"/>
        </w:rPr>
        <w:t> </w:t>
      </w:r>
      <w:r>
        <w:rPr>
          <w:color w:val="000000"/>
        </w:rPr>
        <w:t>uwzgl</w:t>
      </w:r>
      <w:r w:rsidRPr="00CC57E0">
        <w:rPr>
          <w:color w:val="000000"/>
        </w:rPr>
        <w:t>ę</w:t>
      </w:r>
      <w:r>
        <w:rPr>
          <w:color w:val="000000"/>
        </w:rPr>
        <w:t>dnieniem wymogów bezpiecze</w:t>
      </w:r>
      <w:r w:rsidRPr="00CC57E0">
        <w:rPr>
          <w:color w:val="000000"/>
        </w:rPr>
        <w:t>ń</w:t>
      </w:r>
      <w:r>
        <w:rPr>
          <w:color w:val="000000"/>
        </w:rPr>
        <w:t>stwa, zarówno w obr</w:t>
      </w:r>
      <w:r w:rsidRPr="00CC57E0">
        <w:rPr>
          <w:color w:val="000000"/>
        </w:rPr>
        <w:t>ę</w:t>
      </w:r>
      <w:r>
        <w:rPr>
          <w:color w:val="000000"/>
        </w:rPr>
        <w:t>bie strefy robót, jak i poza ni</w:t>
      </w:r>
      <w:r w:rsidRPr="00CC57E0">
        <w:rPr>
          <w:color w:val="000000"/>
        </w:rPr>
        <w:t>ą</w:t>
      </w:r>
      <w:r>
        <w:rPr>
          <w:color w:val="000000"/>
        </w:rPr>
        <w:t xml:space="preserve">. </w:t>
      </w:r>
      <w:r w:rsidRPr="00CC57E0">
        <w:rPr>
          <w:color w:val="000000"/>
        </w:rPr>
        <w:t>Ś</w:t>
      </w:r>
      <w:r>
        <w:rPr>
          <w:color w:val="000000"/>
        </w:rPr>
        <w:t>rodki transportowe poruszaj</w:t>
      </w:r>
      <w:r w:rsidRPr="00CC57E0">
        <w:rPr>
          <w:color w:val="000000"/>
        </w:rPr>
        <w:t>ą</w:t>
      </w:r>
      <w:r>
        <w:rPr>
          <w:color w:val="000000"/>
        </w:rPr>
        <w:t>ce si</w:t>
      </w:r>
      <w:r w:rsidRPr="00CC57E0">
        <w:rPr>
          <w:color w:val="000000"/>
        </w:rPr>
        <w:t xml:space="preserve">ę </w:t>
      </w:r>
      <w:r>
        <w:rPr>
          <w:color w:val="000000"/>
        </w:rPr>
        <w:t>po drogach poza stref</w:t>
      </w:r>
      <w:r w:rsidRPr="00CC57E0">
        <w:rPr>
          <w:color w:val="000000"/>
        </w:rPr>
        <w:t xml:space="preserve">ą </w:t>
      </w:r>
      <w:r>
        <w:rPr>
          <w:color w:val="000000"/>
        </w:rPr>
        <w:t>robót ziemnych musz</w:t>
      </w:r>
      <w:r w:rsidRPr="00CC57E0">
        <w:rPr>
          <w:color w:val="000000"/>
        </w:rPr>
        <w:t xml:space="preserve">ą </w:t>
      </w:r>
      <w:r>
        <w:rPr>
          <w:color w:val="000000"/>
        </w:rPr>
        <w:t>spełnia</w:t>
      </w:r>
      <w:r w:rsidRPr="00CC57E0">
        <w:rPr>
          <w:color w:val="000000"/>
        </w:rPr>
        <w:t xml:space="preserve">ć </w:t>
      </w:r>
      <w:r>
        <w:rPr>
          <w:color w:val="000000"/>
        </w:rPr>
        <w:t>odpowiednia wymagania w zakresie parametrów technicznych charakteryzuj</w:t>
      </w:r>
      <w:r w:rsidRPr="00CC57E0">
        <w:rPr>
          <w:color w:val="000000"/>
        </w:rPr>
        <w:t>ą</w:t>
      </w:r>
      <w:r>
        <w:rPr>
          <w:color w:val="000000"/>
        </w:rPr>
        <w:t>cych pojazdy, w</w:t>
      </w:r>
      <w:r w:rsidR="00A003C5">
        <w:rPr>
          <w:color w:val="000000"/>
        </w:rPr>
        <w:t> </w:t>
      </w:r>
      <w:r>
        <w:rPr>
          <w:color w:val="000000"/>
        </w:rPr>
        <w:t>szczególno</w:t>
      </w:r>
      <w:r w:rsidRPr="00CC57E0">
        <w:rPr>
          <w:color w:val="000000"/>
        </w:rPr>
        <w:t>ś</w:t>
      </w:r>
      <w:r>
        <w:rPr>
          <w:color w:val="000000"/>
        </w:rPr>
        <w:t>ci w odniesieniu do gabarytów obci</w:t>
      </w:r>
      <w:r w:rsidRPr="00CC57E0">
        <w:rPr>
          <w:color w:val="000000"/>
        </w:rPr>
        <w:t>ąż</w:t>
      </w:r>
      <w:r>
        <w:rPr>
          <w:color w:val="000000"/>
        </w:rPr>
        <w:t>enia na o</w:t>
      </w:r>
      <w:r w:rsidRPr="00CC57E0">
        <w:rPr>
          <w:color w:val="000000"/>
        </w:rPr>
        <w:t>ś</w:t>
      </w:r>
      <w:r>
        <w:rPr>
          <w:color w:val="000000"/>
        </w:rPr>
        <w:t>. Jakiekolwiek skutki finansowe oraz prawne, wynikaj</w:t>
      </w:r>
      <w:r w:rsidRPr="00CC57E0">
        <w:rPr>
          <w:color w:val="000000"/>
        </w:rPr>
        <w:t>ą</w:t>
      </w:r>
      <w:r>
        <w:rPr>
          <w:color w:val="000000"/>
        </w:rPr>
        <w:t>ce z niedotrzymania wymienionych powy</w:t>
      </w:r>
      <w:r w:rsidRPr="00CC57E0">
        <w:rPr>
          <w:color w:val="000000"/>
        </w:rPr>
        <w:t>ż</w:t>
      </w:r>
      <w:r>
        <w:rPr>
          <w:color w:val="000000"/>
        </w:rPr>
        <w:t>ej warunków obci</w:t>
      </w:r>
      <w:r w:rsidRPr="00CC57E0">
        <w:rPr>
          <w:color w:val="000000"/>
        </w:rPr>
        <w:t>ąż</w:t>
      </w:r>
      <w:r>
        <w:rPr>
          <w:color w:val="000000"/>
        </w:rPr>
        <w:t>aj</w:t>
      </w:r>
      <w:r w:rsidRPr="00CC57E0">
        <w:rPr>
          <w:color w:val="000000"/>
        </w:rPr>
        <w:t>ą</w:t>
      </w:r>
      <w:r>
        <w:rPr>
          <w:color w:val="000000"/>
        </w:rPr>
        <w:t xml:space="preserve"> Wykonawc</w:t>
      </w:r>
      <w:r w:rsidRPr="00CC57E0">
        <w:rPr>
          <w:color w:val="000000"/>
        </w:rPr>
        <w:t>ę</w:t>
      </w:r>
      <w:r>
        <w:rPr>
          <w:color w:val="000000"/>
        </w:rPr>
        <w:t>. Zwi</w:t>
      </w:r>
      <w:r w:rsidRPr="00CC57E0">
        <w:rPr>
          <w:color w:val="000000"/>
        </w:rPr>
        <w:t>ę</w:t>
      </w:r>
      <w:r>
        <w:rPr>
          <w:color w:val="000000"/>
        </w:rPr>
        <w:t>kszenie odległo</w:t>
      </w:r>
      <w:r w:rsidRPr="00CC57E0">
        <w:rPr>
          <w:color w:val="000000"/>
        </w:rPr>
        <w:t>ś</w:t>
      </w:r>
      <w:r>
        <w:rPr>
          <w:color w:val="000000"/>
        </w:rPr>
        <w:t>ci transportu ponad warto</w:t>
      </w:r>
      <w:r w:rsidRPr="00CC57E0">
        <w:rPr>
          <w:color w:val="000000"/>
        </w:rPr>
        <w:t>ś</w:t>
      </w:r>
      <w:r>
        <w:rPr>
          <w:color w:val="000000"/>
        </w:rPr>
        <w:t>ci zatwierdzone nie mo</w:t>
      </w:r>
      <w:r w:rsidRPr="00CC57E0">
        <w:rPr>
          <w:color w:val="000000"/>
        </w:rPr>
        <w:t>ż</w:t>
      </w:r>
      <w:r>
        <w:rPr>
          <w:color w:val="000000"/>
        </w:rPr>
        <w:t>e by</w:t>
      </w:r>
      <w:r w:rsidRPr="00CC57E0">
        <w:rPr>
          <w:color w:val="000000"/>
        </w:rPr>
        <w:t xml:space="preserve">ć </w:t>
      </w:r>
      <w:r>
        <w:rPr>
          <w:color w:val="000000"/>
        </w:rPr>
        <w:t>podstaw</w:t>
      </w:r>
      <w:r w:rsidRPr="00CC57E0">
        <w:rPr>
          <w:color w:val="000000"/>
        </w:rPr>
        <w:t>ą</w:t>
      </w:r>
      <w:r>
        <w:rPr>
          <w:color w:val="000000"/>
        </w:rPr>
        <w:t xml:space="preserve"> roszcze</w:t>
      </w:r>
      <w:r w:rsidRPr="00CC57E0">
        <w:rPr>
          <w:color w:val="000000"/>
        </w:rPr>
        <w:t xml:space="preserve">ń </w:t>
      </w:r>
      <w:r>
        <w:rPr>
          <w:color w:val="000000"/>
        </w:rPr>
        <w:t>Wykonawcy, dotycz</w:t>
      </w:r>
      <w:r w:rsidRPr="00CC57E0">
        <w:rPr>
          <w:color w:val="000000"/>
        </w:rPr>
        <w:t>ą</w:t>
      </w:r>
      <w:r>
        <w:rPr>
          <w:color w:val="000000"/>
        </w:rPr>
        <w:t xml:space="preserve">cych dodatkowej zapłaty za transport, </w:t>
      </w:r>
      <w:r w:rsidR="00377121">
        <w:rPr>
          <w:color w:val="000000"/>
        </w:rPr>
        <w:br/>
      </w:r>
      <w:r>
        <w:rPr>
          <w:color w:val="000000"/>
        </w:rPr>
        <w:t>o</w:t>
      </w:r>
      <w:r w:rsidR="00377121">
        <w:rPr>
          <w:color w:val="000000"/>
        </w:rPr>
        <w:t xml:space="preserve"> i</w:t>
      </w:r>
      <w:r>
        <w:rPr>
          <w:color w:val="000000"/>
        </w:rPr>
        <w:t>le zwi</w:t>
      </w:r>
      <w:r w:rsidRPr="00CC57E0">
        <w:rPr>
          <w:color w:val="000000"/>
        </w:rPr>
        <w:t>ę</w:t>
      </w:r>
      <w:r>
        <w:rPr>
          <w:color w:val="000000"/>
        </w:rPr>
        <w:t>kszone odległo</w:t>
      </w:r>
      <w:r w:rsidRPr="00CC57E0">
        <w:rPr>
          <w:color w:val="000000"/>
        </w:rPr>
        <w:t>ś</w:t>
      </w:r>
      <w:r>
        <w:rPr>
          <w:color w:val="000000"/>
        </w:rPr>
        <w:t>ci nie zostały wcze</w:t>
      </w:r>
      <w:r w:rsidRPr="00CC57E0">
        <w:rPr>
          <w:color w:val="000000"/>
        </w:rPr>
        <w:t>ś</w:t>
      </w:r>
      <w:r>
        <w:rPr>
          <w:color w:val="000000"/>
        </w:rPr>
        <w:t>niej zaakceptowane przez Inspektora Nadzoru.</w:t>
      </w:r>
    </w:p>
    <w:p w:rsidR="00081BC8" w:rsidRDefault="00081BC8" w:rsidP="00081BC8">
      <w:pPr>
        <w:jc w:val="both"/>
        <w:rPr>
          <w:color w:val="000000"/>
        </w:rPr>
      </w:pPr>
    </w:p>
    <w:p w:rsidR="00081BC8" w:rsidRDefault="00081BC8" w:rsidP="00081BC8">
      <w:pPr>
        <w:rPr>
          <w:color w:val="000000"/>
        </w:rPr>
      </w:pPr>
      <w:r>
        <w:rPr>
          <w:b/>
          <w:bCs/>
          <w:color w:val="000000"/>
        </w:rPr>
        <w:t>3.2.1.3</w:t>
      </w:r>
      <w:r w:rsidRPr="0051306E">
        <w:rPr>
          <w:b/>
          <w:bCs/>
          <w:color w:val="000000"/>
        </w:rPr>
        <w:t>. Odwodnienie</w:t>
      </w:r>
      <w:r>
        <w:rPr>
          <w:color w:val="000000"/>
        </w:rPr>
        <w:t>.</w:t>
      </w:r>
    </w:p>
    <w:p w:rsidR="00081BC8" w:rsidRDefault="00081BC8" w:rsidP="00081BC8">
      <w:pPr>
        <w:jc w:val="both"/>
        <w:rPr>
          <w:color w:val="000000"/>
        </w:rPr>
      </w:pPr>
      <w:r>
        <w:rPr>
          <w:color w:val="000000"/>
        </w:rPr>
        <w:t>Niezale</w:t>
      </w:r>
      <w:r w:rsidRPr="0051306E">
        <w:rPr>
          <w:color w:val="000000"/>
        </w:rPr>
        <w:t>ż</w:t>
      </w:r>
      <w:r>
        <w:rPr>
          <w:color w:val="000000"/>
        </w:rPr>
        <w:t>nie od budowy urz</w:t>
      </w:r>
      <w:r w:rsidRPr="0051306E">
        <w:rPr>
          <w:color w:val="000000"/>
        </w:rPr>
        <w:t>ą</w:t>
      </w:r>
      <w:r>
        <w:rPr>
          <w:color w:val="000000"/>
        </w:rPr>
        <w:t>dze</w:t>
      </w:r>
      <w:r w:rsidRPr="0051306E">
        <w:rPr>
          <w:color w:val="000000"/>
        </w:rPr>
        <w:t xml:space="preserve">ń </w:t>
      </w:r>
      <w:r>
        <w:rPr>
          <w:color w:val="000000"/>
        </w:rPr>
        <w:t>stanowi</w:t>
      </w:r>
      <w:r w:rsidRPr="0051306E">
        <w:rPr>
          <w:color w:val="000000"/>
        </w:rPr>
        <w:t>ą</w:t>
      </w:r>
      <w:r>
        <w:rPr>
          <w:color w:val="000000"/>
        </w:rPr>
        <w:t>cych elementy systemów odwadniaj</w:t>
      </w:r>
      <w:r w:rsidRPr="0051306E">
        <w:rPr>
          <w:color w:val="000000"/>
        </w:rPr>
        <w:t>ą</w:t>
      </w:r>
      <w:r>
        <w:rPr>
          <w:color w:val="000000"/>
        </w:rPr>
        <w:t>cych uj</w:t>
      </w:r>
      <w:r w:rsidRPr="0051306E">
        <w:rPr>
          <w:color w:val="000000"/>
        </w:rPr>
        <w:t>ę</w:t>
      </w:r>
      <w:r>
        <w:rPr>
          <w:color w:val="000000"/>
        </w:rPr>
        <w:t>tych w</w:t>
      </w:r>
      <w:r w:rsidR="00377121">
        <w:rPr>
          <w:color w:val="000000"/>
        </w:rPr>
        <w:t> </w:t>
      </w:r>
      <w:r>
        <w:rPr>
          <w:color w:val="000000"/>
        </w:rPr>
        <w:t>dokumentacji projektowej Wykonawca musi wykona</w:t>
      </w:r>
      <w:r w:rsidRPr="0051306E">
        <w:rPr>
          <w:color w:val="000000"/>
        </w:rPr>
        <w:t xml:space="preserve">ć </w:t>
      </w:r>
      <w:r>
        <w:rPr>
          <w:color w:val="000000"/>
        </w:rPr>
        <w:t>urz</w:t>
      </w:r>
      <w:r w:rsidRPr="0051306E">
        <w:rPr>
          <w:color w:val="000000"/>
        </w:rPr>
        <w:t>ą</w:t>
      </w:r>
      <w:r>
        <w:rPr>
          <w:color w:val="000000"/>
        </w:rPr>
        <w:t>dzenia które zapewni</w:t>
      </w:r>
      <w:r w:rsidRPr="0051306E">
        <w:rPr>
          <w:color w:val="000000"/>
        </w:rPr>
        <w:t>ą</w:t>
      </w:r>
      <w:r>
        <w:rPr>
          <w:color w:val="000000"/>
        </w:rPr>
        <w:t xml:space="preserve"> odprowadzenie wód opadowych poza obszar robót ziemnych tak aby zabezpieczy</w:t>
      </w:r>
      <w:r w:rsidRPr="0051306E">
        <w:rPr>
          <w:color w:val="000000"/>
        </w:rPr>
        <w:t xml:space="preserve">ć </w:t>
      </w:r>
      <w:r>
        <w:rPr>
          <w:color w:val="000000"/>
        </w:rPr>
        <w:t xml:space="preserve">grunty przed </w:t>
      </w:r>
      <w:proofErr w:type="spellStart"/>
      <w:r>
        <w:rPr>
          <w:color w:val="000000"/>
        </w:rPr>
        <w:t>przewilgoceniem</w:t>
      </w:r>
      <w:proofErr w:type="spellEnd"/>
      <w:r>
        <w:rPr>
          <w:color w:val="000000"/>
        </w:rPr>
        <w:t xml:space="preserve"> i nawodnieniem. Odprowadzenie wód nie mo</w:t>
      </w:r>
      <w:r w:rsidRPr="0051306E">
        <w:rPr>
          <w:color w:val="000000"/>
        </w:rPr>
        <w:t>ż</w:t>
      </w:r>
      <w:r>
        <w:rPr>
          <w:color w:val="000000"/>
        </w:rPr>
        <w:t>e stwarza</w:t>
      </w:r>
      <w:r w:rsidRPr="0051306E">
        <w:rPr>
          <w:color w:val="000000"/>
        </w:rPr>
        <w:t xml:space="preserve">ć </w:t>
      </w:r>
      <w:r>
        <w:rPr>
          <w:color w:val="000000"/>
        </w:rPr>
        <w:t>szkód w</w:t>
      </w:r>
      <w:r w:rsidR="00377121">
        <w:rPr>
          <w:color w:val="000000"/>
        </w:rPr>
        <w:t> ter</w:t>
      </w:r>
      <w:r>
        <w:rPr>
          <w:color w:val="000000"/>
        </w:rPr>
        <w:t>enach przyległych ani nawadnia</w:t>
      </w:r>
      <w:r w:rsidRPr="0051306E">
        <w:rPr>
          <w:color w:val="000000"/>
        </w:rPr>
        <w:t xml:space="preserve">ć </w:t>
      </w:r>
      <w:r>
        <w:rPr>
          <w:color w:val="000000"/>
        </w:rPr>
        <w:t>s</w:t>
      </w:r>
      <w:r w:rsidRPr="0051306E">
        <w:rPr>
          <w:color w:val="000000"/>
        </w:rPr>
        <w:t>ą</w:t>
      </w:r>
      <w:r>
        <w:rPr>
          <w:color w:val="000000"/>
        </w:rPr>
        <w:t>siednich odcinków robót. Podczas wykonania wykopów poleca si</w:t>
      </w:r>
      <w:r w:rsidRPr="0051306E">
        <w:rPr>
          <w:color w:val="000000"/>
        </w:rPr>
        <w:t xml:space="preserve">ę </w:t>
      </w:r>
      <w:r>
        <w:rPr>
          <w:color w:val="000000"/>
        </w:rPr>
        <w:t>Wykonawcy takie kształtowanie pryzmy odspojonego gruntu, aby nie uległ on nadmiernemu</w:t>
      </w:r>
      <w:r w:rsidR="00377121">
        <w:rPr>
          <w:color w:val="000000"/>
        </w:rPr>
        <w:t xml:space="preserve"> </w:t>
      </w:r>
      <w:r>
        <w:rPr>
          <w:color w:val="000000"/>
        </w:rPr>
        <w:t>zawilgoceniu uniemo</w:t>
      </w:r>
      <w:r w:rsidRPr="0051306E">
        <w:rPr>
          <w:color w:val="000000"/>
        </w:rPr>
        <w:t>ż</w:t>
      </w:r>
      <w:r>
        <w:rPr>
          <w:color w:val="000000"/>
        </w:rPr>
        <w:t>liwiaj</w:t>
      </w:r>
      <w:r w:rsidRPr="0051306E">
        <w:rPr>
          <w:color w:val="000000"/>
        </w:rPr>
        <w:t>ą</w:t>
      </w:r>
      <w:r>
        <w:rPr>
          <w:color w:val="000000"/>
        </w:rPr>
        <w:t>cego jego u</w:t>
      </w:r>
      <w:r w:rsidRPr="0051306E">
        <w:rPr>
          <w:color w:val="000000"/>
        </w:rPr>
        <w:t>ż</w:t>
      </w:r>
      <w:r>
        <w:rPr>
          <w:color w:val="000000"/>
        </w:rPr>
        <w:t>ycie. Je</w:t>
      </w:r>
      <w:r w:rsidRPr="0051306E">
        <w:rPr>
          <w:color w:val="000000"/>
        </w:rPr>
        <w:t>ż</w:t>
      </w:r>
      <w:r>
        <w:rPr>
          <w:color w:val="000000"/>
        </w:rPr>
        <w:t>eli w trakcie wykonania robót ziemnych zostan</w:t>
      </w:r>
      <w:r w:rsidRPr="0051306E">
        <w:rPr>
          <w:color w:val="000000"/>
        </w:rPr>
        <w:t xml:space="preserve">ą </w:t>
      </w:r>
      <w:r>
        <w:rPr>
          <w:color w:val="000000"/>
        </w:rPr>
        <w:t>stwierdzone urz</w:t>
      </w:r>
      <w:r w:rsidRPr="0051306E">
        <w:rPr>
          <w:color w:val="000000"/>
        </w:rPr>
        <w:t>ą</w:t>
      </w:r>
      <w:r>
        <w:rPr>
          <w:color w:val="000000"/>
        </w:rPr>
        <w:t>dzenia podziemne nie wykazane w</w:t>
      </w:r>
      <w:r w:rsidR="00377121">
        <w:rPr>
          <w:color w:val="000000"/>
        </w:rPr>
        <w:t> </w:t>
      </w:r>
      <w:r>
        <w:rPr>
          <w:color w:val="000000"/>
        </w:rPr>
        <w:t>dokumentacji projektowej wówczas roboty nale</w:t>
      </w:r>
      <w:r w:rsidRPr="0051306E">
        <w:rPr>
          <w:color w:val="000000"/>
        </w:rPr>
        <w:t>ż</w:t>
      </w:r>
      <w:r>
        <w:rPr>
          <w:color w:val="000000"/>
        </w:rPr>
        <w:t>y przerwa</w:t>
      </w:r>
      <w:r w:rsidRPr="0051306E">
        <w:rPr>
          <w:color w:val="000000"/>
        </w:rPr>
        <w:t xml:space="preserve">ć </w:t>
      </w:r>
      <w:r>
        <w:rPr>
          <w:color w:val="000000"/>
        </w:rPr>
        <w:t>i powiadomi</w:t>
      </w:r>
      <w:r w:rsidRPr="0051306E">
        <w:rPr>
          <w:color w:val="000000"/>
        </w:rPr>
        <w:t xml:space="preserve">ć </w:t>
      </w:r>
      <w:r>
        <w:rPr>
          <w:color w:val="000000"/>
        </w:rPr>
        <w:t>o tym fakcie Inspektora Nadzoru, który podejmie decyzj</w:t>
      </w:r>
      <w:r w:rsidRPr="0051306E">
        <w:rPr>
          <w:color w:val="000000"/>
        </w:rPr>
        <w:t xml:space="preserve">ę </w:t>
      </w:r>
      <w:r>
        <w:rPr>
          <w:color w:val="000000"/>
        </w:rPr>
        <w:t>odno</w:t>
      </w:r>
      <w:r w:rsidRPr="0051306E">
        <w:rPr>
          <w:color w:val="000000"/>
        </w:rPr>
        <w:t>ś</w:t>
      </w:r>
      <w:r>
        <w:rPr>
          <w:color w:val="000000"/>
        </w:rPr>
        <w:t>nie kontynuowania robót.</w:t>
      </w:r>
    </w:p>
    <w:p w:rsidR="00081BC8" w:rsidRDefault="00081BC8" w:rsidP="00081BC8">
      <w:pPr>
        <w:jc w:val="both"/>
        <w:rPr>
          <w:color w:val="000000"/>
        </w:rPr>
      </w:pPr>
    </w:p>
    <w:p w:rsidR="00081BC8" w:rsidRPr="00295FAA" w:rsidRDefault="00081BC8" w:rsidP="00081BC8">
      <w:pPr>
        <w:rPr>
          <w:b/>
          <w:bCs/>
          <w:color w:val="000000"/>
        </w:rPr>
      </w:pPr>
      <w:r>
        <w:rPr>
          <w:b/>
          <w:bCs/>
          <w:color w:val="000000"/>
        </w:rPr>
        <w:t>3.2.1.4</w:t>
      </w:r>
      <w:r w:rsidRPr="00295FAA">
        <w:rPr>
          <w:b/>
          <w:bCs/>
          <w:color w:val="000000"/>
        </w:rPr>
        <w:t>.Wykonanie wykopów.</w:t>
      </w:r>
    </w:p>
    <w:p w:rsidR="00081BC8" w:rsidRDefault="00081BC8" w:rsidP="00081BC8">
      <w:pPr>
        <w:jc w:val="both"/>
        <w:rPr>
          <w:color w:val="000000"/>
        </w:rPr>
      </w:pPr>
      <w:r>
        <w:rPr>
          <w:color w:val="000000"/>
        </w:rPr>
        <w:t>Wykopy musz</w:t>
      </w:r>
      <w:r w:rsidRPr="00854E25">
        <w:rPr>
          <w:color w:val="000000"/>
        </w:rPr>
        <w:t xml:space="preserve">ą </w:t>
      </w:r>
      <w:r>
        <w:rPr>
          <w:color w:val="000000"/>
        </w:rPr>
        <w:t>by</w:t>
      </w:r>
      <w:r w:rsidRPr="00854E25">
        <w:rPr>
          <w:color w:val="000000"/>
        </w:rPr>
        <w:t xml:space="preserve">ć </w:t>
      </w:r>
      <w:r>
        <w:rPr>
          <w:color w:val="000000"/>
        </w:rPr>
        <w:t>wykonane w takim okresie aby po ich zako</w:t>
      </w:r>
      <w:r w:rsidRPr="00854E25">
        <w:rPr>
          <w:color w:val="000000"/>
        </w:rPr>
        <w:t>ń</w:t>
      </w:r>
      <w:r>
        <w:rPr>
          <w:color w:val="000000"/>
        </w:rPr>
        <w:t>czeniu mo</w:t>
      </w:r>
      <w:r w:rsidRPr="00854E25">
        <w:rPr>
          <w:color w:val="000000"/>
        </w:rPr>
        <w:t>ż</w:t>
      </w:r>
      <w:r>
        <w:rPr>
          <w:color w:val="000000"/>
        </w:rPr>
        <w:t>na było przyst</w:t>
      </w:r>
      <w:r w:rsidRPr="00854E25">
        <w:rPr>
          <w:color w:val="000000"/>
        </w:rPr>
        <w:t>ą</w:t>
      </w:r>
      <w:r>
        <w:rPr>
          <w:color w:val="000000"/>
        </w:rPr>
        <w:t>pi</w:t>
      </w:r>
      <w:r w:rsidRPr="00854E25">
        <w:rPr>
          <w:color w:val="000000"/>
        </w:rPr>
        <w:t>ć</w:t>
      </w:r>
      <w:r>
        <w:rPr>
          <w:color w:val="000000"/>
        </w:rPr>
        <w:t xml:space="preserve"> natychmiast do wykonania kolejnych robót. W przypadku zamarzni</w:t>
      </w:r>
      <w:r w:rsidRPr="00854E25">
        <w:rPr>
          <w:color w:val="000000"/>
        </w:rPr>
        <w:t>ę</w:t>
      </w:r>
      <w:r>
        <w:rPr>
          <w:color w:val="000000"/>
        </w:rPr>
        <w:t>tego gruntu mo</w:t>
      </w:r>
      <w:r w:rsidRPr="00854E25">
        <w:rPr>
          <w:color w:val="000000"/>
        </w:rPr>
        <w:t>ż</w:t>
      </w:r>
      <w:r>
        <w:rPr>
          <w:color w:val="000000"/>
        </w:rPr>
        <w:t>na go odspaja</w:t>
      </w:r>
      <w:r w:rsidRPr="00854E25">
        <w:rPr>
          <w:color w:val="000000"/>
        </w:rPr>
        <w:t xml:space="preserve">ć </w:t>
      </w:r>
      <w:r>
        <w:rPr>
          <w:color w:val="000000"/>
        </w:rPr>
        <w:t>tylko do gł</w:t>
      </w:r>
      <w:r w:rsidRPr="00854E25">
        <w:rPr>
          <w:color w:val="000000"/>
        </w:rPr>
        <w:t>ę</w:t>
      </w:r>
      <w:r>
        <w:rPr>
          <w:color w:val="000000"/>
        </w:rPr>
        <w:t>boko</w:t>
      </w:r>
      <w:r w:rsidRPr="00854E25">
        <w:rPr>
          <w:color w:val="000000"/>
        </w:rPr>
        <w:t>ś</w:t>
      </w:r>
      <w:r>
        <w:rPr>
          <w:color w:val="000000"/>
        </w:rPr>
        <w:t>ci 0,5m powy</w:t>
      </w:r>
      <w:r w:rsidRPr="00854E25">
        <w:rPr>
          <w:color w:val="000000"/>
        </w:rPr>
        <w:t>ż</w:t>
      </w:r>
      <w:r>
        <w:rPr>
          <w:color w:val="000000"/>
        </w:rPr>
        <w:t>ej podło</w:t>
      </w:r>
      <w:r w:rsidRPr="00854E25">
        <w:rPr>
          <w:color w:val="000000"/>
        </w:rPr>
        <w:t>ż</w:t>
      </w:r>
      <w:r>
        <w:rPr>
          <w:color w:val="000000"/>
        </w:rPr>
        <w:t>a gruntowego. Wykop systemem mechanicznym przy pomocy spycharek nale</w:t>
      </w:r>
      <w:r w:rsidRPr="00854E25">
        <w:rPr>
          <w:color w:val="000000"/>
        </w:rPr>
        <w:t>ż</w:t>
      </w:r>
      <w:r>
        <w:rPr>
          <w:color w:val="000000"/>
        </w:rPr>
        <w:t>y wykona</w:t>
      </w:r>
      <w:r w:rsidRPr="00854E25">
        <w:rPr>
          <w:color w:val="000000"/>
        </w:rPr>
        <w:t xml:space="preserve">ć </w:t>
      </w:r>
      <w:r>
        <w:rPr>
          <w:color w:val="000000"/>
        </w:rPr>
        <w:t>do poziomu 30cm ponad planowan</w:t>
      </w:r>
      <w:r w:rsidRPr="00854E25">
        <w:rPr>
          <w:color w:val="000000"/>
        </w:rPr>
        <w:t>ą</w:t>
      </w:r>
      <w:r>
        <w:rPr>
          <w:color w:val="000000"/>
        </w:rPr>
        <w:t xml:space="preserve"> rz</w:t>
      </w:r>
      <w:r w:rsidRPr="00854E25">
        <w:rPr>
          <w:color w:val="000000"/>
        </w:rPr>
        <w:t>ę</w:t>
      </w:r>
      <w:r>
        <w:rPr>
          <w:color w:val="000000"/>
        </w:rPr>
        <w:t>dn</w:t>
      </w:r>
      <w:r w:rsidRPr="00854E25">
        <w:rPr>
          <w:color w:val="000000"/>
        </w:rPr>
        <w:t xml:space="preserve">ą </w:t>
      </w:r>
      <w:r>
        <w:rPr>
          <w:color w:val="000000"/>
        </w:rPr>
        <w:t>robót ziemnych. Pozostał</w:t>
      </w:r>
      <w:r w:rsidRPr="00854E25">
        <w:rPr>
          <w:color w:val="000000"/>
        </w:rPr>
        <w:t xml:space="preserve">ą </w:t>
      </w:r>
      <w:r>
        <w:rPr>
          <w:color w:val="000000"/>
        </w:rPr>
        <w:t>warstw</w:t>
      </w:r>
      <w:r w:rsidRPr="00854E25">
        <w:rPr>
          <w:color w:val="000000"/>
        </w:rPr>
        <w:t xml:space="preserve">ę </w:t>
      </w:r>
      <w:r>
        <w:rPr>
          <w:color w:val="000000"/>
        </w:rPr>
        <w:t>nale</w:t>
      </w:r>
      <w:r w:rsidRPr="00854E25">
        <w:rPr>
          <w:color w:val="000000"/>
        </w:rPr>
        <w:t>ż</w:t>
      </w:r>
      <w:r>
        <w:rPr>
          <w:color w:val="000000"/>
        </w:rPr>
        <w:t>y usun</w:t>
      </w:r>
      <w:r w:rsidRPr="00854E25">
        <w:rPr>
          <w:color w:val="000000"/>
        </w:rPr>
        <w:t xml:space="preserve">ąć </w:t>
      </w:r>
      <w:r>
        <w:rPr>
          <w:color w:val="000000"/>
        </w:rPr>
        <w:t>bezpo</w:t>
      </w:r>
      <w:r w:rsidRPr="00854E25">
        <w:rPr>
          <w:color w:val="000000"/>
        </w:rPr>
        <w:t>ś</w:t>
      </w:r>
      <w:r>
        <w:rPr>
          <w:color w:val="000000"/>
        </w:rPr>
        <w:t>rednio przed wykonaniem podbudowy lub warstw podsypkowych po uprzednim zag</w:t>
      </w:r>
      <w:r w:rsidRPr="00854E25">
        <w:rPr>
          <w:color w:val="000000"/>
        </w:rPr>
        <w:t>ę</w:t>
      </w:r>
      <w:r>
        <w:rPr>
          <w:color w:val="000000"/>
        </w:rPr>
        <w:t>szczeniu podło</w:t>
      </w:r>
      <w:r w:rsidRPr="00854E25">
        <w:rPr>
          <w:color w:val="000000"/>
        </w:rPr>
        <w:t>ż</w:t>
      </w:r>
      <w:r>
        <w:rPr>
          <w:color w:val="000000"/>
        </w:rPr>
        <w:t>a sposobem r</w:t>
      </w:r>
      <w:r w:rsidRPr="00854E25">
        <w:rPr>
          <w:color w:val="000000"/>
        </w:rPr>
        <w:t>ę</w:t>
      </w:r>
      <w:r>
        <w:rPr>
          <w:color w:val="000000"/>
        </w:rPr>
        <w:t>cznym</w:t>
      </w:r>
      <w:r w:rsidR="00021FE7">
        <w:rPr>
          <w:color w:val="000000"/>
        </w:rPr>
        <w:t xml:space="preserve"> </w:t>
      </w:r>
      <w:r>
        <w:rPr>
          <w:color w:val="000000"/>
        </w:rPr>
        <w:t>przy małych powierzchniach albo spycharkami lub równiarkami przy powierzchniach wi</w:t>
      </w:r>
      <w:r w:rsidRPr="00854E25">
        <w:rPr>
          <w:color w:val="000000"/>
        </w:rPr>
        <w:t>ę</w:t>
      </w:r>
      <w:r>
        <w:rPr>
          <w:color w:val="000000"/>
        </w:rPr>
        <w:t>kszych ( ponad 500m2 ).</w:t>
      </w:r>
    </w:p>
    <w:p w:rsidR="00EC6593" w:rsidRDefault="00EC6593" w:rsidP="00081BC8">
      <w:pPr>
        <w:jc w:val="both"/>
        <w:rPr>
          <w:color w:val="000000"/>
        </w:rPr>
      </w:pPr>
    </w:p>
    <w:p w:rsidR="00081BC8" w:rsidRPr="00854E25" w:rsidRDefault="00081BC8" w:rsidP="00081BC8">
      <w:pPr>
        <w:rPr>
          <w:b/>
          <w:bCs/>
          <w:color w:val="000000"/>
        </w:rPr>
      </w:pPr>
      <w:r>
        <w:rPr>
          <w:b/>
          <w:bCs/>
          <w:color w:val="000000"/>
        </w:rPr>
        <w:t>3.2.1.5</w:t>
      </w:r>
      <w:r w:rsidRPr="00854E25">
        <w:rPr>
          <w:b/>
          <w:bCs/>
          <w:color w:val="000000"/>
        </w:rPr>
        <w:t>. Zagęszczenie.</w:t>
      </w:r>
    </w:p>
    <w:p w:rsidR="00081BC8" w:rsidRDefault="00081BC8" w:rsidP="00081BC8">
      <w:pPr>
        <w:jc w:val="both"/>
        <w:rPr>
          <w:color w:val="000000"/>
        </w:rPr>
      </w:pPr>
      <w:r>
        <w:rPr>
          <w:color w:val="000000"/>
        </w:rPr>
        <w:t>Wska</w:t>
      </w:r>
      <w:r w:rsidRPr="00854E25">
        <w:rPr>
          <w:color w:val="000000"/>
        </w:rPr>
        <w:t>ź</w:t>
      </w:r>
      <w:r>
        <w:rPr>
          <w:color w:val="000000"/>
        </w:rPr>
        <w:t>nik zag</w:t>
      </w:r>
      <w:r w:rsidRPr="00854E25">
        <w:rPr>
          <w:color w:val="000000"/>
        </w:rPr>
        <w:t>ę</w:t>
      </w:r>
      <w:r>
        <w:rPr>
          <w:color w:val="000000"/>
        </w:rPr>
        <w:t>szczenia IS, wyznaczony na podstawie bada</w:t>
      </w:r>
      <w:r w:rsidRPr="00854E25">
        <w:rPr>
          <w:color w:val="000000"/>
        </w:rPr>
        <w:t xml:space="preserve">ń </w:t>
      </w:r>
      <w:r>
        <w:rPr>
          <w:color w:val="000000"/>
        </w:rPr>
        <w:t>g</w:t>
      </w:r>
      <w:r w:rsidRPr="00854E25">
        <w:rPr>
          <w:color w:val="000000"/>
        </w:rPr>
        <w:t>ę</w:t>
      </w:r>
      <w:r>
        <w:rPr>
          <w:color w:val="000000"/>
        </w:rPr>
        <w:t>sto</w:t>
      </w:r>
      <w:r w:rsidRPr="00854E25">
        <w:rPr>
          <w:color w:val="000000"/>
        </w:rPr>
        <w:t>ś</w:t>
      </w:r>
      <w:r>
        <w:rPr>
          <w:color w:val="000000"/>
        </w:rPr>
        <w:t>ci obj</w:t>
      </w:r>
      <w:r w:rsidRPr="00854E25">
        <w:rPr>
          <w:color w:val="000000"/>
        </w:rPr>
        <w:t>ę</w:t>
      </w:r>
      <w:r>
        <w:rPr>
          <w:color w:val="000000"/>
        </w:rPr>
        <w:t>to</w:t>
      </w:r>
      <w:r w:rsidRPr="00854E25">
        <w:rPr>
          <w:color w:val="000000"/>
        </w:rPr>
        <w:t>ś</w:t>
      </w:r>
      <w:r>
        <w:rPr>
          <w:color w:val="000000"/>
        </w:rPr>
        <w:t>ciowej szkieletu gruntu (</w:t>
      </w:r>
      <w:proofErr w:type="spellStart"/>
      <w:r>
        <w:rPr>
          <w:color w:val="000000"/>
        </w:rPr>
        <w:t>Pd</w:t>
      </w:r>
      <w:proofErr w:type="spellEnd"/>
      <w:r>
        <w:rPr>
          <w:color w:val="000000"/>
        </w:rPr>
        <w:t>) wg BN-77/8931-12 na próbkach pobranych z podło</w:t>
      </w:r>
      <w:r w:rsidRPr="00854E25">
        <w:rPr>
          <w:color w:val="000000"/>
        </w:rPr>
        <w:t>ż</w:t>
      </w:r>
      <w:r>
        <w:rPr>
          <w:color w:val="000000"/>
        </w:rPr>
        <w:t>a wykopu oraz maksymalnej g</w:t>
      </w:r>
      <w:r w:rsidRPr="00854E25">
        <w:rPr>
          <w:color w:val="000000"/>
        </w:rPr>
        <w:t>ę</w:t>
      </w:r>
      <w:r>
        <w:rPr>
          <w:color w:val="000000"/>
        </w:rPr>
        <w:t>sto</w:t>
      </w:r>
      <w:r w:rsidRPr="00854E25">
        <w:rPr>
          <w:color w:val="000000"/>
        </w:rPr>
        <w:t>ś</w:t>
      </w:r>
      <w:r>
        <w:rPr>
          <w:color w:val="000000"/>
        </w:rPr>
        <w:t>ci obj</w:t>
      </w:r>
      <w:r w:rsidRPr="00854E25">
        <w:rPr>
          <w:color w:val="000000"/>
        </w:rPr>
        <w:t>ę</w:t>
      </w:r>
      <w:r>
        <w:rPr>
          <w:color w:val="000000"/>
        </w:rPr>
        <w:t>to</w:t>
      </w:r>
      <w:r w:rsidRPr="00854E25">
        <w:rPr>
          <w:color w:val="000000"/>
        </w:rPr>
        <w:t>ś</w:t>
      </w:r>
      <w:r>
        <w:rPr>
          <w:color w:val="000000"/>
        </w:rPr>
        <w:t>ciowej (</w:t>
      </w:r>
      <w:proofErr w:type="spellStart"/>
      <w:r>
        <w:rPr>
          <w:color w:val="000000"/>
        </w:rPr>
        <w:t>Pds</w:t>
      </w:r>
      <w:proofErr w:type="spellEnd"/>
      <w:r>
        <w:rPr>
          <w:color w:val="000000"/>
        </w:rPr>
        <w:t>) szkieletu gruntu okre</w:t>
      </w:r>
      <w:r w:rsidRPr="00854E25">
        <w:rPr>
          <w:color w:val="000000"/>
        </w:rPr>
        <w:t>ś</w:t>
      </w:r>
      <w:r>
        <w:rPr>
          <w:color w:val="000000"/>
        </w:rPr>
        <w:t>lonej laboratoryjnie dla danego gruntu wg PN-88/B-04481. Badania zag</w:t>
      </w:r>
      <w:r w:rsidRPr="00854E25">
        <w:rPr>
          <w:color w:val="000000"/>
        </w:rPr>
        <w:t>ę</w:t>
      </w:r>
      <w:r>
        <w:rPr>
          <w:color w:val="000000"/>
        </w:rPr>
        <w:t>szczenia i no</w:t>
      </w:r>
      <w:r w:rsidRPr="00854E25">
        <w:rPr>
          <w:color w:val="000000"/>
        </w:rPr>
        <w:t>ś</w:t>
      </w:r>
      <w:r>
        <w:rPr>
          <w:color w:val="000000"/>
        </w:rPr>
        <w:t>no</w:t>
      </w:r>
      <w:r w:rsidRPr="00854E25">
        <w:rPr>
          <w:color w:val="000000"/>
        </w:rPr>
        <w:t>ś</w:t>
      </w:r>
      <w:r>
        <w:rPr>
          <w:color w:val="000000"/>
        </w:rPr>
        <w:t>ci mog</w:t>
      </w:r>
      <w:r w:rsidRPr="00854E25">
        <w:rPr>
          <w:color w:val="000000"/>
        </w:rPr>
        <w:t xml:space="preserve">ą </w:t>
      </w:r>
      <w:r>
        <w:rPr>
          <w:color w:val="000000"/>
        </w:rPr>
        <w:t>by</w:t>
      </w:r>
      <w:r w:rsidRPr="00854E25">
        <w:rPr>
          <w:color w:val="000000"/>
        </w:rPr>
        <w:t xml:space="preserve">ć </w:t>
      </w:r>
      <w:r>
        <w:rPr>
          <w:color w:val="000000"/>
        </w:rPr>
        <w:t>przeprowadzone zgodnie z PN-S-02205:1998 przy u</w:t>
      </w:r>
      <w:r w:rsidRPr="00854E25">
        <w:rPr>
          <w:color w:val="000000"/>
        </w:rPr>
        <w:t>ż</w:t>
      </w:r>
      <w:r>
        <w:rPr>
          <w:color w:val="000000"/>
        </w:rPr>
        <w:t xml:space="preserve">yciu płyty o </w:t>
      </w:r>
      <w:r w:rsidRPr="00854E25">
        <w:rPr>
          <w:color w:val="000000"/>
        </w:rPr>
        <w:t>ś</w:t>
      </w:r>
      <w:r>
        <w:rPr>
          <w:color w:val="000000"/>
        </w:rPr>
        <w:t>rednicy D = 300mm.Miar</w:t>
      </w:r>
      <w:r w:rsidRPr="00854E25">
        <w:rPr>
          <w:color w:val="000000"/>
        </w:rPr>
        <w:t xml:space="preserve">ą </w:t>
      </w:r>
      <w:r>
        <w:rPr>
          <w:color w:val="000000"/>
        </w:rPr>
        <w:t>zag</w:t>
      </w:r>
      <w:r w:rsidRPr="00854E25">
        <w:rPr>
          <w:color w:val="000000"/>
        </w:rPr>
        <w:t>ę</w:t>
      </w:r>
      <w:r>
        <w:rPr>
          <w:color w:val="000000"/>
        </w:rPr>
        <w:t>szczenia jest wska</w:t>
      </w:r>
      <w:r w:rsidRPr="00854E25">
        <w:rPr>
          <w:color w:val="000000"/>
        </w:rPr>
        <w:t>ź</w:t>
      </w:r>
      <w:r>
        <w:rPr>
          <w:color w:val="000000"/>
        </w:rPr>
        <w:t xml:space="preserve">nik </w:t>
      </w:r>
      <w:r>
        <w:rPr>
          <w:color w:val="000000"/>
        </w:rPr>
        <w:lastRenderedPageBreak/>
        <w:t xml:space="preserve">odkształcenia </w:t>
      </w:r>
      <w:proofErr w:type="spellStart"/>
      <w:r>
        <w:rPr>
          <w:color w:val="000000"/>
        </w:rPr>
        <w:t>Io</w:t>
      </w:r>
      <w:proofErr w:type="spellEnd"/>
      <w:r>
        <w:rPr>
          <w:color w:val="000000"/>
        </w:rPr>
        <w:t xml:space="preserve"> jako stosunek uzyskanych warto</w:t>
      </w:r>
      <w:r w:rsidRPr="00854E25">
        <w:rPr>
          <w:color w:val="000000"/>
        </w:rPr>
        <w:t>ś</w:t>
      </w:r>
      <w:r>
        <w:rPr>
          <w:color w:val="000000"/>
        </w:rPr>
        <w:t>ci modułu odkształcenia wtórnego E2 do modułu odkształcenia pierwotnego E1 , a no</w:t>
      </w:r>
      <w:r w:rsidRPr="00854E25">
        <w:rPr>
          <w:color w:val="000000"/>
        </w:rPr>
        <w:t>ś</w:t>
      </w:r>
      <w:r>
        <w:rPr>
          <w:color w:val="000000"/>
        </w:rPr>
        <w:t>no</w:t>
      </w:r>
      <w:r w:rsidRPr="00854E25">
        <w:rPr>
          <w:color w:val="000000"/>
        </w:rPr>
        <w:t xml:space="preserve">ść </w:t>
      </w:r>
      <w:r>
        <w:rPr>
          <w:color w:val="000000"/>
        </w:rPr>
        <w:t>okre</w:t>
      </w:r>
      <w:r w:rsidRPr="00854E25">
        <w:rPr>
          <w:color w:val="000000"/>
        </w:rPr>
        <w:t>ś</w:t>
      </w:r>
      <w:r>
        <w:rPr>
          <w:color w:val="000000"/>
        </w:rPr>
        <w:t>lona jest na podstawie otrzymanej warto</w:t>
      </w:r>
      <w:r w:rsidRPr="00854E25">
        <w:rPr>
          <w:color w:val="000000"/>
        </w:rPr>
        <w:t>ś</w:t>
      </w:r>
      <w:r>
        <w:rPr>
          <w:color w:val="000000"/>
        </w:rPr>
        <w:t>ci wtórnego modułu odkształcenia E2. Zag</w:t>
      </w:r>
      <w:r w:rsidRPr="00854E25">
        <w:rPr>
          <w:color w:val="000000"/>
        </w:rPr>
        <w:t>ę</w:t>
      </w:r>
      <w:r>
        <w:rPr>
          <w:color w:val="000000"/>
        </w:rPr>
        <w:t>szczenie gruntu w wykopach i miejscach zerowych robót ziemnych musi spełnia</w:t>
      </w:r>
      <w:r w:rsidRPr="00854E25">
        <w:rPr>
          <w:color w:val="000000"/>
        </w:rPr>
        <w:t xml:space="preserve">ć </w:t>
      </w:r>
      <w:r>
        <w:rPr>
          <w:color w:val="000000"/>
        </w:rPr>
        <w:t>wymagania, dotycz</w:t>
      </w:r>
      <w:r w:rsidRPr="00854E25">
        <w:rPr>
          <w:color w:val="000000"/>
        </w:rPr>
        <w:t>ą</w:t>
      </w:r>
      <w:r>
        <w:rPr>
          <w:color w:val="000000"/>
        </w:rPr>
        <w:t>ce minimalnej warto</w:t>
      </w:r>
      <w:r w:rsidRPr="00854E25">
        <w:rPr>
          <w:color w:val="000000"/>
        </w:rPr>
        <w:t>ś</w:t>
      </w:r>
      <w:r>
        <w:rPr>
          <w:color w:val="000000"/>
        </w:rPr>
        <w:t>ci wska</w:t>
      </w:r>
      <w:r w:rsidRPr="00854E25">
        <w:rPr>
          <w:color w:val="000000"/>
        </w:rPr>
        <w:t>ź</w:t>
      </w:r>
      <w:r>
        <w:rPr>
          <w:color w:val="000000"/>
        </w:rPr>
        <w:t>nika zag</w:t>
      </w:r>
      <w:r w:rsidRPr="00854E25">
        <w:rPr>
          <w:color w:val="000000"/>
        </w:rPr>
        <w:t>ę</w:t>
      </w:r>
      <w:r>
        <w:rPr>
          <w:color w:val="000000"/>
        </w:rPr>
        <w:t>szczenia (</w:t>
      </w:r>
      <w:proofErr w:type="spellStart"/>
      <w:r>
        <w:rPr>
          <w:color w:val="000000"/>
        </w:rPr>
        <w:t>Is</w:t>
      </w:r>
      <w:proofErr w:type="spellEnd"/>
      <w:r>
        <w:rPr>
          <w:color w:val="000000"/>
        </w:rPr>
        <w:t>), i powinien wynosi</w:t>
      </w:r>
      <w:r w:rsidRPr="00854E25">
        <w:rPr>
          <w:color w:val="000000"/>
        </w:rPr>
        <w:t xml:space="preserve">ć </w:t>
      </w:r>
      <w:r>
        <w:rPr>
          <w:color w:val="000000"/>
        </w:rPr>
        <w:t>0,97.</w:t>
      </w:r>
    </w:p>
    <w:p w:rsidR="00081BC8" w:rsidRDefault="00081BC8" w:rsidP="00081BC8">
      <w:pPr>
        <w:jc w:val="both"/>
        <w:rPr>
          <w:color w:val="000000"/>
        </w:rPr>
      </w:pPr>
    </w:p>
    <w:p w:rsidR="00081BC8" w:rsidRPr="00BC578A" w:rsidRDefault="00081BC8" w:rsidP="00081BC8">
      <w:pPr>
        <w:rPr>
          <w:b/>
          <w:bCs/>
          <w:color w:val="000000"/>
        </w:rPr>
      </w:pPr>
      <w:r>
        <w:rPr>
          <w:b/>
          <w:bCs/>
          <w:color w:val="000000"/>
        </w:rPr>
        <w:t xml:space="preserve">3.2.1.6. </w:t>
      </w:r>
      <w:r w:rsidRPr="00BC578A">
        <w:rPr>
          <w:b/>
          <w:bCs/>
          <w:color w:val="000000"/>
        </w:rPr>
        <w:t>Dokładność wykonania wykopów</w:t>
      </w:r>
    </w:p>
    <w:p w:rsidR="00081BC8" w:rsidRDefault="00081BC8" w:rsidP="00081BC8">
      <w:pPr>
        <w:jc w:val="both"/>
        <w:rPr>
          <w:color w:val="000000"/>
        </w:rPr>
      </w:pPr>
      <w:r>
        <w:rPr>
          <w:color w:val="000000"/>
        </w:rPr>
        <w:t>Dopuszcza si</w:t>
      </w:r>
      <w:r w:rsidRPr="00BC578A">
        <w:rPr>
          <w:color w:val="000000"/>
        </w:rPr>
        <w:t xml:space="preserve">ę </w:t>
      </w:r>
      <w:r>
        <w:rPr>
          <w:color w:val="000000"/>
        </w:rPr>
        <w:t>nast</w:t>
      </w:r>
      <w:r w:rsidRPr="00BC578A">
        <w:rPr>
          <w:color w:val="000000"/>
        </w:rPr>
        <w:t>ę</w:t>
      </w:r>
      <w:r>
        <w:rPr>
          <w:color w:val="000000"/>
        </w:rPr>
        <w:t>puj</w:t>
      </w:r>
      <w:r w:rsidRPr="00BC578A">
        <w:rPr>
          <w:color w:val="000000"/>
        </w:rPr>
        <w:t>ą</w:t>
      </w:r>
      <w:r>
        <w:rPr>
          <w:color w:val="000000"/>
        </w:rPr>
        <w:t>ce tolerancje:</w:t>
      </w:r>
    </w:p>
    <w:p w:rsidR="00081BC8" w:rsidRPr="00BC578A" w:rsidRDefault="00081BC8" w:rsidP="00081BC8">
      <w:pPr>
        <w:jc w:val="both"/>
        <w:rPr>
          <w:color w:val="000000"/>
        </w:rPr>
      </w:pPr>
      <w:r>
        <w:rPr>
          <w:color w:val="000000"/>
        </w:rPr>
        <w:t>- wymiary wykopu w planie nie mog</w:t>
      </w:r>
      <w:r w:rsidRPr="00BC578A">
        <w:rPr>
          <w:color w:val="000000"/>
        </w:rPr>
        <w:t xml:space="preserve">ą </w:t>
      </w:r>
      <w:r>
        <w:rPr>
          <w:color w:val="000000"/>
        </w:rPr>
        <w:t>ró</w:t>
      </w:r>
      <w:r w:rsidRPr="00BC578A">
        <w:rPr>
          <w:color w:val="000000"/>
        </w:rPr>
        <w:t>ż</w:t>
      </w:r>
      <w:r>
        <w:rPr>
          <w:color w:val="000000"/>
        </w:rPr>
        <w:t>ni</w:t>
      </w:r>
      <w:r w:rsidRPr="00BC578A">
        <w:rPr>
          <w:color w:val="000000"/>
        </w:rPr>
        <w:t xml:space="preserve">ć </w:t>
      </w:r>
      <w:r>
        <w:rPr>
          <w:color w:val="000000"/>
        </w:rPr>
        <w:t>si</w:t>
      </w:r>
      <w:r w:rsidRPr="00BC578A">
        <w:rPr>
          <w:color w:val="000000"/>
        </w:rPr>
        <w:t xml:space="preserve">ę </w:t>
      </w:r>
      <w:r>
        <w:rPr>
          <w:color w:val="000000"/>
        </w:rPr>
        <w:t>od projektowanego wykopu o wi</w:t>
      </w:r>
      <w:r w:rsidRPr="00BC578A">
        <w:rPr>
          <w:color w:val="000000"/>
        </w:rPr>
        <w:t>ę</w:t>
      </w:r>
      <w:r>
        <w:rPr>
          <w:color w:val="000000"/>
        </w:rPr>
        <w:t>cej ni</w:t>
      </w:r>
      <w:r w:rsidRPr="00BC578A">
        <w:rPr>
          <w:color w:val="000000"/>
        </w:rPr>
        <w:t>ż</w:t>
      </w:r>
      <w:r>
        <w:rPr>
          <w:color w:val="000000"/>
        </w:rPr>
        <w:t xml:space="preserve"> ±15cm a kraw</w:t>
      </w:r>
      <w:r w:rsidRPr="00BC578A">
        <w:rPr>
          <w:color w:val="000000"/>
        </w:rPr>
        <w:t>ę</w:t>
      </w:r>
      <w:r>
        <w:rPr>
          <w:color w:val="000000"/>
        </w:rPr>
        <w:t>dzie dna wykopu nie powinny mie</w:t>
      </w:r>
      <w:r w:rsidRPr="00BC578A">
        <w:rPr>
          <w:color w:val="000000"/>
        </w:rPr>
        <w:t xml:space="preserve">ć </w:t>
      </w:r>
      <w:r>
        <w:rPr>
          <w:color w:val="000000"/>
        </w:rPr>
        <w:t>wyra</w:t>
      </w:r>
      <w:r w:rsidRPr="00BC578A">
        <w:rPr>
          <w:color w:val="000000"/>
        </w:rPr>
        <w:t>ź</w:t>
      </w:r>
      <w:r>
        <w:rPr>
          <w:color w:val="000000"/>
        </w:rPr>
        <w:t>nych załama</w:t>
      </w:r>
      <w:r w:rsidRPr="00BC578A">
        <w:rPr>
          <w:color w:val="000000"/>
        </w:rPr>
        <w:t>ń</w:t>
      </w:r>
    </w:p>
    <w:p w:rsidR="00081BC8" w:rsidRDefault="00081BC8" w:rsidP="00081BC8">
      <w:pPr>
        <w:jc w:val="both"/>
        <w:rPr>
          <w:color w:val="000000"/>
        </w:rPr>
      </w:pPr>
      <w:r>
        <w:rPr>
          <w:color w:val="000000"/>
        </w:rPr>
        <w:t>- ró</w:t>
      </w:r>
      <w:r w:rsidRPr="00BC578A">
        <w:rPr>
          <w:color w:val="000000"/>
        </w:rPr>
        <w:t>ż</w:t>
      </w:r>
      <w:r>
        <w:rPr>
          <w:color w:val="000000"/>
        </w:rPr>
        <w:t>nica w stosunku do projektowanych rz</w:t>
      </w:r>
      <w:r w:rsidRPr="00BC578A">
        <w:rPr>
          <w:color w:val="000000"/>
        </w:rPr>
        <w:t>ę</w:t>
      </w:r>
      <w:r>
        <w:rPr>
          <w:color w:val="000000"/>
        </w:rPr>
        <w:t>dnych robót ziemnych nie mo</w:t>
      </w:r>
      <w:r w:rsidRPr="00BC578A">
        <w:rPr>
          <w:color w:val="000000"/>
        </w:rPr>
        <w:t>ż</w:t>
      </w:r>
      <w:r>
        <w:rPr>
          <w:color w:val="000000"/>
        </w:rPr>
        <w:t>e przekracza</w:t>
      </w:r>
      <w:r w:rsidRPr="00BC578A">
        <w:rPr>
          <w:color w:val="000000"/>
        </w:rPr>
        <w:t xml:space="preserve">ć </w:t>
      </w:r>
      <w:r>
        <w:rPr>
          <w:color w:val="000000"/>
        </w:rPr>
        <w:br/>
        <w:t xml:space="preserve">±5 </w:t>
      </w:r>
      <w:proofErr w:type="spellStart"/>
      <w:r>
        <w:rPr>
          <w:color w:val="000000"/>
        </w:rPr>
        <w:t>cm</w:t>
      </w:r>
      <w:proofErr w:type="spellEnd"/>
      <w:r>
        <w:rPr>
          <w:color w:val="000000"/>
        </w:rPr>
        <w:t>.</w:t>
      </w:r>
    </w:p>
    <w:p w:rsidR="00081BC8" w:rsidRDefault="00081BC8" w:rsidP="00081BC8">
      <w:pPr>
        <w:jc w:val="both"/>
        <w:rPr>
          <w:color w:val="000000"/>
        </w:rPr>
      </w:pPr>
    </w:p>
    <w:p w:rsidR="00081BC8" w:rsidRPr="006A3E4D" w:rsidRDefault="00081BC8" w:rsidP="00081BC8">
      <w:pPr>
        <w:rPr>
          <w:b/>
          <w:bCs/>
          <w:color w:val="000000"/>
        </w:rPr>
      </w:pPr>
      <w:r>
        <w:rPr>
          <w:b/>
          <w:bCs/>
          <w:color w:val="000000"/>
        </w:rPr>
        <w:t xml:space="preserve">3.2.1.7. </w:t>
      </w:r>
      <w:r w:rsidRPr="006A3E4D">
        <w:rPr>
          <w:b/>
          <w:bCs/>
          <w:color w:val="000000"/>
        </w:rPr>
        <w:t>Urządzenie odkładu.</w:t>
      </w:r>
    </w:p>
    <w:p w:rsidR="00081BC8" w:rsidRDefault="00081BC8" w:rsidP="00081BC8">
      <w:pPr>
        <w:jc w:val="both"/>
        <w:rPr>
          <w:color w:val="000000"/>
        </w:rPr>
      </w:pPr>
      <w:r>
        <w:rPr>
          <w:color w:val="000000"/>
        </w:rPr>
        <w:t>Miejsce odkładu, dostosowane do zakresu robót, okre</w:t>
      </w:r>
      <w:r w:rsidRPr="006A3E4D">
        <w:rPr>
          <w:color w:val="000000"/>
        </w:rPr>
        <w:t>ś</w:t>
      </w:r>
      <w:r>
        <w:rPr>
          <w:color w:val="000000"/>
        </w:rPr>
        <w:t>la Wykonawca, który musi uzyska</w:t>
      </w:r>
      <w:r w:rsidRPr="006A3E4D">
        <w:rPr>
          <w:color w:val="000000"/>
        </w:rPr>
        <w:t>ć</w:t>
      </w:r>
      <w:r>
        <w:rPr>
          <w:color w:val="000000"/>
        </w:rPr>
        <w:t xml:space="preserve"> pisemn</w:t>
      </w:r>
      <w:r w:rsidRPr="006A3E4D">
        <w:rPr>
          <w:color w:val="000000"/>
        </w:rPr>
        <w:t xml:space="preserve">ą </w:t>
      </w:r>
      <w:r>
        <w:rPr>
          <w:color w:val="000000"/>
        </w:rPr>
        <w:t>akceptacj</w:t>
      </w:r>
      <w:r w:rsidRPr="006A3E4D">
        <w:rPr>
          <w:color w:val="000000"/>
        </w:rPr>
        <w:t xml:space="preserve">ę </w:t>
      </w:r>
      <w:r>
        <w:rPr>
          <w:color w:val="000000"/>
        </w:rPr>
        <w:t>Inspektora Nadzoru. Odkład nale</w:t>
      </w:r>
      <w:r w:rsidRPr="006A3E4D">
        <w:rPr>
          <w:color w:val="000000"/>
        </w:rPr>
        <w:t>ż</w:t>
      </w:r>
      <w:r>
        <w:rPr>
          <w:color w:val="000000"/>
        </w:rPr>
        <w:t>y wykonywa</w:t>
      </w:r>
      <w:r w:rsidRPr="006A3E4D">
        <w:rPr>
          <w:color w:val="000000"/>
        </w:rPr>
        <w:t xml:space="preserve">ć </w:t>
      </w:r>
      <w:r>
        <w:rPr>
          <w:color w:val="000000"/>
        </w:rPr>
        <w:t>warstwami grubo</w:t>
      </w:r>
      <w:r w:rsidRPr="006A3E4D">
        <w:rPr>
          <w:color w:val="000000"/>
        </w:rPr>
        <w:t>ś</w:t>
      </w:r>
      <w:r>
        <w:rPr>
          <w:color w:val="000000"/>
        </w:rPr>
        <w:t>ci 0,5m po oczyszczeniu podło</w:t>
      </w:r>
      <w:r w:rsidRPr="006A3E4D">
        <w:rPr>
          <w:color w:val="000000"/>
        </w:rPr>
        <w:t>ż</w:t>
      </w:r>
      <w:r>
        <w:rPr>
          <w:color w:val="000000"/>
        </w:rPr>
        <w:t>a z ro</w:t>
      </w:r>
      <w:r w:rsidRPr="006A3E4D">
        <w:rPr>
          <w:color w:val="000000"/>
        </w:rPr>
        <w:t>ś</w:t>
      </w:r>
      <w:r>
        <w:rPr>
          <w:color w:val="000000"/>
        </w:rPr>
        <w:t>linno</w:t>
      </w:r>
      <w:r w:rsidRPr="006A3E4D">
        <w:rPr>
          <w:color w:val="000000"/>
        </w:rPr>
        <w:t>ś</w:t>
      </w:r>
      <w:r>
        <w:rPr>
          <w:color w:val="000000"/>
        </w:rPr>
        <w:t>ci i humusu. Powierzchnie odkładu nale</w:t>
      </w:r>
      <w:r w:rsidRPr="006A3E4D">
        <w:rPr>
          <w:color w:val="000000"/>
        </w:rPr>
        <w:t>ż</w:t>
      </w:r>
      <w:r>
        <w:rPr>
          <w:color w:val="000000"/>
        </w:rPr>
        <w:t>y wykona</w:t>
      </w:r>
      <w:r w:rsidRPr="006A3E4D">
        <w:rPr>
          <w:color w:val="000000"/>
        </w:rPr>
        <w:t xml:space="preserve">ć </w:t>
      </w:r>
      <w:r>
        <w:rPr>
          <w:color w:val="000000"/>
        </w:rPr>
        <w:t>ze spadkiem od 2 do 3% w kierunku mo</w:t>
      </w:r>
      <w:r w:rsidRPr="006A3E4D">
        <w:rPr>
          <w:color w:val="000000"/>
        </w:rPr>
        <w:t>ż</w:t>
      </w:r>
      <w:r>
        <w:rPr>
          <w:color w:val="000000"/>
        </w:rPr>
        <w:t>liwego odpływu wody. O ile to konieczne odkład nale</w:t>
      </w:r>
      <w:r w:rsidRPr="006A3E4D">
        <w:rPr>
          <w:color w:val="000000"/>
        </w:rPr>
        <w:t>ż</w:t>
      </w:r>
      <w:r>
        <w:rPr>
          <w:color w:val="000000"/>
        </w:rPr>
        <w:t>y odwodni</w:t>
      </w:r>
      <w:r w:rsidRPr="006A3E4D">
        <w:rPr>
          <w:color w:val="000000"/>
        </w:rPr>
        <w:t xml:space="preserve">ć </w:t>
      </w:r>
      <w:r>
        <w:rPr>
          <w:color w:val="000000"/>
        </w:rPr>
        <w:t>przez wykonanie rowu odpływowego. Po wykonaniu robót kubaturowych dla celów zasypki nale</w:t>
      </w:r>
      <w:r w:rsidRPr="006A3E4D">
        <w:rPr>
          <w:color w:val="000000"/>
        </w:rPr>
        <w:t>ż</w:t>
      </w:r>
      <w:r>
        <w:rPr>
          <w:color w:val="000000"/>
        </w:rPr>
        <w:t>y zebra</w:t>
      </w:r>
      <w:r w:rsidRPr="006A3E4D">
        <w:rPr>
          <w:color w:val="000000"/>
        </w:rPr>
        <w:t xml:space="preserve">ć </w:t>
      </w:r>
      <w:r>
        <w:rPr>
          <w:color w:val="000000"/>
        </w:rPr>
        <w:t>cz</w:t>
      </w:r>
      <w:r w:rsidRPr="006A3E4D">
        <w:rPr>
          <w:color w:val="000000"/>
        </w:rPr>
        <w:t>ęś</w:t>
      </w:r>
      <w:r>
        <w:rPr>
          <w:color w:val="000000"/>
        </w:rPr>
        <w:t>ciowo ziemi</w:t>
      </w:r>
      <w:r w:rsidRPr="006A3E4D">
        <w:rPr>
          <w:color w:val="000000"/>
        </w:rPr>
        <w:t xml:space="preserve">ę </w:t>
      </w:r>
      <w:r>
        <w:rPr>
          <w:color w:val="000000"/>
        </w:rPr>
        <w:t>z odkładu. Po tej operacji staraniem Wykonawcy odkład nale</w:t>
      </w:r>
      <w:r w:rsidRPr="006A3E4D">
        <w:rPr>
          <w:color w:val="000000"/>
        </w:rPr>
        <w:t>ż</w:t>
      </w:r>
      <w:r>
        <w:rPr>
          <w:color w:val="000000"/>
        </w:rPr>
        <w:t>y przywróci</w:t>
      </w:r>
      <w:r w:rsidRPr="006A3E4D">
        <w:rPr>
          <w:color w:val="000000"/>
        </w:rPr>
        <w:t xml:space="preserve">ć </w:t>
      </w:r>
      <w:r>
        <w:rPr>
          <w:color w:val="000000"/>
        </w:rPr>
        <w:t>do stanu pierwotnego tzn. wyplantowa</w:t>
      </w:r>
      <w:r w:rsidRPr="006A3E4D">
        <w:rPr>
          <w:color w:val="000000"/>
        </w:rPr>
        <w:t xml:space="preserve">ć </w:t>
      </w:r>
      <w:r>
        <w:rPr>
          <w:color w:val="000000"/>
        </w:rPr>
        <w:t>teren, odwodni</w:t>
      </w:r>
      <w:r w:rsidRPr="006A3E4D">
        <w:rPr>
          <w:color w:val="000000"/>
        </w:rPr>
        <w:t xml:space="preserve">ć </w:t>
      </w:r>
      <w:r>
        <w:rPr>
          <w:color w:val="000000"/>
        </w:rPr>
        <w:t xml:space="preserve">go i </w:t>
      </w:r>
      <w:proofErr w:type="spellStart"/>
      <w:r>
        <w:rPr>
          <w:color w:val="000000"/>
        </w:rPr>
        <w:t>zahumusowa</w:t>
      </w:r>
      <w:r w:rsidRPr="006A3E4D">
        <w:rPr>
          <w:color w:val="000000"/>
        </w:rPr>
        <w:t>ć</w:t>
      </w:r>
      <w:proofErr w:type="spellEnd"/>
      <w:r w:rsidRPr="006A3E4D">
        <w:rPr>
          <w:color w:val="000000"/>
        </w:rPr>
        <w:t xml:space="preserve"> </w:t>
      </w:r>
      <w:r>
        <w:rPr>
          <w:color w:val="000000"/>
        </w:rPr>
        <w:t>warstw</w:t>
      </w:r>
      <w:r w:rsidRPr="006A3E4D">
        <w:rPr>
          <w:color w:val="000000"/>
        </w:rPr>
        <w:t xml:space="preserve">ą </w:t>
      </w:r>
      <w:r>
        <w:rPr>
          <w:color w:val="000000"/>
        </w:rPr>
        <w:t>grubo</w:t>
      </w:r>
      <w:r w:rsidRPr="006A3E4D">
        <w:rPr>
          <w:color w:val="000000"/>
        </w:rPr>
        <w:t>ś</w:t>
      </w:r>
      <w:r>
        <w:rPr>
          <w:color w:val="000000"/>
        </w:rPr>
        <w:t>ci 5cm z obsianiem. Je</w:t>
      </w:r>
      <w:r w:rsidRPr="006A3E4D">
        <w:rPr>
          <w:color w:val="000000"/>
        </w:rPr>
        <w:t>ż</w:t>
      </w:r>
      <w:r>
        <w:rPr>
          <w:color w:val="000000"/>
        </w:rPr>
        <w:t>eli odkład jest zlokalizowany na zboczu, nie mo</w:t>
      </w:r>
      <w:r w:rsidRPr="006A3E4D">
        <w:rPr>
          <w:color w:val="000000"/>
        </w:rPr>
        <w:t>ż</w:t>
      </w:r>
      <w:r>
        <w:rPr>
          <w:color w:val="000000"/>
        </w:rPr>
        <w:t>e on narusza</w:t>
      </w:r>
      <w:r w:rsidRPr="006A3E4D">
        <w:rPr>
          <w:color w:val="000000"/>
        </w:rPr>
        <w:t xml:space="preserve">ć </w:t>
      </w:r>
      <w:r>
        <w:rPr>
          <w:color w:val="000000"/>
        </w:rPr>
        <w:t>stateczno</w:t>
      </w:r>
      <w:r w:rsidRPr="006A3E4D">
        <w:rPr>
          <w:color w:val="000000"/>
        </w:rPr>
        <w:t>ś</w:t>
      </w:r>
      <w:r>
        <w:rPr>
          <w:color w:val="000000"/>
        </w:rPr>
        <w:t>ci zbocza. Otoczenie i skarpy odkładu po zako</w:t>
      </w:r>
      <w:r w:rsidRPr="006A3E4D">
        <w:rPr>
          <w:color w:val="000000"/>
        </w:rPr>
        <w:t>ń</w:t>
      </w:r>
      <w:r>
        <w:rPr>
          <w:color w:val="000000"/>
        </w:rPr>
        <w:t>czeniu robót doprowadzi</w:t>
      </w:r>
      <w:r w:rsidRPr="006A3E4D">
        <w:rPr>
          <w:color w:val="000000"/>
        </w:rPr>
        <w:t xml:space="preserve">ć </w:t>
      </w:r>
      <w:r>
        <w:rPr>
          <w:color w:val="000000"/>
        </w:rPr>
        <w:t>- wyrówna</w:t>
      </w:r>
      <w:r w:rsidRPr="006A3E4D">
        <w:rPr>
          <w:color w:val="000000"/>
        </w:rPr>
        <w:t xml:space="preserve">ć </w:t>
      </w:r>
      <w:r>
        <w:rPr>
          <w:color w:val="000000"/>
        </w:rPr>
        <w:t>do stanu pierwotnego.</w:t>
      </w:r>
    </w:p>
    <w:p w:rsidR="00081BC8" w:rsidRDefault="00081BC8" w:rsidP="00081BC8">
      <w:pPr>
        <w:jc w:val="both"/>
        <w:rPr>
          <w:color w:val="000000"/>
        </w:rPr>
      </w:pPr>
    </w:p>
    <w:p w:rsidR="00081BC8" w:rsidRPr="00014B01" w:rsidRDefault="00081BC8" w:rsidP="00081BC8">
      <w:pPr>
        <w:rPr>
          <w:b/>
          <w:bCs/>
          <w:color w:val="000000"/>
        </w:rPr>
      </w:pPr>
      <w:r>
        <w:rPr>
          <w:b/>
          <w:bCs/>
          <w:color w:val="000000"/>
        </w:rPr>
        <w:t xml:space="preserve">3.2.1.8 </w:t>
      </w:r>
      <w:r w:rsidRPr="00014B01">
        <w:rPr>
          <w:b/>
          <w:bCs/>
          <w:color w:val="000000"/>
        </w:rPr>
        <w:t>Obmiar robót i cena jednostkowa</w:t>
      </w:r>
    </w:p>
    <w:p w:rsidR="00081BC8" w:rsidRDefault="00081BC8" w:rsidP="00081BC8">
      <w:pPr>
        <w:jc w:val="both"/>
        <w:rPr>
          <w:color w:val="000000"/>
        </w:rPr>
      </w:pPr>
      <w:r>
        <w:rPr>
          <w:color w:val="000000"/>
        </w:rPr>
        <w:t>Jednostk</w:t>
      </w:r>
      <w:r w:rsidRPr="00014B01">
        <w:rPr>
          <w:color w:val="000000"/>
        </w:rPr>
        <w:t xml:space="preserve">ą </w:t>
      </w:r>
      <w:r>
        <w:rPr>
          <w:color w:val="000000"/>
        </w:rPr>
        <w:t>obmiaru robót jest 1 m3 wykopu.</w:t>
      </w:r>
    </w:p>
    <w:p w:rsidR="00081BC8" w:rsidRDefault="00081BC8" w:rsidP="00081BC8">
      <w:pPr>
        <w:jc w:val="both"/>
        <w:rPr>
          <w:color w:val="000000"/>
        </w:rPr>
      </w:pPr>
      <w:r>
        <w:rPr>
          <w:color w:val="000000"/>
        </w:rPr>
        <w:t>Cena jednostkowa obejmuje:</w:t>
      </w:r>
    </w:p>
    <w:p w:rsidR="00081BC8" w:rsidRDefault="00081BC8" w:rsidP="00081BC8">
      <w:pPr>
        <w:jc w:val="both"/>
        <w:rPr>
          <w:color w:val="000000"/>
        </w:rPr>
      </w:pPr>
      <w:r>
        <w:rPr>
          <w:color w:val="000000"/>
        </w:rPr>
        <w:t>- prace pomiarowe i roboty przygotowawcze,</w:t>
      </w:r>
    </w:p>
    <w:p w:rsidR="00081BC8" w:rsidRDefault="00081BC8" w:rsidP="00081BC8">
      <w:pPr>
        <w:jc w:val="both"/>
        <w:rPr>
          <w:color w:val="000000"/>
        </w:rPr>
      </w:pPr>
      <w:r>
        <w:rPr>
          <w:color w:val="000000"/>
        </w:rPr>
        <w:t>- oznakowanie robót,</w:t>
      </w:r>
    </w:p>
    <w:p w:rsidR="00081BC8" w:rsidRDefault="00081BC8" w:rsidP="00081BC8">
      <w:pPr>
        <w:jc w:val="both"/>
        <w:rPr>
          <w:color w:val="000000"/>
        </w:rPr>
      </w:pPr>
      <w:r>
        <w:rPr>
          <w:color w:val="000000"/>
        </w:rPr>
        <w:t>- wykonanie wykopu z transportem urobku na odkład, obejmuj</w:t>
      </w:r>
      <w:r w:rsidRPr="00014B01">
        <w:rPr>
          <w:color w:val="000000"/>
        </w:rPr>
        <w:t>ą</w:t>
      </w:r>
      <w:r>
        <w:rPr>
          <w:color w:val="000000"/>
        </w:rPr>
        <w:t xml:space="preserve">ce: </w:t>
      </w:r>
    </w:p>
    <w:p w:rsidR="00081BC8" w:rsidRDefault="00081BC8" w:rsidP="00081BC8">
      <w:pPr>
        <w:ind w:firstLine="142"/>
        <w:jc w:val="both"/>
        <w:rPr>
          <w:color w:val="000000"/>
        </w:rPr>
      </w:pPr>
      <w:r>
        <w:rPr>
          <w:color w:val="000000"/>
        </w:rPr>
        <w:t>odspojenie, przemieszczenie, załadunek, przewiezienie i wyładunek,</w:t>
      </w:r>
    </w:p>
    <w:p w:rsidR="00081BC8" w:rsidRDefault="00081BC8" w:rsidP="00081BC8">
      <w:pPr>
        <w:jc w:val="both"/>
        <w:rPr>
          <w:color w:val="000000"/>
        </w:rPr>
      </w:pPr>
      <w:r>
        <w:rPr>
          <w:color w:val="000000"/>
        </w:rPr>
        <w:t>- odwodnienie wykopu na czas wykonywania,</w:t>
      </w:r>
    </w:p>
    <w:p w:rsidR="00081BC8" w:rsidRDefault="00081BC8" w:rsidP="00081BC8">
      <w:pPr>
        <w:jc w:val="both"/>
        <w:rPr>
          <w:color w:val="000000"/>
        </w:rPr>
      </w:pPr>
      <w:r>
        <w:rPr>
          <w:color w:val="000000"/>
        </w:rPr>
        <w:t>- zag</w:t>
      </w:r>
      <w:r w:rsidRPr="00014B01">
        <w:rPr>
          <w:color w:val="000000"/>
        </w:rPr>
        <w:t>ę</w:t>
      </w:r>
      <w:r>
        <w:rPr>
          <w:color w:val="000000"/>
        </w:rPr>
        <w:t>szczenie powierzchni wykopu,</w:t>
      </w:r>
    </w:p>
    <w:p w:rsidR="00081BC8" w:rsidRDefault="00081BC8" w:rsidP="00081BC8">
      <w:pPr>
        <w:jc w:val="both"/>
        <w:rPr>
          <w:color w:val="000000"/>
        </w:rPr>
      </w:pPr>
      <w:r>
        <w:rPr>
          <w:color w:val="000000"/>
        </w:rPr>
        <w:t>-przeprowadzenie pomiarów i bada</w:t>
      </w:r>
      <w:r w:rsidRPr="00014B01">
        <w:rPr>
          <w:color w:val="000000"/>
        </w:rPr>
        <w:t xml:space="preserve">ń </w:t>
      </w:r>
      <w:r>
        <w:rPr>
          <w:color w:val="000000"/>
        </w:rPr>
        <w:t>laboratoryjnych, wymaganych w specyfikacji technicznej,</w:t>
      </w:r>
    </w:p>
    <w:p w:rsidR="00081BC8" w:rsidRDefault="00081BC8" w:rsidP="00081BC8">
      <w:pPr>
        <w:jc w:val="both"/>
        <w:rPr>
          <w:color w:val="000000"/>
        </w:rPr>
      </w:pPr>
      <w:r>
        <w:rPr>
          <w:color w:val="000000"/>
        </w:rPr>
        <w:t>- rozplantowanie urobku na odkładzie,</w:t>
      </w:r>
    </w:p>
    <w:p w:rsidR="00081BC8" w:rsidRDefault="00081BC8" w:rsidP="00081BC8">
      <w:pPr>
        <w:jc w:val="both"/>
        <w:rPr>
          <w:color w:val="000000"/>
        </w:rPr>
      </w:pPr>
      <w:r>
        <w:rPr>
          <w:color w:val="000000"/>
        </w:rPr>
        <w:t>- wykonanie, a nast</w:t>
      </w:r>
      <w:r w:rsidRPr="00014B01">
        <w:rPr>
          <w:color w:val="000000"/>
        </w:rPr>
        <w:t>ę</w:t>
      </w:r>
      <w:r>
        <w:rPr>
          <w:color w:val="000000"/>
        </w:rPr>
        <w:t>pnie rozebranie dróg dojazdowych,</w:t>
      </w:r>
    </w:p>
    <w:p w:rsidR="00081BC8" w:rsidRDefault="00081BC8" w:rsidP="00081BC8">
      <w:pPr>
        <w:jc w:val="both"/>
        <w:rPr>
          <w:color w:val="000000"/>
        </w:rPr>
      </w:pPr>
      <w:r>
        <w:rPr>
          <w:color w:val="000000"/>
        </w:rPr>
        <w:t>- urz</w:t>
      </w:r>
      <w:r w:rsidRPr="00014B01">
        <w:rPr>
          <w:color w:val="000000"/>
        </w:rPr>
        <w:t>ą</w:t>
      </w:r>
      <w:r>
        <w:rPr>
          <w:color w:val="000000"/>
        </w:rPr>
        <w:t>dzenie, zagospodarowanie i rekultywacj</w:t>
      </w:r>
      <w:r w:rsidRPr="00014B01">
        <w:rPr>
          <w:color w:val="000000"/>
        </w:rPr>
        <w:t xml:space="preserve">ę </w:t>
      </w:r>
      <w:r>
        <w:rPr>
          <w:color w:val="000000"/>
        </w:rPr>
        <w:t>terenu odkładu</w:t>
      </w:r>
    </w:p>
    <w:p w:rsidR="00081BC8" w:rsidRDefault="00081BC8" w:rsidP="00081BC8">
      <w:pPr>
        <w:jc w:val="both"/>
        <w:rPr>
          <w:color w:val="000000"/>
        </w:rPr>
      </w:pPr>
      <w:r>
        <w:rPr>
          <w:color w:val="000000"/>
        </w:rPr>
        <w:t>- prace odbiorcze</w:t>
      </w:r>
    </w:p>
    <w:p w:rsidR="00081BC8" w:rsidRDefault="00081BC8" w:rsidP="00081BC8">
      <w:pPr>
        <w:jc w:val="both"/>
        <w:rPr>
          <w:color w:val="000000"/>
        </w:rPr>
      </w:pPr>
    </w:p>
    <w:p w:rsidR="00021FE7" w:rsidRDefault="00021FE7" w:rsidP="00081BC8">
      <w:pPr>
        <w:rPr>
          <w:b/>
          <w:bCs/>
          <w:color w:val="000000"/>
        </w:rPr>
      </w:pPr>
    </w:p>
    <w:p w:rsidR="00021FE7" w:rsidRDefault="00021FE7" w:rsidP="00081BC8">
      <w:pPr>
        <w:rPr>
          <w:b/>
          <w:bCs/>
          <w:color w:val="000000"/>
        </w:rPr>
      </w:pPr>
    </w:p>
    <w:p w:rsidR="00021FE7" w:rsidRDefault="00021FE7" w:rsidP="00081BC8">
      <w:pPr>
        <w:rPr>
          <w:b/>
          <w:bCs/>
          <w:color w:val="000000"/>
        </w:rPr>
      </w:pPr>
    </w:p>
    <w:p w:rsidR="00021FE7" w:rsidRDefault="00021FE7" w:rsidP="00081BC8">
      <w:pPr>
        <w:rPr>
          <w:b/>
          <w:bCs/>
          <w:color w:val="000000"/>
        </w:rPr>
      </w:pPr>
    </w:p>
    <w:p w:rsidR="00081BC8" w:rsidRPr="00014B01" w:rsidRDefault="00081BC8" w:rsidP="00081BC8">
      <w:pPr>
        <w:rPr>
          <w:b/>
          <w:bCs/>
          <w:color w:val="000000"/>
        </w:rPr>
      </w:pPr>
      <w:r>
        <w:rPr>
          <w:b/>
          <w:bCs/>
          <w:color w:val="000000"/>
        </w:rPr>
        <w:t xml:space="preserve">3.2.1.9. </w:t>
      </w:r>
      <w:r w:rsidRPr="00014B01">
        <w:rPr>
          <w:b/>
          <w:bCs/>
          <w:color w:val="000000"/>
        </w:rPr>
        <w:t>Przepisy związane.</w:t>
      </w:r>
    </w:p>
    <w:p w:rsidR="00021FE7" w:rsidRDefault="00081BC8" w:rsidP="00081BC8">
      <w:pPr>
        <w:jc w:val="both"/>
        <w:rPr>
          <w:color w:val="000000"/>
        </w:rPr>
      </w:pPr>
      <w:r>
        <w:rPr>
          <w:color w:val="000000"/>
        </w:rPr>
        <w:t>PN-B-02480 Grunty budowlane. Okre</w:t>
      </w:r>
      <w:r w:rsidRPr="00014B01">
        <w:rPr>
          <w:color w:val="000000"/>
        </w:rPr>
        <w:t>ś</w:t>
      </w:r>
      <w:r>
        <w:rPr>
          <w:color w:val="000000"/>
        </w:rPr>
        <w:t xml:space="preserve">lenia. Symbole. Podział i opis gruntów. </w:t>
      </w:r>
    </w:p>
    <w:p w:rsidR="00021FE7" w:rsidRDefault="00081BC8" w:rsidP="00081BC8">
      <w:pPr>
        <w:jc w:val="both"/>
        <w:rPr>
          <w:color w:val="000000"/>
        </w:rPr>
      </w:pPr>
      <w:r>
        <w:rPr>
          <w:color w:val="000000"/>
        </w:rPr>
        <w:t xml:space="preserve">PN-B-06050 Geotechnika. Roboty ziemne. Wymagania ogólne. </w:t>
      </w:r>
    </w:p>
    <w:p w:rsidR="00081BC8" w:rsidRDefault="00081BC8" w:rsidP="00081BC8">
      <w:pPr>
        <w:jc w:val="both"/>
        <w:rPr>
          <w:color w:val="000000"/>
        </w:rPr>
      </w:pPr>
      <w:r>
        <w:rPr>
          <w:color w:val="000000"/>
        </w:rPr>
        <w:t>Praca zbiorowa: Poradnik majstra budowlanego. Arkady, Warszawa 1997. Poradnik techniczny kierownika budowy. Arkady, Warszawa 1990.</w:t>
      </w:r>
    </w:p>
    <w:p w:rsidR="00081BC8" w:rsidRDefault="00081BC8" w:rsidP="00081BC8">
      <w:pPr>
        <w:jc w:val="both"/>
        <w:rPr>
          <w:color w:val="000000"/>
        </w:rPr>
      </w:pPr>
    </w:p>
    <w:p w:rsidR="00E664D8" w:rsidRDefault="00E664D8" w:rsidP="00081BC8">
      <w:pPr>
        <w:jc w:val="both"/>
        <w:rPr>
          <w:color w:val="000000"/>
        </w:rPr>
      </w:pPr>
    </w:p>
    <w:p w:rsidR="00081BC8" w:rsidRPr="008B2C54" w:rsidRDefault="00081BC8" w:rsidP="00007769">
      <w:pPr>
        <w:widowControl/>
        <w:numPr>
          <w:ilvl w:val="0"/>
          <w:numId w:val="2"/>
        </w:numPr>
        <w:tabs>
          <w:tab w:val="num" w:pos="284"/>
        </w:tabs>
        <w:autoSpaceDE/>
        <w:autoSpaceDN/>
        <w:adjustRightInd/>
        <w:spacing w:line="360" w:lineRule="auto"/>
        <w:ind w:left="284" w:hanging="284"/>
        <w:jc w:val="both"/>
        <w:rPr>
          <w:b/>
        </w:rPr>
      </w:pPr>
      <w:r w:rsidRPr="008B2C54">
        <w:rPr>
          <w:b/>
        </w:rPr>
        <w:t>ROBOTY MUROWE</w:t>
      </w:r>
    </w:p>
    <w:p w:rsidR="00081BC8" w:rsidRDefault="00081BC8" w:rsidP="00081BC8">
      <w:pPr>
        <w:rPr>
          <w:color w:val="000000"/>
        </w:rPr>
      </w:pPr>
      <w:r>
        <w:rPr>
          <w:color w:val="000000"/>
        </w:rPr>
        <w:t>CPV - 45262500-6 Roboty murarskie</w:t>
      </w:r>
    </w:p>
    <w:p w:rsidR="00081BC8" w:rsidRDefault="00081BC8" w:rsidP="00081BC8">
      <w:pPr>
        <w:rPr>
          <w:color w:val="000000"/>
        </w:rPr>
      </w:pPr>
    </w:p>
    <w:p w:rsidR="00081BC8" w:rsidRPr="009B33A9" w:rsidRDefault="00081BC8" w:rsidP="00007769">
      <w:pPr>
        <w:widowControl/>
        <w:numPr>
          <w:ilvl w:val="1"/>
          <w:numId w:val="2"/>
        </w:numPr>
        <w:autoSpaceDE/>
        <w:autoSpaceDN/>
        <w:adjustRightInd/>
        <w:ind w:left="431" w:hanging="431"/>
        <w:jc w:val="both"/>
        <w:rPr>
          <w:b/>
        </w:rPr>
      </w:pPr>
      <w:r w:rsidRPr="009B33A9">
        <w:rPr>
          <w:b/>
        </w:rPr>
        <w:t>Wymagania szczegółowe w zakresie wykonania i odbioru robót.</w:t>
      </w:r>
    </w:p>
    <w:p w:rsidR="00081BC8" w:rsidRDefault="00081BC8" w:rsidP="00081BC8">
      <w:pPr>
        <w:rPr>
          <w:b/>
          <w:bCs/>
          <w:color w:val="000000"/>
        </w:rPr>
      </w:pPr>
    </w:p>
    <w:p w:rsidR="00081BC8" w:rsidRPr="00463F29" w:rsidRDefault="00081BC8" w:rsidP="00007769">
      <w:pPr>
        <w:widowControl/>
        <w:numPr>
          <w:ilvl w:val="2"/>
          <w:numId w:val="2"/>
        </w:numPr>
        <w:tabs>
          <w:tab w:val="left" w:pos="567"/>
        </w:tabs>
        <w:autoSpaceDE/>
        <w:autoSpaceDN/>
        <w:adjustRightInd/>
        <w:ind w:left="505" w:hanging="505"/>
        <w:jc w:val="both"/>
        <w:rPr>
          <w:b/>
          <w:bCs/>
          <w:color w:val="000000"/>
        </w:rPr>
      </w:pPr>
      <w:r w:rsidRPr="00463F29">
        <w:rPr>
          <w:b/>
          <w:bCs/>
          <w:color w:val="000000"/>
        </w:rPr>
        <w:t>Wymagania materiałowe.</w:t>
      </w:r>
    </w:p>
    <w:p w:rsidR="00081BC8" w:rsidRDefault="00081BC8" w:rsidP="00081BC8">
      <w:pPr>
        <w:jc w:val="both"/>
        <w:rPr>
          <w:color w:val="000000"/>
        </w:rPr>
      </w:pPr>
      <w:r>
        <w:rPr>
          <w:color w:val="000000"/>
        </w:rPr>
        <w:t>Cegły ceramiczne pełne - PN-B-12050:1996; PN-B-12051:1996;</w:t>
      </w:r>
    </w:p>
    <w:p w:rsidR="00081BC8" w:rsidRDefault="00081BC8" w:rsidP="00081BC8">
      <w:pPr>
        <w:jc w:val="both"/>
        <w:rPr>
          <w:color w:val="000000"/>
        </w:rPr>
      </w:pPr>
      <w:r>
        <w:rPr>
          <w:color w:val="000000"/>
        </w:rPr>
        <w:t xml:space="preserve">Elementy ceramiczne </w:t>
      </w:r>
      <w:proofErr w:type="spellStart"/>
      <w:r>
        <w:rPr>
          <w:color w:val="000000"/>
        </w:rPr>
        <w:t>poryzowane</w:t>
      </w:r>
      <w:proofErr w:type="spellEnd"/>
      <w:r>
        <w:rPr>
          <w:color w:val="000000"/>
        </w:rPr>
        <w:t xml:space="preserve"> - PN-B-12069:1998; PN-B-12069/Az1:2002</w:t>
      </w:r>
    </w:p>
    <w:p w:rsidR="00081BC8" w:rsidRDefault="00081BC8" w:rsidP="00081BC8">
      <w:pPr>
        <w:jc w:val="both"/>
        <w:rPr>
          <w:color w:val="000000"/>
        </w:rPr>
      </w:pPr>
      <w:r>
        <w:rPr>
          <w:color w:val="000000"/>
        </w:rPr>
        <w:t>Cegły ceramiczne kratówki - PN-B-12011:1997;</w:t>
      </w:r>
    </w:p>
    <w:p w:rsidR="00081BC8" w:rsidRDefault="00EC6593" w:rsidP="00081BC8">
      <w:pPr>
        <w:jc w:val="both"/>
        <w:rPr>
          <w:color w:val="000000"/>
        </w:rPr>
      </w:pPr>
      <w:r>
        <w:rPr>
          <w:color w:val="000000"/>
        </w:rPr>
        <w:t>Elementy z bloczków wapienno-piaskowych</w:t>
      </w:r>
      <w:r w:rsidR="00081BC8">
        <w:rPr>
          <w:color w:val="000000"/>
        </w:rPr>
        <w:t xml:space="preserve"> - PN-B-19304:1997, PN-B-19301:1997</w:t>
      </w:r>
    </w:p>
    <w:p w:rsidR="00EC6593" w:rsidRDefault="00081BC8" w:rsidP="00081BC8">
      <w:pPr>
        <w:jc w:val="both"/>
        <w:rPr>
          <w:color w:val="000000"/>
        </w:rPr>
      </w:pPr>
      <w:r>
        <w:rPr>
          <w:color w:val="000000"/>
        </w:rPr>
        <w:t xml:space="preserve">Zaprawy murarskie-PN-B-19701:1997 (cement), PN-B-30020:1999 (wapno budowlane), </w:t>
      </w:r>
    </w:p>
    <w:p w:rsidR="00081BC8" w:rsidRDefault="00081BC8" w:rsidP="00081BC8">
      <w:pPr>
        <w:jc w:val="both"/>
        <w:rPr>
          <w:color w:val="000000"/>
        </w:rPr>
      </w:pPr>
      <w:r>
        <w:rPr>
          <w:color w:val="000000"/>
        </w:rPr>
        <w:t>PN-79/B-06711 (piasek do zapraw budowlanych), PN-88/B-03250 (woda do betonów i zapraw).</w:t>
      </w:r>
    </w:p>
    <w:p w:rsidR="00081BC8" w:rsidRDefault="00081BC8" w:rsidP="00081BC8">
      <w:pPr>
        <w:jc w:val="both"/>
        <w:rPr>
          <w:color w:val="000000"/>
        </w:rPr>
      </w:pPr>
      <w:r>
        <w:rPr>
          <w:color w:val="000000"/>
        </w:rPr>
        <w:t>Dostarczon</w:t>
      </w:r>
      <w:r w:rsidRPr="005B02B7">
        <w:rPr>
          <w:color w:val="000000"/>
        </w:rPr>
        <w:t xml:space="preserve">ą </w:t>
      </w:r>
      <w:r>
        <w:rPr>
          <w:color w:val="000000"/>
        </w:rPr>
        <w:t>na budow</w:t>
      </w:r>
      <w:r w:rsidRPr="005B02B7">
        <w:rPr>
          <w:color w:val="000000"/>
        </w:rPr>
        <w:t xml:space="preserve">ę </w:t>
      </w:r>
      <w:r>
        <w:rPr>
          <w:color w:val="000000"/>
        </w:rPr>
        <w:t>parti</w:t>
      </w:r>
      <w:r w:rsidRPr="005B02B7">
        <w:rPr>
          <w:color w:val="000000"/>
        </w:rPr>
        <w:t xml:space="preserve">ę </w:t>
      </w:r>
      <w:r>
        <w:rPr>
          <w:color w:val="000000"/>
        </w:rPr>
        <w:t>cegieł lub pustaków nale</w:t>
      </w:r>
      <w:r w:rsidRPr="005B02B7">
        <w:rPr>
          <w:color w:val="000000"/>
        </w:rPr>
        <w:t>ż</w:t>
      </w:r>
      <w:r>
        <w:rPr>
          <w:color w:val="000000"/>
        </w:rPr>
        <w:t>y podda</w:t>
      </w:r>
      <w:r w:rsidRPr="005B02B7">
        <w:rPr>
          <w:color w:val="000000"/>
        </w:rPr>
        <w:t xml:space="preserve">ć </w:t>
      </w:r>
      <w:r>
        <w:rPr>
          <w:color w:val="000000"/>
        </w:rPr>
        <w:t>badaniu</w:t>
      </w:r>
      <w:r w:rsidR="00EC6593">
        <w:rPr>
          <w:color w:val="000000"/>
        </w:rPr>
        <w:t xml:space="preserve"> </w:t>
      </w:r>
      <w:r>
        <w:rPr>
          <w:color w:val="000000"/>
        </w:rPr>
        <w:t>laboratoryjnemu w</w:t>
      </w:r>
      <w:r w:rsidR="00EC6593">
        <w:rPr>
          <w:color w:val="000000"/>
        </w:rPr>
        <w:t> </w:t>
      </w:r>
      <w:r>
        <w:rPr>
          <w:color w:val="000000"/>
        </w:rPr>
        <w:t>przypadku gdy na podstawie ogl</w:t>
      </w:r>
      <w:r w:rsidRPr="005B02B7">
        <w:rPr>
          <w:color w:val="000000"/>
        </w:rPr>
        <w:t>ę</w:t>
      </w:r>
      <w:r>
        <w:rPr>
          <w:color w:val="000000"/>
        </w:rPr>
        <w:t>dzin zewn</w:t>
      </w:r>
      <w:r w:rsidRPr="005B02B7">
        <w:rPr>
          <w:color w:val="000000"/>
        </w:rPr>
        <w:t>ę</w:t>
      </w:r>
      <w:r>
        <w:rPr>
          <w:color w:val="000000"/>
        </w:rPr>
        <w:t>trznych nasuwaj</w:t>
      </w:r>
      <w:r w:rsidRPr="005B02B7">
        <w:rPr>
          <w:color w:val="000000"/>
        </w:rPr>
        <w:t xml:space="preserve">ą </w:t>
      </w:r>
      <w:r>
        <w:rPr>
          <w:color w:val="000000"/>
        </w:rPr>
        <w:t>si</w:t>
      </w:r>
      <w:r w:rsidRPr="005B02B7">
        <w:rPr>
          <w:color w:val="000000"/>
        </w:rPr>
        <w:t>ę</w:t>
      </w:r>
      <w:r w:rsidR="00EC6593">
        <w:rPr>
          <w:color w:val="000000"/>
        </w:rPr>
        <w:t xml:space="preserve"> </w:t>
      </w:r>
      <w:r>
        <w:rPr>
          <w:color w:val="000000"/>
        </w:rPr>
        <w:t>jakiekolwiek w</w:t>
      </w:r>
      <w:r w:rsidRPr="005B02B7">
        <w:rPr>
          <w:color w:val="000000"/>
        </w:rPr>
        <w:t>ą</w:t>
      </w:r>
      <w:r>
        <w:rPr>
          <w:color w:val="000000"/>
        </w:rPr>
        <w:t>tpliwo</w:t>
      </w:r>
      <w:r w:rsidRPr="005B02B7">
        <w:rPr>
          <w:color w:val="000000"/>
        </w:rPr>
        <w:t>ś</w:t>
      </w:r>
      <w:r>
        <w:rPr>
          <w:color w:val="000000"/>
        </w:rPr>
        <w:t>ci co do jej wła</w:t>
      </w:r>
      <w:r w:rsidRPr="005B02B7">
        <w:rPr>
          <w:color w:val="000000"/>
        </w:rPr>
        <w:t>ś</w:t>
      </w:r>
      <w:r>
        <w:rPr>
          <w:color w:val="000000"/>
        </w:rPr>
        <w:t>ciwo</w:t>
      </w:r>
      <w:r w:rsidRPr="005B02B7">
        <w:rPr>
          <w:color w:val="000000"/>
        </w:rPr>
        <w:t>ś</w:t>
      </w:r>
      <w:r>
        <w:rPr>
          <w:color w:val="000000"/>
        </w:rPr>
        <w:t>ci technicznych.</w:t>
      </w:r>
    </w:p>
    <w:p w:rsidR="00081BC8" w:rsidRDefault="00081BC8" w:rsidP="00081BC8">
      <w:pPr>
        <w:tabs>
          <w:tab w:val="left" w:pos="5115"/>
        </w:tabs>
        <w:rPr>
          <w:b/>
          <w:bCs/>
          <w:color w:val="000000"/>
        </w:rPr>
      </w:pPr>
    </w:p>
    <w:p w:rsidR="00081BC8" w:rsidRDefault="00081BC8" w:rsidP="00007769">
      <w:pPr>
        <w:widowControl/>
        <w:numPr>
          <w:ilvl w:val="2"/>
          <w:numId w:val="2"/>
        </w:numPr>
        <w:tabs>
          <w:tab w:val="left" w:pos="567"/>
        </w:tabs>
        <w:autoSpaceDE/>
        <w:autoSpaceDN/>
        <w:adjustRightInd/>
        <w:ind w:left="505" w:hanging="505"/>
        <w:jc w:val="both"/>
        <w:rPr>
          <w:color w:val="000000"/>
        </w:rPr>
      </w:pPr>
      <w:r w:rsidRPr="005B02B7">
        <w:rPr>
          <w:b/>
          <w:bCs/>
          <w:color w:val="000000"/>
        </w:rPr>
        <w:t>Wykonywanie robót</w:t>
      </w:r>
      <w:r>
        <w:rPr>
          <w:color w:val="000000"/>
        </w:rPr>
        <w:tab/>
      </w:r>
    </w:p>
    <w:p w:rsidR="00081BC8" w:rsidRDefault="00081BC8" w:rsidP="00081BC8">
      <w:pPr>
        <w:jc w:val="both"/>
        <w:rPr>
          <w:color w:val="000000"/>
        </w:rPr>
      </w:pPr>
      <w:r>
        <w:rPr>
          <w:color w:val="000000"/>
        </w:rPr>
        <w:t>Konstrukcje murowe nale</w:t>
      </w:r>
      <w:r w:rsidRPr="005B02B7">
        <w:rPr>
          <w:color w:val="000000"/>
        </w:rPr>
        <w:t>ż</w:t>
      </w:r>
      <w:r>
        <w:rPr>
          <w:color w:val="000000"/>
        </w:rPr>
        <w:t>y wykonywa</w:t>
      </w:r>
      <w:r w:rsidRPr="005B02B7">
        <w:rPr>
          <w:color w:val="000000"/>
        </w:rPr>
        <w:t xml:space="preserve">ć </w:t>
      </w:r>
      <w:r>
        <w:rPr>
          <w:color w:val="000000"/>
        </w:rPr>
        <w:t>zgodnie z PN-B-03002:1999.</w:t>
      </w:r>
    </w:p>
    <w:p w:rsidR="00081BC8" w:rsidRDefault="00081BC8" w:rsidP="00081BC8">
      <w:pPr>
        <w:jc w:val="both"/>
        <w:rPr>
          <w:color w:val="000000"/>
        </w:rPr>
      </w:pPr>
      <w:r>
        <w:rPr>
          <w:color w:val="000000"/>
        </w:rPr>
        <w:t>Zaprawy murarskie nale</w:t>
      </w:r>
      <w:r w:rsidRPr="005B02B7">
        <w:rPr>
          <w:color w:val="000000"/>
        </w:rPr>
        <w:t>ż</w:t>
      </w:r>
      <w:r>
        <w:rPr>
          <w:color w:val="000000"/>
        </w:rPr>
        <w:t>y wykonywa</w:t>
      </w:r>
      <w:r w:rsidRPr="005B02B7">
        <w:rPr>
          <w:color w:val="000000"/>
        </w:rPr>
        <w:t xml:space="preserve">ć </w:t>
      </w:r>
      <w:r>
        <w:rPr>
          <w:color w:val="000000"/>
        </w:rPr>
        <w:t>zgodnie z PN-90/B-14501.</w:t>
      </w:r>
    </w:p>
    <w:p w:rsidR="00081BC8" w:rsidRDefault="00081BC8" w:rsidP="00081BC8">
      <w:pPr>
        <w:jc w:val="both"/>
        <w:rPr>
          <w:color w:val="000000"/>
        </w:rPr>
      </w:pPr>
      <w:r>
        <w:rPr>
          <w:color w:val="000000"/>
        </w:rPr>
        <w:t xml:space="preserve">Przy wykonywanie </w:t>
      </w:r>
      <w:r w:rsidRPr="005B02B7">
        <w:rPr>
          <w:color w:val="000000"/>
        </w:rPr>
        <w:t>ś</w:t>
      </w:r>
      <w:r>
        <w:rPr>
          <w:color w:val="000000"/>
        </w:rPr>
        <w:t xml:space="preserve">cian z elementów </w:t>
      </w:r>
      <w:proofErr w:type="spellStart"/>
      <w:r>
        <w:rPr>
          <w:color w:val="000000"/>
        </w:rPr>
        <w:t>Porotherm</w:t>
      </w:r>
      <w:proofErr w:type="spellEnd"/>
      <w:r>
        <w:rPr>
          <w:color w:val="000000"/>
        </w:rPr>
        <w:t xml:space="preserve"> nale</w:t>
      </w:r>
      <w:r w:rsidRPr="005B02B7">
        <w:rPr>
          <w:color w:val="000000"/>
        </w:rPr>
        <w:t>ż</w:t>
      </w:r>
      <w:r>
        <w:rPr>
          <w:color w:val="000000"/>
        </w:rPr>
        <w:t>y u</w:t>
      </w:r>
      <w:r w:rsidRPr="005B02B7">
        <w:rPr>
          <w:color w:val="000000"/>
        </w:rPr>
        <w:t>ż</w:t>
      </w:r>
      <w:r>
        <w:rPr>
          <w:color w:val="000000"/>
        </w:rPr>
        <w:t>ywa</w:t>
      </w:r>
      <w:r w:rsidRPr="005B02B7">
        <w:rPr>
          <w:color w:val="000000"/>
        </w:rPr>
        <w:t xml:space="preserve">ć </w:t>
      </w:r>
      <w:r>
        <w:rPr>
          <w:color w:val="000000"/>
        </w:rPr>
        <w:t>kompletnego zestawu</w:t>
      </w:r>
    </w:p>
    <w:p w:rsidR="00081BC8" w:rsidRDefault="00081BC8" w:rsidP="00081BC8">
      <w:pPr>
        <w:jc w:val="both"/>
        <w:rPr>
          <w:color w:val="000000"/>
        </w:rPr>
      </w:pPr>
      <w:r>
        <w:rPr>
          <w:color w:val="000000"/>
        </w:rPr>
        <w:t>materiałów dostarczanych przez producenta.</w:t>
      </w:r>
    </w:p>
    <w:p w:rsidR="00081BC8" w:rsidRDefault="00081BC8" w:rsidP="00081BC8">
      <w:pPr>
        <w:rPr>
          <w:b/>
          <w:bCs/>
          <w:color w:val="000000"/>
        </w:rPr>
      </w:pPr>
    </w:p>
    <w:p w:rsidR="00081BC8" w:rsidRPr="005B02B7" w:rsidRDefault="00081BC8" w:rsidP="00007769">
      <w:pPr>
        <w:widowControl/>
        <w:numPr>
          <w:ilvl w:val="2"/>
          <w:numId w:val="2"/>
        </w:numPr>
        <w:tabs>
          <w:tab w:val="left" w:pos="567"/>
        </w:tabs>
        <w:autoSpaceDE/>
        <w:autoSpaceDN/>
        <w:adjustRightInd/>
        <w:ind w:left="505" w:hanging="505"/>
        <w:jc w:val="both"/>
        <w:rPr>
          <w:b/>
          <w:bCs/>
          <w:color w:val="000000"/>
        </w:rPr>
      </w:pPr>
      <w:r w:rsidRPr="005B02B7">
        <w:rPr>
          <w:b/>
          <w:bCs/>
          <w:color w:val="000000"/>
        </w:rPr>
        <w:t>Odbiór konstrukcji</w:t>
      </w:r>
    </w:p>
    <w:p w:rsidR="00081BC8" w:rsidRDefault="00081BC8" w:rsidP="00081BC8">
      <w:pPr>
        <w:jc w:val="both"/>
        <w:rPr>
          <w:color w:val="000000"/>
        </w:rPr>
      </w:pPr>
      <w:r>
        <w:rPr>
          <w:color w:val="000000"/>
        </w:rPr>
        <w:t>Odbiór robót murowych zgodnie z PN-68/B-10020 i PN-69/B-10023 Dopuszczalne odchyłki</w:t>
      </w:r>
    </w:p>
    <w:p w:rsidR="00081BC8" w:rsidRDefault="00081BC8" w:rsidP="00081BC8">
      <w:pPr>
        <w:jc w:val="both"/>
        <w:rPr>
          <w:color w:val="000000"/>
        </w:rPr>
      </w:pPr>
      <w:r>
        <w:rPr>
          <w:color w:val="000000"/>
        </w:rPr>
        <w:t>wymiarów dla murów:</w:t>
      </w:r>
    </w:p>
    <w:p w:rsidR="00081BC8" w:rsidRDefault="00081BC8" w:rsidP="00081BC8">
      <w:pPr>
        <w:jc w:val="both"/>
        <w:rPr>
          <w:color w:val="000000"/>
        </w:rPr>
      </w:pPr>
    </w:p>
    <w:p w:rsidR="00081BC8" w:rsidRDefault="00081BC8" w:rsidP="00081BC8">
      <w:pPr>
        <w:jc w:val="both"/>
        <w:rPr>
          <w:color w:val="000000"/>
        </w:rPr>
      </w:pPr>
    </w:p>
    <w:p w:rsidR="00081BC8" w:rsidRDefault="00081BC8" w:rsidP="00081BC8">
      <w:pPr>
        <w:jc w:val="both"/>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2"/>
        <w:gridCol w:w="2198"/>
      </w:tblGrid>
      <w:tr w:rsidR="00081BC8" w:rsidRPr="00353A21" w:rsidTr="001C65CC">
        <w:trPr>
          <w:trHeight w:val="830"/>
        </w:trPr>
        <w:tc>
          <w:tcPr>
            <w:tcW w:w="6622" w:type="dxa"/>
          </w:tcPr>
          <w:p w:rsidR="00081BC8" w:rsidRPr="00353A21" w:rsidRDefault="00081BC8" w:rsidP="001C65CC">
            <w:pPr>
              <w:spacing w:line="360" w:lineRule="auto"/>
              <w:jc w:val="center"/>
            </w:pPr>
            <w:r w:rsidRPr="00353A21">
              <w:t>Rodzaj odchyłki</w:t>
            </w:r>
          </w:p>
        </w:tc>
        <w:tc>
          <w:tcPr>
            <w:tcW w:w="2198" w:type="dxa"/>
          </w:tcPr>
          <w:p w:rsidR="00081BC8" w:rsidRPr="00065F79" w:rsidRDefault="00081BC8" w:rsidP="001C65CC">
            <w:pPr>
              <w:spacing w:line="360" w:lineRule="auto"/>
              <w:jc w:val="center"/>
              <w:rPr>
                <w:b/>
                <w:sz w:val="23"/>
                <w:szCs w:val="23"/>
              </w:rPr>
            </w:pPr>
            <w:r w:rsidRPr="00065F79">
              <w:rPr>
                <w:sz w:val="23"/>
                <w:szCs w:val="23"/>
              </w:rPr>
              <w:t>Wartość odchyłki dopuszczalnej w mm</w:t>
            </w:r>
          </w:p>
        </w:tc>
      </w:tr>
      <w:tr w:rsidR="00081BC8" w:rsidRPr="00353A21" w:rsidTr="001C65CC">
        <w:tc>
          <w:tcPr>
            <w:tcW w:w="6622" w:type="dxa"/>
          </w:tcPr>
          <w:p w:rsidR="00081BC8" w:rsidRPr="00353A21" w:rsidRDefault="00081BC8" w:rsidP="001C65CC">
            <w:pPr>
              <w:spacing w:line="360" w:lineRule="auto"/>
              <w:jc w:val="both"/>
            </w:pPr>
            <w:r w:rsidRPr="00353A21">
              <w:t>Zwichrowania i skrzywienia powierzchni murów</w:t>
            </w:r>
          </w:p>
          <w:p w:rsidR="00081BC8" w:rsidRPr="00353A21" w:rsidRDefault="00081BC8" w:rsidP="001C65CC">
            <w:pPr>
              <w:spacing w:line="360" w:lineRule="auto"/>
              <w:jc w:val="both"/>
            </w:pPr>
            <w:r w:rsidRPr="00353A21">
              <w:t>- na długości 1m</w:t>
            </w:r>
          </w:p>
          <w:p w:rsidR="00081BC8" w:rsidRPr="00353A21" w:rsidRDefault="00081BC8" w:rsidP="001C65CC">
            <w:pPr>
              <w:spacing w:line="360" w:lineRule="auto"/>
              <w:jc w:val="both"/>
            </w:pPr>
            <w:r w:rsidRPr="00353A21">
              <w:t>- na całej powierzchni ściany</w:t>
            </w:r>
          </w:p>
        </w:tc>
        <w:tc>
          <w:tcPr>
            <w:tcW w:w="2198" w:type="dxa"/>
          </w:tcPr>
          <w:p w:rsidR="00081BC8" w:rsidRPr="00353A21" w:rsidRDefault="00081BC8" w:rsidP="001C65CC">
            <w:pPr>
              <w:spacing w:line="360" w:lineRule="auto"/>
              <w:jc w:val="center"/>
            </w:pPr>
          </w:p>
          <w:p w:rsidR="00081BC8" w:rsidRPr="00353A21" w:rsidRDefault="00081BC8" w:rsidP="001C65CC">
            <w:pPr>
              <w:spacing w:line="360" w:lineRule="auto"/>
              <w:jc w:val="center"/>
            </w:pPr>
            <w:r>
              <w:t>±3</w:t>
            </w:r>
          </w:p>
          <w:p w:rsidR="00081BC8" w:rsidRPr="00353A21" w:rsidRDefault="00081BC8" w:rsidP="001C65CC">
            <w:pPr>
              <w:spacing w:line="360" w:lineRule="auto"/>
              <w:jc w:val="center"/>
            </w:pPr>
            <w:r>
              <w:t>±10</w:t>
            </w:r>
          </w:p>
        </w:tc>
      </w:tr>
      <w:tr w:rsidR="00081BC8" w:rsidRPr="00353A21" w:rsidTr="001C65CC">
        <w:trPr>
          <w:trHeight w:val="1581"/>
        </w:trPr>
        <w:tc>
          <w:tcPr>
            <w:tcW w:w="6622" w:type="dxa"/>
          </w:tcPr>
          <w:p w:rsidR="00081BC8" w:rsidRPr="00353A21" w:rsidRDefault="00081BC8" w:rsidP="001C65CC">
            <w:pPr>
              <w:spacing w:line="360" w:lineRule="auto"/>
              <w:jc w:val="both"/>
            </w:pPr>
            <w:r w:rsidRPr="00353A21">
              <w:t>Odchylenie od pionu powierzchni i krawędzi</w:t>
            </w:r>
          </w:p>
          <w:p w:rsidR="00081BC8" w:rsidRPr="00353A21" w:rsidRDefault="00081BC8" w:rsidP="001C65CC">
            <w:pPr>
              <w:spacing w:line="360" w:lineRule="auto"/>
              <w:jc w:val="both"/>
            </w:pPr>
            <w:r w:rsidRPr="00353A21">
              <w:t>-na wysokości 1m</w:t>
            </w:r>
          </w:p>
          <w:p w:rsidR="00081BC8" w:rsidRPr="00353A21" w:rsidRDefault="00081BC8" w:rsidP="001C65CC">
            <w:pPr>
              <w:spacing w:line="360" w:lineRule="auto"/>
              <w:jc w:val="both"/>
            </w:pPr>
            <w:r w:rsidRPr="00353A21">
              <w:t>-na wysokości 1 kondygnacji</w:t>
            </w:r>
          </w:p>
          <w:p w:rsidR="00081BC8" w:rsidRPr="00353A21" w:rsidRDefault="00081BC8" w:rsidP="001C65CC">
            <w:pPr>
              <w:spacing w:line="360" w:lineRule="auto"/>
              <w:jc w:val="both"/>
            </w:pPr>
            <w:r w:rsidRPr="00353A21">
              <w:t>-na całej wysokości ściany</w:t>
            </w:r>
          </w:p>
        </w:tc>
        <w:tc>
          <w:tcPr>
            <w:tcW w:w="2198" w:type="dxa"/>
          </w:tcPr>
          <w:p w:rsidR="00081BC8" w:rsidRPr="00353A21" w:rsidRDefault="00081BC8" w:rsidP="001C65CC">
            <w:pPr>
              <w:spacing w:line="360" w:lineRule="auto"/>
              <w:jc w:val="center"/>
            </w:pPr>
          </w:p>
          <w:p w:rsidR="00081BC8" w:rsidRPr="00353A21" w:rsidRDefault="00081BC8" w:rsidP="001C65CC">
            <w:pPr>
              <w:spacing w:line="360" w:lineRule="auto"/>
              <w:jc w:val="center"/>
            </w:pPr>
            <w:r>
              <w:t>±3</w:t>
            </w:r>
          </w:p>
          <w:p w:rsidR="00081BC8" w:rsidRPr="00353A21" w:rsidRDefault="00081BC8" w:rsidP="001C65CC">
            <w:pPr>
              <w:spacing w:line="360" w:lineRule="auto"/>
              <w:jc w:val="center"/>
            </w:pPr>
            <w:r>
              <w:t>±5</w:t>
            </w:r>
          </w:p>
          <w:p w:rsidR="00081BC8" w:rsidRPr="00353A21" w:rsidRDefault="00081BC8" w:rsidP="001C65CC">
            <w:pPr>
              <w:spacing w:line="360" w:lineRule="auto"/>
              <w:jc w:val="center"/>
            </w:pPr>
            <w:r>
              <w:t>±15</w:t>
            </w:r>
          </w:p>
        </w:tc>
      </w:tr>
      <w:tr w:rsidR="00081BC8" w:rsidRPr="00353A21" w:rsidTr="001C65CC">
        <w:trPr>
          <w:trHeight w:val="1086"/>
        </w:trPr>
        <w:tc>
          <w:tcPr>
            <w:tcW w:w="6622" w:type="dxa"/>
          </w:tcPr>
          <w:p w:rsidR="00081BC8" w:rsidRPr="00353A21" w:rsidRDefault="00081BC8" w:rsidP="001C65CC">
            <w:pPr>
              <w:spacing w:line="360" w:lineRule="auto"/>
              <w:jc w:val="both"/>
            </w:pPr>
            <w:r w:rsidRPr="00353A21">
              <w:t>Odchylenia od kierunku poziomego górnej powierzchni każdej warstwy muru</w:t>
            </w:r>
          </w:p>
          <w:p w:rsidR="00081BC8" w:rsidRPr="00353A21" w:rsidRDefault="00081BC8" w:rsidP="001C65CC">
            <w:pPr>
              <w:spacing w:line="360" w:lineRule="auto"/>
              <w:jc w:val="both"/>
            </w:pPr>
            <w:r w:rsidRPr="00353A21">
              <w:t xml:space="preserve"> - na długości 1m</w:t>
            </w:r>
          </w:p>
          <w:p w:rsidR="00081BC8" w:rsidRPr="00353A21" w:rsidRDefault="00081BC8" w:rsidP="001C65CC">
            <w:pPr>
              <w:spacing w:line="360" w:lineRule="auto"/>
              <w:jc w:val="both"/>
            </w:pPr>
            <w:r w:rsidRPr="00353A21">
              <w:t>- na całej długości budynku</w:t>
            </w:r>
          </w:p>
        </w:tc>
        <w:tc>
          <w:tcPr>
            <w:tcW w:w="2198" w:type="dxa"/>
          </w:tcPr>
          <w:p w:rsidR="00081BC8" w:rsidRPr="00353A21" w:rsidRDefault="00081BC8" w:rsidP="001C65CC">
            <w:pPr>
              <w:spacing w:line="360" w:lineRule="auto"/>
              <w:jc w:val="center"/>
            </w:pPr>
          </w:p>
          <w:p w:rsidR="00081BC8" w:rsidRPr="00353A21" w:rsidRDefault="00081BC8" w:rsidP="001C65CC">
            <w:pPr>
              <w:spacing w:line="360" w:lineRule="auto"/>
              <w:jc w:val="center"/>
            </w:pPr>
          </w:p>
          <w:p w:rsidR="00081BC8" w:rsidRPr="00353A21" w:rsidRDefault="00081BC8" w:rsidP="001C65CC">
            <w:pPr>
              <w:spacing w:line="360" w:lineRule="auto"/>
              <w:jc w:val="center"/>
            </w:pPr>
            <w:r>
              <w:t>±1</w:t>
            </w:r>
          </w:p>
          <w:p w:rsidR="00081BC8" w:rsidRPr="00353A21" w:rsidRDefault="00081BC8" w:rsidP="001C65CC">
            <w:pPr>
              <w:spacing w:line="360" w:lineRule="auto"/>
              <w:jc w:val="center"/>
            </w:pPr>
            <w:r>
              <w:t>±10</w:t>
            </w:r>
          </w:p>
        </w:tc>
      </w:tr>
      <w:tr w:rsidR="00081BC8" w:rsidRPr="00353A21" w:rsidTr="001C65CC">
        <w:tc>
          <w:tcPr>
            <w:tcW w:w="6622" w:type="dxa"/>
          </w:tcPr>
          <w:p w:rsidR="00081BC8" w:rsidRPr="00353A21" w:rsidRDefault="00081BC8" w:rsidP="001C65CC">
            <w:pPr>
              <w:spacing w:line="360" w:lineRule="auto"/>
              <w:jc w:val="both"/>
            </w:pPr>
            <w:r w:rsidRPr="00353A21">
              <w:lastRenderedPageBreak/>
              <w:t>Odchylenia od kierunku poziomego górnej powierzchni ostatniej warstwy muru</w:t>
            </w:r>
          </w:p>
          <w:p w:rsidR="00081BC8" w:rsidRPr="00353A21" w:rsidRDefault="00081BC8" w:rsidP="001C65CC">
            <w:pPr>
              <w:spacing w:line="360" w:lineRule="auto"/>
              <w:jc w:val="both"/>
            </w:pPr>
            <w:r w:rsidRPr="00353A21">
              <w:t>- na długości 1m</w:t>
            </w:r>
          </w:p>
          <w:p w:rsidR="00081BC8" w:rsidRPr="00353A21" w:rsidRDefault="00081BC8" w:rsidP="001C65CC">
            <w:pPr>
              <w:spacing w:line="360" w:lineRule="auto"/>
              <w:jc w:val="both"/>
            </w:pPr>
            <w:r w:rsidRPr="00353A21">
              <w:t>- n całej długości budynku</w:t>
            </w:r>
          </w:p>
        </w:tc>
        <w:tc>
          <w:tcPr>
            <w:tcW w:w="2198" w:type="dxa"/>
          </w:tcPr>
          <w:p w:rsidR="00081BC8" w:rsidRPr="00353A21" w:rsidRDefault="00081BC8" w:rsidP="001C65CC">
            <w:pPr>
              <w:spacing w:line="360" w:lineRule="auto"/>
              <w:jc w:val="center"/>
            </w:pPr>
          </w:p>
          <w:p w:rsidR="00081BC8" w:rsidRPr="00353A21" w:rsidRDefault="00081BC8" w:rsidP="001C65CC">
            <w:pPr>
              <w:spacing w:line="360" w:lineRule="auto"/>
              <w:jc w:val="center"/>
            </w:pPr>
          </w:p>
          <w:p w:rsidR="00081BC8" w:rsidRPr="00353A21" w:rsidRDefault="00081BC8" w:rsidP="001C65CC">
            <w:pPr>
              <w:spacing w:line="360" w:lineRule="auto"/>
              <w:jc w:val="center"/>
            </w:pPr>
            <w:r>
              <w:t>±1</w:t>
            </w:r>
          </w:p>
          <w:p w:rsidR="00081BC8" w:rsidRPr="00353A21" w:rsidRDefault="00081BC8" w:rsidP="001C65CC">
            <w:pPr>
              <w:spacing w:line="360" w:lineRule="auto"/>
              <w:jc w:val="center"/>
            </w:pPr>
            <w:r>
              <w:t>±10</w:t>
            </w:r>
          </w:p>
        </w:tc>
      </w:tr>
      <w:tr w:rsidR="00081BC8" w:rsidRPr="00353A21" w:rsidTr="001C65CC">
        <w:tblPrEx>
          <w:tblCellMar>
            <w:left w:w="70" w:type="dxa"/>
            <w:right w:w="70" w:type="dxa"/>
          </w:tblCellMar>
          <w:tblLook w:val="0000"/>
        </w:tblPrEx>
        <w:trPr>
          <w:trHeight w:val="1128"/>
        </w:trPr>
        <w:tc>
          <w:tcPr>
            <w:tcW w:w="6622" w:type="dxa"/>
          </w:tcPr>
          <w:p w:rsidR="00081BC8" w:rsidRPr="00353A21" w:rsidRDefault="00081BC8" w:rsidP="001C65CC">
            <w:pPr>
              <w:spacing w:line="360" w:lineRule="auto"/>
            </w:pPr>
            <w:r w:rsidRPr="00353A21">
              <w:t xml:space="preserve">Odchylenia przecinających się powierzchni muru od  kąta przewidzianego w projekcie </w:t>
            </w:r>
          </w:p>
          <w:p w:rsidR="00081BC8" w:rsidRPr="00353A21" w:rsidRDefault="00081BC8" w:rsidP="001C65CC">
            <w:pPr>
              <w:spacing w:line="360" w:lineRule="auto"/>
            </w:pPr>
            <w:r w:rsidRPr="00353A21">
              <w:t xml:space="preserve">- na długości </w:t>
            </w:r>
            <w:smartTag w:uri="urn:schemas-microsoft-com:office:smarttags" w:element="metricconverter">
              <w:smartTagPr>
                <w:attr w:name="ProductID" w:val="1 m"/>
              </w:smartTagPr>
              <w:r w:rsidRPr="00353A21">
                <w:t>1 m</w:t>
              </w:r>
            </w:smartTag>
          </w:p>
        </w:tc>
        <w:tc>
          <w:tcPr>
            <w:tcW w:w="2198" w:type="dxa"/>
          </w:tcPr>
          <w:p w:rsidR="00081BC8" w:rsidRPr="00353A21" w:rsidRDefault="00081BC8" w:rsidP="001C65CC">
            <w:pPr>
              <w:spacing w:line="360" w:lineRule="auto"/>
              <w:jc w:val="center"/>
            </w:pPr>
          </w:p>
          <w:p w:rsidR="00081BC8" w:rsidRPr="00353A21" w:rsidRDefault="00081BC8" w:rsidP="001C65CC">
            <w:pPr>
              <w:spacing w:line="360" w:lineRule="auto"/>
              <w:jc w:val="center"/>
            </w:pPr>
          </w:p>
          <w:p w:rsidR="00081BC8" w:rsidRPr="00353A21" w:rsidRDefault="00081BC8" w:rsidP="001C65CC">
            <w:pPr>
              <w:spacing w:line="360" w:lineRule="auto"/>
              <w:jc w:val="center"/>
            </w:pPr>
            <w:r>
              <w:t>±3</w:t>
            </w:r>
          </w:p>
        </w:tc>
      </w:tr>
    </w:tbl>
    <w:p w:rsidR="00081BC8" w:rsidRDefault="00081BC8" w:rsidP="00081BC8">
      <w:pPr>
        <w:rPr>
          <w:b/>
          <w:bCs/>
          <w:color w:val="000000"/>
        </w:rPr>
      </w:pPr>
    </w:p>
    <w:p w:rsidR="00081BC8" w:rsidRDefault="00081BC8" w:rsidP="00081BC8">
      <w:pPr>
        <w:rPr>
          <w:b/>
          <w:bCs/>
          <w:color w:val="000000"/>
        </w:rPr>
      </w:pPr>
    </w:p>
    <w:p w:rsidR="00081BC8" w:rsidRPr="00696D45" w:rsidRDefault="00081BC8" w:rsidP="00007769">
      <w:pPr>
        <w:widowControl/>
        <w:numPr>
          <w:ilvl w:val="2"/>
          <w:numId w:val="2"/>
        </w:numPr>
        <w:tabs>
          <w:tab w:val="left" w:pos="567"/>
        </w:tabs>
        <w:autoSpaceDE/>
        <w:autoSpaceDN/>
        <w:adjustRightInd/>
        <w:ind w:left="505" w:hanging="505"/>
        <w:jc w:val="both"/>
        <w:rPr>
          <w:b/>
          <w:bCs/>
          <w:color w:val="000000"/>
        </w:rPr>
      </w:pPr>
      <w:r w:rsidRPr="00696D45">
        <w:rPr>
          <w:b/>
          <w:bCs/>
          <w:color w:val="000000"/>
        </w:rPr>
        <w:t>Obmiar robót i cena jednostkowa</w:t>
      </w:r>
    </w:p>
    <w:p w:rsidR="00081BC8" w:rsidRPr="00696D45" w:rsidRDefault="00081BC8" w:rsidP="00081BC8">
      <w:pPr>
        <w:jc w:val="both"/>
        <w:rPr>
          <w:color w:val="000000"/>
        </w:rPr>
      </w:pPr>
      <w:r w:rsidRPr="00696D45">
        <w:rPr>
          <w:color w:val="000000"/>
        </w:rPr>
        <w:t>Jednostką obmiaru robót jest dla ścian jest 1 m</w:t>
      </w:r>
      <w:r>
        <w:rPr>
          <w:color w:val="000000"/>
          <w:vertAlign w:val="superscript"/>
        </w:rPr>
        <w:t>2</w:t>
      </w:r>
      <w:r w:rsidRPr="00696D45">
        <w:rPr>
          <w:color w:val="000000"/>
        </w:rPr>
        <w:t xml:space="preserve"> wymurowanej ściany. Cena jednostkowa</w:t>
      </w:r>
      <w:r>
        <w:rPr>
          <w:color w:val="000000"/>
        </w:rPr>
        <w:t xml:space="preserve"> </w:t>
      </w:r>
      <w:r w:rsidRPr="00696D45">
        <w:rPr>
          <w:color w:val="000000"/>
        </w:rPr>
        <w:t>obejmuje:</w:t>
      </w:r>
    </w:p>
    <w:p w:rsidR="00081BC8" w:rsidRPr="00696D45" w:rsidRDefault="00081BC8" w:rsidP="00081BC8">
      <w:pPr>
        <w:jc w:val="both"/>
        <w:rPr>
          <w:color w:val="000000"/>
        </w:rPr>
      </w:pPr>
      <w:r>
        <w:rPr>
          <w:color w:val="000000"/>
        </w:rPr>
        <w:t xml:space="preserve">- </w:t>
      </w:r>
      <w:r w:rsidRPr="00696D45">
        <w:rPr>
          <w:color w:val="000000"/>
        </w:rPr>
        <w:t>dostarczenie materiałów do miejsca wbudowania</w:t>
      </w:r>
    </w:p>
    <w:p w:rsidR="00081BC8" w:rsidRPr="00696D45" w:rsidRDefault="00081BC8" w:rsidP="00081BC8">
      <w:pPr>
        <w:jc w:val="both"/>
        <w:rPr>
          <w:color w:val="000000"/>
        </w:rPr>
      </w:pPr>
      <w:r w:rsidRPr="00696D45">
        <w:rPr>
          <w:color w:val="000000"/>
        </w:rPr>
        <w:t>- wymurowanie ścian</w:t>
      </w:r>
    </w:p>
    <w:p w:rsidR="00081BC8" w:rsidRPr="00696D45" w:rsidRDefault="00081BC8" w:rsidP="00081BC8">
      <w:pPr>
        <w:jc w:val="both"/>
        <w:rPr>
          <w:color w:val="000000"/>
        </w:rPr>
      </w:pPr>
      <w:r w:rsidRPr="00696D45">
        <w:rPr>
          <w:color w:val="000000"/>
        </w:rPr>
        <w:t>- ustawianie, przenoszenie i demontaż rusztowań</w:t>
      </w:r>
    </w:p>
    <w:p w:rsidR="00081BC8" w:rsidRDefault="00081BC8" w:rsidP="00081BC8">
      <w:pPr>
        <w:rPr>
          <w:b/>
          <w:bCs/>
          <w:color w:val="000000"/>
        </w:rPr>
      </w:pPr>
    </w:p>
    <w:p w:rsidR="00081BC8" w:rsidRPr="00696D45" w:rsidRDefault="00081BC8" w:rsidP="00007769">
      <w:pPr>
        <w:widowControl/>
        <w:numPr>
          <w:ilvl w:val="2"/>
          <w:numId w:val="2"/>
        </w:numPr>
        <w:tabs>
          <w:tab w:val="left" w:pos="567"/>
        </w:tabs>
        <w:autoSpaceDE/>
        <w:autoSpaceDN/>
        <w:adjustRightInd/>
        <w:ind w:left="505" w:hanging="505"/>
        <w:jc w:val="both"/>
        <w:rPr>
          <w:b/>
          <w:bCs/>
          <w:color w:val="000000"/>
        </w:rPr>
      </w:pPr>
      <w:r w:rsidRPr="00696D45">
        <w:rPr>
          <w:b/>
          <w:bCs/>
          <w:color w:val="000000"/>
        </w:rPr>
        <w:t>Przepisy związane.</w:t>
      </w:r>
    </w:p>
    <w:p w:rsidR="00081BC8" w:rsidRDefault="00081BC8" w:rsidP="00081BC8">
      <w:pPr>
        <w:jc w:val="both"/>
        <w:rPr>
          <w:color w:val="000000"/>
        </w:rPr>
      </w:pPr>
      <w:r>
        <w:rPr>
          <w:color w:val="000000"/>
        </w:rPr>
        <w:t>PN-B-03002:1999 Konstrukcje murowe niezbrojone. Projektowanie i obliczanie.</w:t>
      </w:r>
    </w:p>
    <w:p w:rsidR="00081BC8" w:rsidRDefault="00081BC8" w:rsidP="00081BC8">
      <w:pPr>
        <w:jc w:val="both"/>
        <w:rPr>
          <w:color w:val="000000"/>
        </w:rPr>
      </w:pPr>
      <w:r>
        <w:rPr>
          <w:color w:val="000000"/>
        </w:rPr>
        <w:t>PN-B-03340:1999 Konstrukcje murowe zbrojone. Projektowanie i obliczanie.</w:t>
      </w:r>
    </w:p>
    <w:p w:rsidR="00081BC8" w:rsidRDefault="00081BC8" w:rsidP="00081BC8">
      <w:pPr>
        <w:jc w:val="both"/>
        <w:rPr>
          <w:color w:val="000000"/>
        </w:rPr>
      </w:pPr>
      <w:r>
        <w:rPr>
          <w:color w:val="000000"/>
        </w:rPr>
        <w:t>PN-68/B-10020 Roboty murowe z cegły. Wymagania i badania przy odbiorze.</w:t>
      </w:r>
    </w:p>
    <w:p w:rsidR="00081BC8" w:rsidRDefault="00081BC8" w:rsidP="00081BC8">
      <w:pPr>
        <w:jc w:val="both"/>
        <w:rPr>
          <w:color w:val="000000"/>
        </w:rPr>
      </w:pPr>
      <w:r>
        <w:rPr>
          <w:color w:val="000000"/>
        </w:rPr>
        <w:t xml:space="preserve">PN-69/B-10023 Roboty murowe. Konstrukcje zespolone ceglano – </w:t>
      </w:r>
      <w:r w:rsidRPr="00696D45">
        <w:rPr>
          <w:color w:val="000000"/>
        </w:rPr>
        <w:t>ż</w:t>
      </w:r>
      <w:r>
        <w:rPr>
          <w:color w:val="000000"/>
        </w:rPr>
        <w:t>elbetowe wykonywane na budowie. Wymagania i badania przy odbiorze.</w:t>
      </w:r>
    </w:p>
    <w:p w:rsidR="00081BC8" w:rsidRDefault="00081BC8" w:rsidP="00081BC8">
      <w:pPr>
        <w:jc w:val="both"/>
        <w:rPr>
          <w:color w:val="000000"/>
        </w:rPr>
      </w:pPr>
      <w:r>
        <w:rPr>
          <w:color w:val="000000"/>
        </w:rPr>
        <w:t>PN-B-12011:1997 Wyroby budowlane ceramiczne. Cegły kratówki.</w:t>
      </w:r>
    </w:p>
    <w:p w:rsidR="00081BC8" w:rsidRDefault="00081BC8" w:rsidP="00081BC8">
      <w:pPr>
        <w:jc w:val="both"/>
        <w:rPr>
          <w:color w:val="000000"/>
        </w:rPr>
      </w:pPr>
      <w:r>
        <w:rPr>
          <w:color w:val="000000"/>
        </w:rPr>
        <w:t>PN-B-12030:1996 Wyroby budowlane ceramiczne i silikatowe. Pakowanie, przechowywanie, transport.</w:t>
      </w:r>
    </w:p>
    <w:p w:rsidR="00081BC8" w:rsidRDefault="00081BC8" w:rsidP="00081BC8">
      <w:pPr>
        <w:jc w:val="both"/>
        <w:rPr>
          <w:color w:val="000000"/>
        </w:rPr>
      </w:pPr>
      <w:r>
        <w:rPr>
          <w:color w:val="000000"/>
        </w:rPr>
        <w:t>PN-B-12050:1996 Wyroby budowlane ceramiczne. Cegły budowlane.</w:t>
      </w:r>
    </w:p>
    <w:p w:rsidR="00081BC8" w:rsidRDefault="00081BC8" w:rsidP="00081BC8">
      <w:pPr>
        <w:jc w:val="both"/>
        <w:rPr>
          <w:color w:val="000000"/>
        </w:rPr>
      </w:pPr>
      <w:r>
        <w:rPr>
          <w:color w:val="000000"/>
        </w:rPr>
        <w:t xml:space="preserve">PN-B-12069:1998 Wyroby budowlane ceramiczne. Cegły, pustaki, elementy </w:t>
      </w:r>
      <w:proofErr w:type="spellStart"/>
      <w:r>
        <w:rPr>
          <w:color w:val="000000"/>
        </w:rPr>
        <w:t>poryzowane</w:t>
      </w:r>
      <w:proofErr w:type="spellEnd"/>
      <w:r>
        <w:rPr>
          <w:color w:val="000000"/>
        </w:rPr>
        <w:t>.</w:t>
      </w:r>
    </w:p>
    <w:p w:rsidR="00081BC8" w:rsidRDefault="00081BC8" w:rsidP="00081BC8">
      <w:pPr>
        <w:jc w:val="both"/>
        <w:rPr>
          <w:color w:val="000000"/>
        </w:rPr>
      </w:pPr>
      <w:r>
        <w:rPr>
          <w:color w:val="000000"/>
        </w:rPr>
        <w:t>PN-90/B-14501 Zaprawy budowlane zwykłe.</w:t>
      </w:r>
    </w:p>
    <w:p w:rsidR="00081BC8" w:rsidRDefault="00081BC8" w:rsidP="00081BC8">
      <w:pPr>
        <w:rPr>
          <w:color w:val="000000"/>
        </w:rPr>
      </w:pPr>
      <w:r>
        <w:rPr>
          <w:color w:val="000000"/>
        </w:rPr>
        <w:t xml:space="preserve">PN-68/B-10024 Roboty murowe. Mury z drobnowymiarowych elementów z </w:t>
      </w:r>
      <w:proofErr w:type="spellStart"/>
      <w:r>
        <w:rPr>
          <w:color w:val="000000"/>
        </w:rPr>
        <w:t>utoklawizowanych</w:t>
      </w:r>
      <w:proofErr w:type="spellEnd"/>
      <w:r>
        <w:rPr>
          <w:color w:val="000000"/>
        </w:rPr>
        <w:t xml:space="preserve"> betonów komórkowych. Wymagania i badania przy odbiorze.</w:t>
      </w:r>
    </w:p>
    <w:p w:rsidR="00081BC8" w:rsidRDefault="00081BC8" w:rsidP="00081BC8">
      <w:pPr>
        <w:jc w:val="both"/>
        <w:rPr>
          <w:color w:val="000000"/>
        </w:rPr>
      </w:pPr>
      <w:r>
        <w:rPr>
          <w:color w:val="000000"/>
        </w:rPr>
        <w:t xml:space="preserve">PN-B-19307-1999 Prefabrykaty budowlane z betonu. Elementy </w:t>
      </w:r>
      <w:r w:rsidRPr="00696D45">
        <w:rPr>
          <w:color w:val="000000"/>
        </w:rPr>
        <w:t>ś</w:t>
      </w:r>
      <w:r>
        <w:rPr>
          <w:color w:val="000000"/>
        </w:rPr>
        <w:t>cienne drobnowymiarowe.</w:t>
      </w:r>
    </w:p>
    <w:p w:rsidR="00081BC8" w:rsidRDefault="00081BC8" w:rsidP="00081BC8">
      <w:pPr>
        <w:spacing w:line="360" w:lineRule="auto"/>
        <w:jc w:val="both"/>
        <w:rPr>
          <w:b/>
        </w:rPr>
      </w:pPr>
    </w:p>
    <w:p w:rsidR="000144A5" w:rsidRDefault="000144A5" w:rsidP="00081BC8">
      <w:pPr>
        <w:spacing w:line="360" w:lineRule="auto"/>
        <w:jc w:val="both"/>
        <w:rPr>
          <w:b/>
        </w:rPr>
      </w:pPr>
    </w:p>
    <w:p w:rsidR="00E664D8" w:rsidRDefault="00E664D8" w:rsidP="00081BC8">
      <w:pPr>
        <w:spacing w:line="360" w:lineRule="auto"/>
        <w:jc w:val="both"/>
        <w:rPr>
          <w:b/>
        </w:rPr>
      </w:pPr>
    </w:p>
    <w:p w:rsidR="00081BC8" w:rsidRDefault="00081BC8" w:rsidP="00007769">
      <w:pPr>
        <w:widowControl/>
        <w:numPr>
          <w:ilvl w:val="0"/>
          <w:numId w:val="2"/>
        </w:numPr>
        <w:tabs>
          <w:tab w:val="num" w:pos="284"/>
        </w:tabs>
        <w:autoSpaceDE/>
        <w:autoSpaceDN/>
        <w:adjustRightInd/>
        <w:spacing w:line="360" w:lineRule="auto"/>
        <w:ind w:left="284" w:hanging="284"/>
        <w:jc w:val="both"/>
        <w:rPr>
          <w:b/>
          <w:bCs/>
          <w:color w:val="000000"/>
        </w:rPr>
      </w:pPr>
      <w:r>
        <w:rPr>
          <w:b/>
          <w:bCs/>
          <w:color w:val="000000"/>
        </w:rPr>
        <w:t xml:space="preserve">ROBOTY </w:t>
      </w:r>
      <w:r>
        <w:rPr>
          <w:rFonts w:ascii="TT88o00" w:hAnsi="TT88o00" w:cs="TT88o00"/>
          <w:color w:val="000000"/>
        </w:rPr>
        <w:t>Ż</w:t>
      </w:r>
      <w:r>
        <w:rPr>
          <w:b/>
          <w:bCs/>
          <w:color w:val="000000"/>
        </w:rPr>
        <w:t>ELBETOWE</w:t>
      </w:r>
    </w:p>
    <w:p w:rsidR="00081BC8" w:rsidRDefault="00081BC8" w:rsidP="00081BC8">
      <w:pPr>
        <w:rPr>
          <w:color w:val="000000"/>
        </w:rPr>
      </w:pPr>
      <w:r>
        <w:rPr>
          <w:color w:val="000000"/>
        </w:rPr>
        <w:t>CPV - 45262410-8 Wznoszenie konstrukcji betonowych</w:t>
      </w:r>
    </w:p>
    <w:p w:rsidR="00081BC8" w:rsidRDefault="00081BC8" w:rsidP="00081BC8">
      <w:pPr>
        <w:rPr>
          <w:color w:val="000000"/>
        </w:rPr>
      </w:pPr>
    </w:p>
    <w:p w:rsidR="00081BC8" w:rsidRPr="00CE5D29" w:rsidRDefault="00081BC8" w:rsidP="00007769">
      <w:pPr>
        <w:widowControl/>
        <w:numPr>
          <w:ilvl w:val="1"/>
          <w:numId w:val="2"/>
        </w:numPr>
        <w:autoSpaceDE/>
        <w:autoSpaceDN/>
        <w:adjustRightInd/>
        <w:ind w:left="431" w:hanging="431"/>
        <w:jc w:val="both"/>
        <w:rPr>
          <w:b/>
        </w:rPr>
      </w:pPr>
      <w:r w:rsidRPr="00CE5D29">
        <w:rPr>
          <w:b/>
        </w:rPr>
        <w:t>Deskowanie konstrukcji żelbetowych</w:t>
      </w:r>
    </w:p>
    <w:p w:rsidR="00081BC8" w:rsidRDefault="00081BC8" w:rsidP="00007769">
      <w:pPr>
        <w:widowControl/>
        <w:numPr>
          <w:ilvl w:val="2"/>
          <w:numId w:val="2"/>
        </w:numPr>
        <w:tabs>
          <w:tab w:val="left" w:pos="567"/>
        </w:tabs>
        <w:autoSpaceDE/>
        <w:autoSpaceDN/>
        <w:adjustRightInd/>
        <w:ind w:left="505" w:hanging="505"/>
        <w:jc w:val="both"/>
        <w:rPr>
          <w:b/>
          <w:bCs/>
          <w:color w:val="000000"/>
        </w:rPr>
      </w:pPr>
      <w:r w:rsidRPr="00570096">
        <w:rPr>
          <w:b/>
          <w:bCs/>
          <w:color w:val="000000"/>
        </w:rPr>
        <w:t>Wymagania szczegółowe w zakresie wykonania i odbioru robót.</w:t>
      </w:r>
    </w:p>
    <w:p w:rsidR="00081BC8" w:rsidRPr="00570096" w:rsidRDefault="00081BC8" w:rsidP="00007769">
      <w:pPr>
        <w:widowControl/>
        <w:numPr>
          <w:ilvl w:val="3"/>
          <w:numId w:val="2"/>
        </w:numPr>
        <w:tabs>
          <w:tab w:val="left" w:pos="851"/>
        </w:tabs>
        <w:autoSpaceDE/>
        <w:autoSpaceDN/>
        <w:adjustRightInd/>
        <w:ind w:left="567" w:hanging="567"/>
        <w:jc w:val="both"/>
        <w:rPr>
          <w:b/>
          <w:bCs/>
          <w:color w:val="000000"/>
        </w:rPr>
      </w:pPr>
      <w:r>
        <w:rPr>
          <w:b/>
          <w:bCs/>
          <w:color w:val="000000"/>
        </w:rPr>
        <w:t>Wymagania materiałowe</w:t>
      </w:r>
    </w:p>
    <w:p w:rsidR="00081BC8" w:rsidRDefault="00081BC8" w:rsidP="00081BC8">
      <w:pPr>
        <w:jc w:val="both"/>
        <w:rPr>
          <w:color w:val="000000"/>
        </w:rPr>
      </w:pPr>
      <w:r>
        <w:rPr>
          <w:color w:val="000000"/>
        </w:rPr>
        <w:t>Deskowanie powinno odpowiada</w:t>
      </w:r>
      <w:r w:rsidRPr="00570096">
        <w:rPr>
          <w:color w:val="000000"/>
        </w:rPr>
        <w:t xml:space="preserve">ć </w:t>
      </w:r>
      <w:r>
        <w:rPr>
          <w:color w:val="000000"/>
        </w:rPr>
        <w:t>wymaganiom okre</w:t>
      </w:r>
      <w:r w:rsidRPr="00570096">
        <w:rPr>
          <w:color w:val="000000"/>
        </w:rPr>
        <w:t>ś</w:t>
      </w:r>
      <w:r>
        <w:rPr>
          <w:color w:val="000000"/>
        </w:rPr>
        <w:t xml:space="preserve">lonym w PN-B-06251 [13]. </w:t>
      </w:r>
    </w:p>
    <w:p w:rsidR="00081BC8" w:rsidRDefault="00081BC8" w:rsidP="00081BC8">
      <w:pPr>
        <w:jc w:val="both"/>
        <w:rPr>
          <w:color w:val="000000"/>
        </w:rPr>
      </w:pPr>
      <w:r>
        <w:rPr>
          <w:color w:val="000000"/>
        </w:rPr>
        <w:t>Deskowanie nale</w:t>
      </w:r>
      <w:r w:rsidRPr="00570096">
        <w:rPr>
          <w:color w:val="000000"/>
        </w:rPr>
        <w:t>ż</w:t>
      </w:r>
      <w:r>
        <w:rPr>
          <w:color w:val="000000"/>
        </w:rPr>
        <w:t>y wykona</w:t>
      </w:r>
      <w:r w:rsidRPr="00570096">
        <w:rPr>
          <w:color w:val="000000"/>
        </w:rPr>
        <w:t xml:space="preserve">ć </w:t>
      </w:r>
      <w:r>
        <w:rPr>
          <w:color w:val="000000"/>
        </w:rPr>
        <w:t>z materiałów odpowiadaj</w:t>
      </w:r>
      <w:r w:rsidRPr="00570096">
        <w:rPr>
          <w:color w:val="000000"/>
        </w:rPr>
        <w:t>ą</w:t>
      </w:r>
      <w:r>
        <w:rPr>
          <w:color w:val="000000"/>
        </w:rPr>
        <w:t>cych nast</w:t>
      </w:r>
      <w:r w:rsidRPr="00570096">
        <w:rPr>
          <w:color w:val="000000"/>
        </w:rPr>
        <w:t>ę</w:t>
      </w:r>
      <w:r>
        <w:rPr>
          <w:color w:val="000000"/>
        </w:rPr>
        <w:t>puj</w:t>
      </w:r>
      <w:r w:rsidRPr="00570096">
        <w:rPr>
          <w:color w:val="000000"/>
        </w:rPr>
        <w:t>ą</w:t>
      </w:r>
      <w:r>
        <w:rPr>
          <w:color w:val="000000"/>
        </w:rPr>
        <w:t>cym normom:</w:t>
      </w:r>
    </w:p>
    <w:p w:rsidR="00081BC8" w:rsidRDefault="00081BC8" w:rsidP="00081BC8">
      <w:pPr>
        <w:jc w:val="both"/>
        <w:rPr>
          <w:color w:val="000000"/>
        </w:rPr>
      </w:pPr>
      <w:r>
        <w:rPr>
          <w:color w:val="000000"/>
        </w:rPr>
        <w:t>- drewno iglaste tartaczne do robót ciesielskich wg PN-D-95017 [35],</w:t>
      </w:r>
    </w:p>
    <w:p w:rsidR="00081BC8" w:rsidRDefault="00081BC8" w:rsidP="00081BC8">
      <w:pPr>
        <w:jc w:val="both"/>
        <w:rPr>
          <w:color w:val="000000"/>
        </w:rPr>
      </w:pPr>
      <w:r>
        <w:rPr>
          <w:color w:val="000000"/>
        </w:rPr>
        <w:t>- tarcica iglasta do robót ciesielskich wg PN-B-06251 [13] i PN-D-96000 [36],</w:t>
      </w:r>
    </w:p>
    <w:p w:rsidR="00081BC8" w:rsidRDefault="00081BC8" w:rsidP="00081BC8">
      <w:pPr>
        <w:jc w:val="both"/>
        <w:rPr>
          <w:color w:val="000000"/>
        </w:rPr>
      </w:pPr>
      <w:r>
        <w:rPr>
          <w:color w:val="000000"/>
        </w:rPr>
        <w:t>- tarcica iglasta do drobnych elementów jak kliny, klocki itp. wg PN-D-96002 [37],</w:t>
      </w:r>
    </w:p>
    <w:p w:rsidR="00081BC8" w:rsidRDefault="00081BC8" w:rsidP="00081BC8">
      <w:pPr>
        <w:jc w:val="both"/>
        <w:rPr>
          <w:color w:val="000000"/>
        </w:rPr>
      </w:pPr>
      <w:r>
        <w:rPr>
          <w:color w:val="000000"/>
        </w:rPr>
        <w:lastRenderedPageBreak/>
        <w:t>- gwo</w:t>
      </w:r>
      <w:r w:rsidRPr="00570096">
        <w:rPr>
          <w:color w:val="000000"/>
        </w:rPr>
        <w:t>ź</w:t>
      </w:r>
      <w:r>
        <w:rPr>
          <w:color w:val="000000"/>
        </w:rPr>
        <w:t>dzie wg BN-87/5028-12 [46],</w:t>
      </w:r>
    </w:p>
    <w:p w:rsidR="00081BC8" w:rsidRDefault="00081BC8" w:rsidP="00081BC8">
      <w:pPr>
        <w:jc w:val="both"/>
        <w:rPr>
          <w:color w:val="000000"/>
        </w:rPr>
      </w:pPr>
      <w:r>
        <w:rPr>
          <w:color w:val="000000"/>
        </w:rPr>
        <w:t xml:space="preserve">- </w:t>
      </w:r>
      <w:r w:rsidRPr="00570096">
        <w:rPr>
          <w:color w:val="000000"/>
        </w:rPr>
        <w:t>ś</w:t>
      </w:r>
      <w:r>
        <w:rPr>
          <w:color w:val="000000"/>
        </w:rPr>
        <w:t>ruby, wkr</w:t>
      </w:r>
      <w:r w:rsidRPr="00570096">
        <w:rPr>
          <w:color w:val="000000"/>
        </w:rPr>
        <w:t>ę</w:t>
      </w:r>
      <w:r>
        <w:rPr>
          <w:color w:val="000000"/>
        </w:rPr>
        <w:t xml:space="preserve">ty do drewna i podkładki do </w:t>
      </w:r>
      <w:r w:rsidRPr="00570096">
        <w:rPr>
          <w:color w:val="000000"/>
        </w:rPr>
        <w:t>ś</w:t>
      </w:r>
      <w:r>
        <w:rPr>
          <w:color w:val="000000"/>
        </w:rPr>
        <w:t>rub wg PN-M-82121 [41], PN-M-82503 [42],</w:t>
      </w:r>
    </w:p>
    <w:p w:rsidR="00081BC8" w:rsidRDefault="00081BC8" w:rsidP="00081BC8">
      <w:pPr>
        <w:ind w:firstLine="142"/>
        <w:jc w:val="both"/>
        <w:rPr>
          <w:color w:val="000000"/>
        </w:rPr>
      </w:pPr>
      <w:r>
        <w:rPr>
          <w:color w:val="000000"/>
        </w:rPr>
        <w:t>PN-M-82505 [43] i PN-M-82010 [40],</w:t>
      </w:r>
    </w:p>
    <w:p w:rsidR="00081BC8" w:rsidRDefault="00081BC8" w:rsidP="00081BC8">
      <w:pPr>
        <w:jc w:val="both"/>
        <w:rPr>
          <w:color w:val="000000"/>
        </w:rPr>
      </w:pPr>
      <w:r>
        <w:rPr>
          <w:color w:val="000000"/>
        </w:rPr>
        <w:t>- płyty pil</w:t>
      </w:r>
      <w:r w:rsidRPr="00570096">
        <w:rPr>
          <w:color w:val="000000"/>
        </w:rPr>
        <w:t>ś</w:t>
      </w:r>
      <w:r>
        <w:rPr>
          <w:color w:val="000000"/>
        </w:rPr>
        <w:t>niowe z drewna wg BN-69/7122-11 [55].</w:t>
      </w:r>
    </w:p>
    <w:p w:rsidR="00081BC8" w:rsidRDefault="00081BC8" w:rsidP="00081BC8">
      <w:pPr>
        <w:rPr>
          <w:b/>
          <w:bCs/>
          <w:color w:val="000000"/>
        </w:rPr>
      </w:pPr>
    </w:p>
    <w:p w:rsidR="00081BC8" w:rsidRPr="00570096" w:rsidRDefault="00081BC8" w:rsidP="00007769">
      <w:pPr>
        <w:widowControl/>
        <w:numPr>
          <w:ilvl w:val="3"/>
          <w:numId w:val="2"/>
        </w:numPr>
        <w:tabs>
          <w:tab w:val="left" w:pos="851"/>
        </w:tabs>
        <w:autoSpaceDE/>
        <w:autoSpaceDN/>
        <w:adjustRightInd/>
        <w:ind w:left="567" w:hanging="567"/>
        <w:jc w:val="both"/>
        <w:rPr>
          <w:b/>
          <w:bCs/>
          <w:color w:val="000000"/>
        </w:rPr>
      </w:pPr>
      <w:r w:rsidRPr="00570096">
        <w:rPr>
          <w:b/>
          <w:bCs/>
          <w:color w:val="000000"/>
        </w:rPr>
        <w:t>Odbiory deskowań.</w:t>
      </w:r>
    </w:p>
    <w:p w:rsidR="00081BC8" w:rsidRDefault="00081BC8" w:rsidP="00081BC8">
      <w:pPr>
        <w:jc w:val="both"/>
        <w:rPr>
          <w:color w:val="000000"/>
        </w:rPr>
      </w:pPr>
      <w:r>
        <w:rPr>
          <w:color w:val="000000"/>
        </w:rPr>
        <w:t>Deskowania podlegaj</w:t>
      </w:r>
      <w:r w:rsidRPr="00570096">
        <w:rPr>
          <w:color w:val="000000"/>
        </w:rPr>
        <w:t xml:space="preserve">ą </w:t>
      </w:r>
      <w:r>
        <w:rPr>
          <w:color w:val="000000"/>
        </w:rPr>
        <w:t>odbiorowi przed wypełnieniem mieszank</w:t>
      </w:r>
      <w:r w:rsidRPr="00570096">
        <w:rPr>
          <w:color w:val="000000"/>
        </w:rPr>
        <w:t xml:space="preserve">ą </w:t>
      </w:r>
      <w:r>
        <w:rPr>
          <w:color w:val="000000"/>
        </w:rPr>
        <w:t>betonow</w:t>
      </w:r>
      <w:r w:rsidRPr="00570096">
        <w:rPr>
          <w:color w:val="000000"/>
        </w:rPr>
        <w:t>ą</w:t>
      </w:r>
      <w:r>
        <w:rPr>
          <w:color w:val="000000"/>
        </w:rPr>
        <w:t>. Do odbioru deskowa</w:t>
      </w:r>
      <w:r w:rsidRPr="00570096">
        <w:rPr>
          <w:color w:val="000000"/>
        </w:rPr>
        <w:t xml:space="preserve">ń </w:t>
      </w:r>
      <w:r>
        <w:rPr>
          <w:color w:val="000000"/>
        </w:rPr>
        <w:t>musi by</w:t>
      </w:r>
      <w:r w:rsidRPr="00570096">
        <w:rPr>
          <w:color w:val="000000"/>
        </w:rPr>
        <w:t xml:space="preserve">ć </w:t>
      </w:r>
      <w:r>
        <w:rPr>
          <w:color w:val="000000"/>
        </w:rPr>
        <w:t>przedło</w:t>
      </w:r>
      <w:r w:rsidRPr="00570096">
        <w:rPr>
          <w:color w:val="000000"/>
        </w:rPr>
        <w:t>ż</w:t>
      </w:r>
      <w:r>
        <w:rPr>
          <w:color w:val="000000"/>
        </w:rPr>
        <w:t>ona dokumentacja techniczna. Badania materiałów stosowanych do wykonania deskowa</w:t>
      </w:r>
      <w:r w:rsidRPr="00570096">
        <w:rPr>
          <w:color w:val="000000"/>
        </w:rPr>
        <w:t xml:space="preserve">ń </w:t>
      </w:r>
      <w:r>
        <w:rPr>
          <w:color w:val="000000"/>
        </w:rPr>
        <w:t>powinny by</w:t>
      </w:r>
      <w:r w:rsidRPr="00570096">
        <w:rPr>
          <w:color w:val="000000"/>
        </w:rPr>
        <w:t xml:space="preserve">ć </w:t>
      </w:r>
      <w:r>
        <w:rPr>
          <w:color w:val="000000"/>
        </w:rPr>
        <w:t>wykonane przy ich dostawie na plac budowy. Podczas odbioru deskowania oceny materiałów dokonuje si</w:t>
      </w:r>
      <w:r w:rsidRPr="00570096">
        <w:rPr>
          <w:color w:val="000000"/>
        </w:rPr>
        <w:t xml:space="preserve">ę </w:t>
      </w:r>
      <w:r>
        <w:rPr>
          <w:color w:val="000000"/>
        </w:rPr>
        <w:t>na podstawie zgromadzonych na ten temat dokumentów. Przy odbiorze deskowa</w:t>
      </w:r>
      <w:r w:rsidRPr="00570096">
        <w:rPr>
          <w:color w:val="000000"/>
        </w:rPr>
        <w:t xml:space="preserve">ń </w:t>
      </w:r>
      <w:r>
        <w:rPr>
          <w:color w:val="000000"/>
        </w:rPr>
        <w:t>sprawdzeniu podlegaj</w:t>
      </w:r>
      <w:r w:rsidRPr="00570096">
        <w:rPr>
          <w:color w:val="000000"/>
        </w:rPr>
        <w:t>ą</w:t>
      </w:r>
      <w:r>
        <w:rPr>
          <w:color w:val="000000"/>
        </w:rPr>
        <w:t>:</w:t>
      </w:r>
    </w:p>
    <w:p w:rsidR="00081BC8" w:rsidRDefault="00081BC8" w:rsidP="00081BC8">
      <w:pPr>
        <w:jc w:val="both"/>
        <w:rPr>
          <w:color w:val="000000"/>
        </w:rPr>
      </w:pPr>
      <w:r>
        <w:rPr>
          <w:color w:val="000000"/>
        </w:rPr>
        <w:t>- przekroje i rozstawy podpór oraz ich usztywnienie,</w:t>
      </w:r>
    </w:p>
    <w:p w:rsidR="00081BC8" w:rsidRDefault="00081BC8" w:rsidP="00081BC8">
      <w:pPr>
        <w:jc w:val="both"/>
        <w:rPr>
          <w:color w:val="000000"/>
        </w:rPr>
      </w:pPr>
      <w:r>
        <w:rPr>
          <w:color w:val="000000"/>
        </w:rPr>
        <w:t>- szczelno</w:t>
      </w:r>
      <w:r w:rsidRPr="00570096">
        <w:rPr>
          <w:color w:val="000000"/>
        </w:rPr>
        <w:t xml:space="preserve">ść </w:t>
      </w:r>
      <w:r>
        <w:rPr>
          <w:color w:val="000000"/>
        </w:rPr>
        <w:t>deskowania,</w:t>
      </w:r>
    </w:p>
    <w:p w:rsidR="00081BC8" w:rsidRDefault="00081BC8" w:rsidP="00081BC8">
      <w:pPr>
        <w:jc w:val="both"/>
        <w:rPr>
          <w:color w:val="000000"/>
        </w:rPr>
      </w:pPr>
      <w:r>
        <w:rPr>
          <w:color w:val="000000"/>
        </w:rPr>
        <w:t>- prawidłowo</w:t>
      </w:r>
      <w:r w:rsidRPr="00570096">
        <w:rPr>
          <w:color w:val="000000"/>
        </w:rPr>
        <w:t xml:space="preserve">ść </w:t>
      </w:r>
      <w:r>
        <w:rPr>
          <w:color w:val="000000"/>
        </w:rPr>
        <w:t>wykonania deskowania w poziomie i w pionie,</w:t>
      </w:r>
    </w:p>
    <w:p w:rsidR="00081BC8" w:rsidRDefault="00081BC8" w:rsidP="00081BC8">
      <w:pPr>
        <w:jc w:val="both"/>
        <w:rPr>
          <w:color w:val="000000"/>
        </w:rPr>
      </w:pPr>
      <w:r>
        <w:rPr>
          <w:color w:val="000000"/>
        </w:rPr>
        <w:t>- dopuszczalne odchyłki wymiarowe,</w:t>
      </w:r>
    </w:p>
    <w:p w:rsidR="00081BC8" w:rsidRDefault="00081BC8" w:rsidP="00081BC8">
      <w:pPr>
        <w:jc w:val="both"/>
        <w:rPr>
          <w:color w:val="000000"/>
        </w:rPr>
      </w:pPr>
      <w:r>
        <w:rPr>
          <w:color w:val="000000"/>
        </w:rPr>
        <w:t>- czysto</w:t>
      </w:r>
      <w:r w:rsidRPr="00570096">
        <w:rPr>
          <w:color w:val="000000"/>
        </w:rPr>
        <w:t xml:space="preserve">ść </w:t>
      </w:r>
      <w:r>
        <w:rPr>
          <w:color w:val="000000"/>
        </w:rPr>
        <w:t>deskowa</w:t>
      </w:r>
      <w:r w:rsidRPr="00570096">
        <w:rPr>
          <w:color w:val="000000"/>
        </w:rPr>
        <w:t>ń</w:t>
      </w:r>
      <w:r>
        <w:rPr>
          <w:color w:val="000000"/>
        </w:rPr>
        <w:t>.</w:t>
      </w:r>
    </w:p>
    <w:p w:rsidR="002235FD" w:rsidRDefault="002235FD" w:rsidP="00081BC8">
      <w:pPr>
        <w:jc w:val="both"/>
        <w:rPr>
          <w:b/>
          <w:color w:val="000000"/>
        </w:rPr>
      </w:pPr>
    </w:p>
    <w:p w:rsidR="004E1B1A" w:rsidRDefault="004E1B1A" w:rsidP="00081BC8">
      <w:pPr>
        <w:jc w:val="both"/>
        <w:rPr>
          <w:b/>
          <w:color w:val="000000"/>
        </w:rPr>
      </w:pPr>
    </w:p>
    <w:p w:rsidR="004E1B1A" w:rsidRDefault="004E1B1A" w:rsidP="00081BC8">
      <w:pPr>
        <w:jc w:val="both"/>
        <w:rPr>
          <w:b/>
          <w:color w:val="000000"/>
        </w:rPr>
      </w:pPr>
    </w:p>
    <w:p w:rsidR="004E1B1A" w:rsidRDefault="004E1B1A" w:rsidP="00081BC8">
      <w:pPr>
        <w:jc w:val="both"/>
        <w:rPr>
          <w:b/>
          <w:color w:val="000000"/>
        </w:rPr>
      </w:pPr>
    </w:p>
    <w:p w:rsidR="00081BC8" w:rsidRPr="00570096" w:rsidRDefault="00081BC8" w:rsidP="00081BC8">
      <w:pPr>
        <w:jc w:val="both"/>
        <w:rPr>
          <w:b/>
          <w:color w:val="000000"/>
        </w:rPr>
      </w:pPr>
      <w:r w:rsidRPr="00570096">
        <w:rPr>
          <w:b/>
          <w:color w:val="000000"/>
        </w:rPr>
        <w:t>Tabela dopuszczalnych odchyłek wymiarowych deskowań.</w:t>
      </w:r>
    </w:p>
    <w:p w:rsidR="00081BC8" w:rsidRDefault="00081BC8" w:rsidP="00081BC8">
      <w:pPr>
        <w:spacing w:line="360" w:lineRule="auto"/>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7"/>
        <w:gridCol w:w="2213"/>
      </w:tblGrid>
      <w:tr w:rsidR="00081BC8" w:rsidRPr="00353A21" w:rsidTr="001C65CC">
        <w:trPr>
          <w:trHeight w:val="886"/>
        </w:trPr>
        <w:tc>
          <w:tcPr>
            <w:tcW w:w="6667" w:type="dxa"/>
          </w:tcPr>
          <w:p w:rsidR="00081BC8" w:rsidRPr="00353A21" w:rsidRDefault="00081BC8" w:rsidP="001C65CC">
            <w:pPr>
              <w:spacing w:line="360" w:lineRule="auto"/>
              <w:jc w:val="center"/>
            </w:pPr>
            <w:r w:rsidRPr="00353A21">
              <w:t>Rodzaj odchyłki</w:t>
            </w:r>
          </w:p>
        </w:tc>
        <w:tc>
          <w:tcPr>
            <w:tcW w:w="2213" w:type="dxa"/>
          </w:tcPr>
          <w:p w:rsidR="00081BC8" w:rsidRPr="00065F79" w:rsidRDefault="00081BC8" w:rsidP="001C65CC">
            <w:pPr>
              <w:spacing w:line="360" w:lineRule="auto"/>
              <w:jc w:val="center"/>
              <w:rPr>
                <w:b/>
                <w:sz w:val="23"/>
                <w:szCs w:val="23"/>
              </w:rPr>
            </w:pPr>
            <w:r w:rsidRPr="00065F79">
              <w:rPr>
                <w:sz w:val="23"/>
                <w:szCs w:val="23"/>
              </w:rPr>
              <w:t>Wartość odchyłki dopuszczalnej w mm</w:t>
            </w:r>
          </w:p>
        </w:tc>
      </w:tr>
      <w:tr w:rsidR="00081BC8" w:rsidRPr="00353A21" w:rsidTr="001C65CC">
        <w:trPr>
          <w:trHeight w:val="5781"/>
        </w:trPr>
        <w:tc>
          <w:tcPr>
            <w:tcW w:w="6667" w:type="dxa"/>
          </w:tcPr>
          <w:p w:rsidR="00081BC8" w:rsidRPr="00353A21" w:rsidRDefault="00081BC8" w:rsidP="001C65CC">
            <w:pPr>
              <w:spacing w:line="360" w:lineRule="auto"/>
              <w:jc w:val="both"/>
            </w:pPr>
            <w:r>
              <w:t>W odległości między podporami zginanych elementów deskowania i w odległości miedzy rusztowań:</w:t>
            </w:r>
          </w:p>
          <w:p w:rsidR="00081BC8" w:rsidRPr="00353A21" w:rsidRDefault="00081BC8" w:rsidP="001C65CC">
            <w:pPr>
              <w:spacing w:line="360" w:lineRule="auto"/>
              <w:jc w:val="both"/>
            </w:pPr>
            <w:r w:rsidRPr="00353A21">
              <w:t>- na długości 1m</w:t>
            </w:r>
            <w:r>
              <w:t xml:space="preserve"> do:</w:t>
            </w:r>
          </w:p>
          <w:p w:rsidR="00081BC8" w:rsidRDefault="00081BC8" w:rsidP="001C65CC">
            <w:pPr>
              <w:spacing w:line="360" w:lineRule="auto"/>
              <w:jc w:val="both"/>
            </w:pPr>
            <w:r w:rsidRPr="00353A21">
              <w:t xml:space="preserve">- na </w:t>
            </w:r>
            <w:r>
              <w:t>całe przęsło nie więcej niż:</w:t>
            </w:r>
          </w:p>
          <w:p w:rsidR="00081BC8" w:rsidRDefault="00081BC8" w:rsidP="001C65CC">
            <w:pPr>
              <w:spacing w:line="360" w:lineRule="auto"/>
              <w:jc w:val="both"/>
            </w:pPr>
          </w:p>
          <w:p w:rsidR="00081BC8" w:rsidRDefault="00081BC8" w:rsidP="001C65CC">
            <w:pPr>
              <w:pBdr>
                <w:top w:val="single" w:sz="4" w:space="1" w:color="auto"/>
              </w:pBdr>
              <w:spacing w:line="360" w:lineRule="auto"/>
              <w:jc w:val="both"/>
            </w:pPr>
            <w:r>
              <w:t>Wychylenie od pionu lub projektowanej linii przecięcia się:</w:t>
            </w:r>
          </w:p>
          <w:p w:rsidR="00081BC8" w:rsidRDefault="00081BC8" w:rsidP="001C65CC">
            <w:pPr>
              <w:spacing w:line="360" w:lineRule="auto"/>
              <w:jc w:val="both"/>
            </w:pPr>
            <w:r>
              <w:t xml:space="preserve">- na 1 m szerokości nie więcej niż: </w:t>
            </w:r>
          </w:p>
          <w:p w:rsidR="00081BC8" w:rsidRDefault="00081BC8" w:rsidP="001C65CC">
            <w:pPr>
              <w:spacing w:line="360" w:lineRule="auto"/>
              <w:jc w:val="both"/>
            </w:pPr>
            <w:r>
              <w:t>- na całej wysokości konstrukcji nie więcej niż:</w:t>
            </w:r>
          </w:p>
          <w:p w:rsidR="00081BC8" w:rsidRDefault="00081BC8" w:rsidP="001C65CC">
            <w:pPr>
              <w:spacing w:line="360" w:lineRule="auto"/>
              <w:ind w:left="176" w:hanging="142"/>
              <w:jc w:val="both"/>
            </w:pPr>
            <w:r>
              <w:t>- w ścianach i słupach do wysokości 5 m podtrzymujących stropy monolityczne:</w:t>
            </w:r>
          </w:p>
          <w:p w:rsidR="00081BC8" w:rsidRDefault="00081BC8" w:rsidP="001C65CC">
            <w:pPr>
              <w:spacing w:line="360" w:lineRule="auto"/>
              <w:ind w:left="176" w:hanging="142"/>
              <w:jc w:val="both"/>
            </w:pPr>
            <w:r>
              <w:t>- w ścianach i słupach o wysokości powyżej 5 m:</w:t>
            </w:r>
          </w:p>
          <w:p w:rsidR="00081BC8" w:rsidRDefault="00081BC8" w:rsidP="001C65CC">
            <w:pPr>
              <w:spacing w:line="360" w:lineRule="auto"/>
              <w:ind w:left="176" w:hanging="142"/>
              <w:jc w:val="both"/>
            </w:pPr>
            <w:r>
              <w:t>- w słupach szkieletów żelbetowych połączonych z belkami:</w:t>
            </w:r>
          </w:p>
          <w:p w:rsidR="00081BC8" w:rsidRPr="00353A21" w:rsidRDefault="00081BC8" w:rsidP="001C65CC">
            <w:pPr>
              <w:spacing w:line="360" w:lineRule="auto"/>
              <w:ind w:left="176" w:hanging="142"/>
              <w:jc w:val="both"/>
            </w:pPr>
            <w:r>
              <w:t xml:space="preserve">- w belkach i łukach: </w:t>
            </w:r>
          </w:p>
        </w:tc>
        <w:tc>
          <w:tcPr>
            <w:tcW w:w="2213" w:type="dxa"/>
          </w:tcPr>
          <w:p w:rsidR="00081BC8" w:rsidRPr="00353A21" w:rsidRDefault="00081BC8" w:rsidP="001C65CC">
            <w:pPr>
              <w:spacing w:line="360" w:lineRule="auto"/>
              <w:jc w:val="center"/>
            </w:pPr>
          </w:p>
          <w:p w:rsidR="00081BC8" w:rsidRDefault="00081BC8" w:rsidP="001C65CC">
            <w:pPr>
              <w:spacing w:line="360" w:lineRule="auto"/>
              <w:jc w:val="center"/>
            </w:pPr>
          </w:p>
          <w:p w:rsidR="00081BC8" w:rsidRPr="00353A21" w:rsidRDefault="00081BC8" w:rsidP="001C65CC">
            <w:pPr>
              <w:spacing w:line="360" w:lineRule="auto"/>
              <w:jc w:val="center"/>
            </w:pPr>
            <w:r>
              <w:t>±25</w:t>
            </w:r>
          </w:p>
          <w:p w:rsidR="00081BC8" w:rsidRPr="00353A21" w:rsidRDefault="00081BC8" w:rsidP="001C65CC">
            <w:pPr>
              <w:spacing w:line="360" w:lineRule="auto"/>
              <w:jc w:val="center"/>
            </w:pPr>
            <w:r>
              <w:t>±75</w:t>
            </w:r>
          </w:p>
          <w:p w:rsidR="00081BC8" w:rsidRDefault="00081BC8" w:rsidP="001C65CC">
            <w:pPr>
              <w:spacing w:line="360" w:lineRule="auto"/>
              <w:jc w:val="center"/>
            </w:pPr>
          </w:p>
          <w:p w:rsidR="00081BC8" w:rsidRDefault="00081BC8" w:rsidP="001C65CC">
            <w:pPr>
              <w:pBdr>
                <w:top w:val="single" w:sz="4" w:space="1" w:color="auto"/>
              </w:pBdr>
              <w:spacing w:line="360" w:lineRule="auto"/>
              <w:jc w:val="center"/>
            </w:pPr>
          </w:p>
          <w:p w:rsidR="00081BC8" w:rsidRDefault="00081BC8" w:rsidP="001C65CC">
            <w:pPr>
              <w:spacing w:line="360" w:lineRule="auto"/>
              <w:jc w:val="center"/>
            </w:pPr>
            <w:r>
              <w:t>±5</w:t>
            </w:r>
          </w:p>
          <w:p w:rsidR="00081BC8" w:rsidRDefault="00081BC8" w:rsidP="001C65CC">
            <w:pPr>
              <w:spacing w:line="360" w:lineRule="auto"/>
              <w:jc w:val="center"/>
            </w:pPr>
            <w:r>
              <w:t>±20</w:t>
            </w:r>
          </w:p>
          <w:p w:rsidR="00081BC8" w:rsidRDefault="00081BC8" w:rsidP="001C65CC">
            <w:pPr>
              <w:spacing w:line="360" w:lineRule="auto"/>
              <w:jc w:val="center"/>
            </w:pPr>
          </w:p>
          <w:p w:rsidR="00081BC8" w:rsidRPr="00353A21" w:rsidRDefault="00081BC8" w:rsidP="001C65CC">
            <w:pPr>
              <w:spacing w:line="360" w:lineRule="auto"/>
              <w:jc w:val="center"/>
            </w:pPr>
            <w:r>
              <w:t>±10</w:t>
            </w:r>
          </w:p>
          <w:p w:rsidR="00081BC8" w:rsidRPr="00353A21" w:rsidRDefault="00081BC8" w:rsidP="001C65CC">
            <w:pPr>
              <w:spacing w:line="360" w:lineRule="auto"/>
              <w:jc w:val="center"/>
            </w:pPr>
            <w:r>
              <w:t>±15</w:t>
            </w:r>
          </w:p>
          <w:p w:rsidR="00081BC8" w:rsidRPr="00353A21" w:rsidRDefault="00081BC8" w:rsidP="001C65CC">
            <w:pPr>
              <w:spacing w:line="360" w:lineRule="auto"/>
              <w:jc w:val="center"/>
            </w:pPr>
            <w:r>
              <w:t>±10</w:t>
            </w:r>
          </w:p>
          <w:p w:rsidR="00081BC8" w:rsidRPr="00353A21" w:rsidRDefault="00081BC8" w:rsidP="001C65CC">
            <w:pPr>
              <w:spacing w:line="360" w:lineRule="auto"/>
              <w:jc w:val="center"/>
            </w:pPr>
            <w:r>
              <w:t>±75</w:t>
            </w:r>
          </w:p>
        </w:tc>
      </w:tr>
      <w:tr w:rsidR="00081BC8" w:rsidRPr="00353A21" w:rsidTr="001C65CC">
        <w:trPr>
          <w:trHeight w:val="1688"/>
        </w:trPr>
        <w:tc>
          <w:tcPr>
            <w:tcW w:w="6667" w:type="dxa"/>
          </w:tcPr>
          <w:p w:rsidR="00081BC8" w:rsidRPr="00353A21" w:rsidRDefault="00081BC8" w:rsidP="001C65CC">
            <w:pPr>
              <w:spacing w:line="360" w:lineRule="auto"/>
              <w:jc w:val="both"/>
            </w:pPr>
            <w:r>
              <w:lastRenderedPageBreak/>
              <w:t>Przemieszczanie osi deskowania od projektowanego położenia nie więcej niż:</w:t>
            </w:r>
          </w:p>
          <w:p w:rsidR="00081BC8" w:rsidRPr="00353A21" w:rsidRDefault="00081BC8" w:rsidP="001C65CC">
            <w:pPr>
              <w:spacing w:line="360" w:lineRule="auto"/>
              <w:jc w:val="both"/>
            </w:pPr>
            <w:r w:rsidRPr="00353A21">
              <w:t>-</w:t>
            </w:r>
            <w:r>
              <w:t xml:space="preserve"> w fundamentach:</w:t>
            </w:r>
          </w:p>
          <w:p w:rsidR="00081BC8" w:rsidRDefault="00081BC8" w:rsidP="001C65CC">
            <w:pPr>
              <w:spacing w:line="360" w:lineRule="auto"/>
              <w:jc w:val="both"/>
            </w:pPr>
            <w:r w:rsidRPr="00353A21">
              <w:t>-</w:t>
            </w:r>
            <w:r>
              <w:t xml:space="preserve"> w ścianach, słupach, belkach, podciągach, łukach:</w:t>
            </w:r>
          </w:p>
          <w:p w:rsidR="00081BC8" w:rsidRPr="00353A21" w:rsidRDefault="00081BC8" w:rsidP="001C65CC">
            <w:pPr>
              <w:spacing w:line="360" w:lineRule="auto"/>
              <w:jc w:val="both"/>
            </w:pPr>
            <w:r>
              <w:t>- w odległości między wewnętrznymi powierzchniami ścian:</w:t>
            </w:r>
          </w:p>
        </w:tc>
        <w:tc>
          <w:tcPr>
            <w:tcW w:w="2213" w:type="dxa"/>
          </w:tcPr>
          <w:p w:rsidR="00081BC8" w:rsidRPr="00353A21" w:rsidRDefault="00081BC8" w:rsidP="001C65CC">
            <w:pPr>
              <w:spacing w:line="360" w:lineRule="auto"/>
              <w:jc w:val="center"/>
            </w:pPr>
          </w:p>
          <w:p w:rsidR="00081BC8" w:rsidRDefault="00081BC8" w:rsidP="001C65CC">
            <w:pPr>
              <w:spacing w:line="360" w:lineRule="auto"/>
              <w:jc w:val="center"/>
            </w:pPr>
          </w:p>
          <w:p w:rsidR="00081BC8" w:rsidRPr="00353A21" w:rsidRDefault="00081BC8" w:rsidP="001C65CC">
            <w:pPr>
              <w:spacing w:line="360" w:lineRule="auto"/>
              <w:jc w:val="center"/>
            </w:pPr>
            <w:r>
              <w:t>±15</w:t>
            </w:r>
          </w:p>
          <w:p w:rsidR="00081BC8" w:rsidRDefault="00081BC8" w:rsidP="001C65CC">
            <w:pPr>
              <w:spacing w:line="360" w:lineRule="auto"/>
              <w:jc w:val="center"/>
            </w:pPr>
            <w:r>
              <w:t>±10</w:t>
            </w:r>
          </w:p>
          <w:p w:rsidR="00081BC8" w:rsidRPr="00353A21" w:rsidRDefault="00081BC8" w:rsidP="001C65CC">
            <w:pPr>
              <w:spacing w:line="360" w:lineRule="auto"/>
              <w:jc w:val="center"/>
            </w:pPr>
            <w:r>
              <w:t>±5</w:t>
            </w:r>
          </w:p>
        </w:tc>
      </w:tr>
      <w:tr w:rsidR="00081BC8" w:rsidRPr="00353A21" w:rsidTr="001C65CC">
        <w:trPr>
          <w:trHeight w:val="1159"/>
        </w:trPr>
        <w:tc>
          <w:tcPr>
            <w:tcW w:w="6667" w:type="dxa"/>
          </w:tcPr>
          <w:p w:rsidR="00081BC8" w:rsidRPr="00353A21" w:rsidRDefault="00081BC8" w:rsidP="001C65CC">
            <w:pPr>
              <w:spacing w:line="360" w:lineRule="auto"/>
              <w:jc w:val="both"/>
            </w:pPr>
            <w:r>
              <w:t>Miejscowe nierówności powierzchni deskowania od strony stykania się z betonem (przy sprawdzeniu łatą o długości 2 m)</w:t>
            </w:r>
          </w:p>
        </w:tc>
        <w:tc>
          <w:tcPr>
            <w:tcW w:w="2213" w:type="dxa"/>
          </w:tcPr>
          <w:p w:rsidR="00081BC8" w:rsidRPr="00353A21" w:rsidRDefault="00081BC8" w:rsidP="001C65CC">
            <w:pPr>
              <w:spacing w:line="360" w:lineRule="auto"/>
              <w:jc w:val="center"/>
            </w:pPr>
          </w:p>
          <w:p w:rsidR="00081BC8" w:rsidRPr="00353A21" w:rsidRDefault="00081BC8" w:rsidP="001C65CC">
            <w:pPr>
              <w:spacing w:line="360" w:lineRule="auto"/>
              <w:jc w:val="center"/>
            </w:pPr>
            <w:r>
              <w:t>±3</w:t>
            </w:r>
          </w:p>
        </w:tc>
      </w:tr>
      <w:tr w:rsidR="00081BC8" w:rsidRPr="00353A21" w:rsidTr="001C65CC">
        <w:trPr>
          <w:trHeight w:val="1313"/>
        </w:trPr>
        <w:tc>
          <w:tcPr>
            <w:tcW w:w="6667" w:type="dxa"/>
          </w:tcPr>
          <w:p w:rsidR="00081BC8" w:rsidRDefault="00081BC8" w:rsidP="001C65CC">
            <w:pPr>
              <w:spacing w:line="360" w:lineRule="auto"/>
              <w:jc w:val="both"/>
            </w:pPr>
            <w:r>
              <w:t>Odchylenie płaszczyzn poziomych od poziomu</w:t>
            </w:r>
          </w:p>
          <w:p w:rsidR="00081BC8" w:rsidRPr="00353A21" w:rsidRDefault="00081BC8" w:rsidP="001C65CC">
            <w:pPr>
              <w:spacing w:line="360" w:lineRule="auto"/>
              <w:jc w:val="both"/>
            </w:pPr>
            <w:r>
              <w:t>- na 1 m płaszczyzny w dowolnym kierunku:</w:t>
            </w:r>
          </w:p>
          <w:p w:rsidR="00081BC8" w:rsidRPr="00353A21" w:rsidRDefault="00081BC8" w:rsidP="001C65CC">
            <w:pPr>
              <w:spacing w:line="360" w:lineRule="auto"/>
              <w:jc w:val="both"/>
            </w:pPr>
            <w:r w:rsidRPr="00353A21">
              <w:t xml:space="preserve">- na </w:t>
            </w:r>
            <w:r>
              <w:t>całą płaszczyznę:</w:t>
            </w:r>
          </w:p>
        </w:tc>
        <w:tc>
          <w:tcPr>
            <w:tcW w:w="2213" w:type="dxa"/>
          </w:tcPr>
          <w:p w:rsidR="00081BC8" w:rsidRPr="00353A21" w:rsidRDefault="00081BC8" w:rsidP="001C65CC">
            <w:pPr>
              <w:spacing w:line="360" w:lineRule="auto"/>
              <w:jc w:val="center"/>
            </w:pPr>
          </w:p>
          <w:p w:rsidR="00081BC8" w:rsidRPr="00353A21" w:rsidRDefault="00081BC8" w:rsidP="001C65CC">
            <w:pPr>
              <w:spacing w:line="360" w:lineRule="auto"/>
              <w:jc w:val="center"/>
            </w:pPr>
            <w:r>
              <w:t>±5</w:t>
            </w:r>
          </w:p>
          <w:p w:rsidR="00081BC8" w:rsidRPr="00353A21" w:rsidRDefault="00081BC8" w:rsidP="001C65CC">
            <w:pPr>
              <w:spacing w:line="360" w:lineRule="auto"/>
              <w:jc w:val="center"/>
            </w:pPr>
            <w:r>
              <w:t>±15</w:t>
            </w:r>
          </w:p>
        </w:tc>
      </w:tr>
      <w:tr w:rsidR="00081BC8" w:rsidRPr="00353A21" w:rsidTr="001C65CC">
        <w:tblPrEx>
          <w:tblCellMar>
            <w:left w:w="70" w:type="dxa"/>
            <w:right w:w="70" w:type="dxa"/>
          </w:tblCellMar>
          <w:tblLook w:val="0000"/>
        </w:tblPrEx>
        <w:trPr>
          <w:trHeight w:val="474"/>
        </w:trPr>
        <w:tc>
          <w:tcPr>
            <w:tcW w:w="6667" w:type="dxa"/>
          </w:tcPr>
          <w:p w:rsidR="00081BC8" w:rsidRPr="00353A21" w:rsidRDefault="00081BC8" w:rsidP="001C65CC">
            <w:pPr>
              <w:spacing w:line="360" w:lineRule="auto"/>
            </w:pPr>
            <w:r>
              <w:t>Odchylenie w długości lub rozpiętości elementów:</w:t>
            </w:r>
          </w:p>
        </w:tc>
        <w:tc>
          <w:tcPr>
            <w:tcW w:w="2213" w:type="dxa"/>
          </w:tcPr>
          <w:p w:rsidR="00081BC8" w:rsidRPr="00353A21" w:rsidRDefault="00081BC8" w:rsidP="001C65CC">
            <w:pPr>
              <w:spacing w:line="360" w:lineRule="auto"/>
              <w:jc w:val="center"/>
            </w:pPr>
            <w:r>
              <w:t>±20</w:t>
            </w:r>
          </w:p>
        </w:tc>
      </w:tr>
      <w:tr w:rsidR="00081BC8" w:rsidRPr="00353A21" w:rsidTr="001C65CC">
        <w:tblPrEx>
          <w:tblCellMar>
            <w:left w:w="70" w:type="dxa"/>
            <w:right w:w="70" w:type="dxa"/>
          </w:tblCellMar>
          <w:tblLook w:val="0000"/>
        </w:tblPrEx>
        <w:trPr>
          <w:trHeight w:val="424"/>
        </w:trPr>
        <w:tc>
          <w:tcPr>
            <w:tcW w:w="6667" w:type="dxa"/>
          </w:tcPr>
          <w:p w:rsidR="00081BC8" w:rsidRPr="00353A21" w:rsidRDefault="00081BC8" w:rsidP="001C65CC">
            <w:pPr>
              <w:spacing w:line="360" w:lineRule="auto"/>
            </w:pPr>
            <w:r>
              <w:t>Odchylenia w wymiarach przekroju poprzecznego:</w:t>
            </w:r>
          </w:p>
        </w:tc>
        <w:tc>
          <w:tcPr>
            <w:tcW w:w="2213" w:type="dxa"/>
          </w:tcPr>
          <w:p w:rsidR="00081BC8" w:rsidRPr="00353A21" w:rsidRDefault="00081BC8" w:rsidP="001C65CC">
            <w:pPr>
              <w:spacing w:line="360" w:lineRule="auto"/>
              <w:jc w:val="center"/>
            </w:pPr>
            <w:r>
              <w:t>±8</w:t>
            </w:r>
          </w:p>
        </w:tc>
      </w:tr>
      <w:tr w:rsidR="00081BC8" w:rsidRPr="00353A21" w:rsidTr="001C65CC">
        <w:tblPrEx>
          <w:tblCellMar>
            <w:left w:w="70" w:type="dxa"/>
            <w:right w:w="70" w:type="dxa"/>
          </w:tblCellMar>
          <w:tblLook w:val="0000"/>
        </w:tblPrEx>
        <w:trPr>
          <w:trHeight w:val="3252"/>
        </w:trPr>
        <w:tc>
          <w:tcPr>
            <w:tcW w:w="6667" w:type="dxa"/>
          </w:tcPr>
          <w:p w:rsidR="00081BC8" w:rsidRDefault="00081BC8" w:rsidP="001C65CC">
            <w:pPr>
              <w:spacing w:line="360" w:lineRule="auto"/>
            </w:pPr>
            <w:r>
              <w:t>Odchylenie w wymiarach płyt desek przestawnych:</w:t>
            </w:r>
          </w:p>
          <w:p w:rsidR="00081BC8" w:rsidRDefault="00081BC8" w:rsidP="001C65CC">
            <w:pPr>
              <w:spacing w:line="360" w:lineRule="auto"/>
            </w:pPr>
            <w:r>
              <w:t>- w długości i szerokości do 1 m:</w:t>
            </w:r>
          </w:p>
          <w:p w:rsidR="00081BC8" w:rsidRDefault="00081BC8" w:rsidP="001C65CC">
            <w:pPr>
              <w:spacing w:line="360" w:lineRule="auto"/>
            </w:pPr>
            <w:r>
              <w:t>- w długości i szerokości do 1-3 m:</w:t>
            </w:r>
          </w:p>
          <w:p w:rsidR="00081BC8" w:rsidRDefault="00081BC8" w:rsidP="001C65CC">
            <w:pPr>
              <w:spacing w:line="360" w:lineRule="auto"/>
            </w:pPr>
            <w:r>
              <w:t>- w długości i szerokości do 3-5 m:</w:t>
            </w:r>
          </w:p>
          <w:p w:rsidR="00081BC8" w:rsidRDefault="00081BC8" w:rsidP="001C65CC">
            <w:pPr>
              <w:spacing w:line="360" w:lineRule="auto"/>
            </w:pPr>
            <w:r>
              <w:t>- ponad 5 m:</w:t>
            </w:r>
          </w:p>
          <w:p w:rsidR="00081BC8" w:rsidRDefault="00081BC8" w:rsidP="001C65CC">
            <w:pPr>
              <w:spacing w:line="360" w:lineRule="auto"/>
            </w:pPr>
            <w:r>
              <w:t>- grubości dwóch sąsiednich desek niestruganych:</w:t>
            </w:r>
          </w:p>
          <w:p w:rsidR="00081BC8" w:rsidRDefault="00081BC8" w:rsidP="001C65CC">
            <w:pPr>
              <w:spacing w:line="360" w:lineRule="auto"/>
            </w:pPr>
            <w:r>
              <w:t>- grubości dwóch sąsiednich desek struganych:</w:t>
            </w:r>
          </w:p>
          <w:p w:rsidR="00081BC8" w:rsidRPr="00353A21" w:rsidRDefault="00081BC8" w:rsidP="001C65CC">
            <w:pPr>
              <w:spacing w:line="360" w:lineRule="auto"/>
            </w:pPr>
            <w:r>
              <w:t>- rozmieszczeniu otworów na elementy łączące płyty:</w:t>
            </w:r>
          </w:p>
        </w:tc>
        <w:tc>
          <w:tcPr>
            <w:tcW w:w="2213" w:type="dxa"/>
          </w:tcPr>
          <w:p w:rsidR="00081BC8" w:rsidRDefault="00081BC8" w:rsidP="001C65CC">
            <w:pPr>
              <w:spacing w:line="360" w:lineRule="auto"/>
              <w:jc w:val="center"/>
            </w:pPr>
          </w:p>
          <w:p w:rsidR="00081BC8" w:rsidRDefault="00081BC8" w:rsidP="001C65CC">
            <w:pPr>
              <w:spacing w:line="360" w:lineRule="auto"/>
              <w:jc w:val="center"/>
            </w:pPr>
            <w:r>
              <w:t>±2</w:t>
            </w:r>
          </w:p>
          <w:p w:rsidR="00081BC8" w:rsidRDefault="00081BC8" w:rsidP="001C65CC">
            <w:pPr>
              <w:spacing w:line="360" w:lineRule="auto"/>
              <w:jc w:val="center"/>
            </w:pPr>
            <w:r>
              <w:t>±4</w:t>
            </w:r>
          </w:p>
          <w:p w:rsidR="00081BC8" w:rsidRDefault="00081BC8" w:rsidP="001C65CC">
            <w:pPr>
              <w:spacing w:line="360" w:lineRule="auto"/>
              <w:jc w:val="center"/>
            </w:pPr>
            <w:r>
              <w:t>±6</w:t>
            </w:r>
          </w:p>
          <w:p w:rsidR="00081BC8" w:rsidRDefault="00081BC8" w:rsidP="001C65CC">
            <w:pPr>
              <w:spacing w:line="360" w:lineRule="auto"/>
              <w:jc w:val="center"/>
            </w:pPr>
            <w:r>
              <w:t>±10</w:t>
            </w:r>
          </w:p>
          <w:p w:rsidR="00081BC8" w:rsidRDefault="00081BC8" w:rsidP="001C65CC">
            <w:pPr>
              <w:spacing w:line="360" w:lineRule="auto"/>
              <w:jc w:val="center"/>
            </w:pPr>
            <w:r>
              <w:t>±2</w:t>
            </w:r>
          </w:p>
          <w:p w:rsidR="00081BC8" w:rsidRDefault="00081BC8" w:rsidP="001C65CC">
            <w:pPr>
              <w:spacing w:line="360" w:lineRule="auto"/>
              <w:jc w:val="center"/>
            </w:pPr>
            <w:r>
              <w:t>±0.5</w:t>
            </w:r>
          </w:p>
          <w:p w:rsidR="00081BC8" w:rsidRPr="00353A21" w:rsidRDefault="00081BC8" w:rsidP="001C65CC">
            <w:pPr>
              <w:spacing w:line="360" w:lineRule="auto"/>
              <w:jc w:val="center"/>
            </w:pPr>
            <w:r>
              <w:t>±2</w:t>
            </w:r>
          </w:p>
        </w:tc>
      </w:tr>
    </w:tbl>
    <w:p w:rsidR="00081BC8" w:rsidRDefault="00081BC8" w:rsidP="00081BC8">
      <w:pPr>
        <w:spacing w:line="360" w:lineRule="auto"/>
        <w:jc w:val="both"/>
        <w:rPr>
          <w:b/>
        </w:rPr>
      </w:pPr>
    </w:p>
    <w:p w:rsidR="00272B54" w:rsidRDefault="00272B54" w:rsidP="00081BC8">
      <w:pPr>
        <w:spacing w:line="360" w:lineRule="auto"/>
        <w:jc w:val="both"/>
        <w:rPr>
          <w:b/>
        </w:rPr>
      </w:pPr>
    </w:p>
    <w:p w:rsidR="00272B54" w:rsidRDefault="00272B54" w:rsidP="00081BC8">
      <w:pPr>
        <w:spacing w:line="360" w:lineRule="auto"/>
        <w:jc w:val="both"/>
        <w:rPr>
          <w:b/>
        </w:rPr>
      </w:pPr>
    </w:p>
    <w:p w:rsidR="00272B54" w:rsidRDefault="00272B54" w:rsidP="00081BC8">
      <w:pPr>
        <w:spacing w:line="360" w:lineRule="auto"/>
        <w:jc w:val="both"/>
        <w:rPr>
          <w:b/>
        </w:rPr>
      </w:pPr>
    </w:p>
    <w:p w:rsidR="00081BC8" w:rsidRPr="00294BF4" w:rsidRDefault="00081BC8" w:rsidP="00007769">
      <w:pPr>
        <w:widowControl/>
        <w:numPr>
          <w:ilvl w:val="3"/>
          <w:numId w:val="2"/>
        </w:numPr>
        <w:tabs>
          <w:tab w:val="left" w:pos="851"/>
        </w:tabs>
        <w:autoSpaceDE/>
        <w:autoSpaceDN/>
        <w:adjustRightInd/>
        <w:ind w:left="567" w:hanging="567"/>
        <w:jc w:val="both"/>
        <w:rPr>
          <w:b/>
          <w:bCs/>
          <w:color w:val="000000"/>
        </w:rPr>
      </w:pPr>
      <w:r w:rsidRPr="00294BF4">
        <w:rPr>
          <w:b/>
          <w:bCs/>
          <w:color w:val="000000"/>
        </w:rPr>
        <w:t>Obmiar robót i cena jednostkowa</w:t>
      </w:r>
    </w:p>
    <w:p w:rsidR="00081BC8" w:rsidRDefault="00081BC8" w:rsidP="00081BC8">
      <w:pPr>
        <w:jc w:val="both"/>
        <w:rPr>
          <w:color w:val="000000"/>
        </w:rPr>
      </w:pPr>
      <w:r>
        <w:rPr>
          <w:color w:val="000000"/>
        </w:rPr>
        <w:t>Jednostk</w:t>
      </w:r>
      <w:r w:rsidRPr="00294BF4">
        <w:rPr>
          <w:color w:val="000000"/>
        </w:rPr>
        <w:t xml:space="preserve">ą </w:t>
      </w:r>
      <w:r>
        <w:rPr>
          <w:color w:val="000000"/>
        </w:rPr>
        <w:t>obmiaru robót jest 1 m2 powierzchni wykonanego deskowania.</w:t>
      </w:r>
    </w:p>
    <w:p w:rsidR="00081BC8" w:rsidRDefault="00081BC8" w:rsidP="00081BC8">
      <w:pPr>
        <w:jc w:val="both"/>
        <w:rPr>
          <w:color w:val="000000"/>
        </w:rPr>
      </w:pPr>
      <w:r>
        <w:rPr>
          <w:color w:val="000000"/>
        </w:rPr>
        <w:t>Cena jednostkowa obejmuje:</w:t>
      </w:r>
    </w:p>
    <w:p w:rsidR="00081BC8" w:rsidRDefault="00081BC8" w:rsidP="00081BC8">
      <w:pPr>
        <w:jc w:val="both"/>
        <w:rPr>
          <w:color w:val="000000"/>
        </w:rPr>
      </w:pPr>
      <w:r>
        <w:rPr>
          <w:color w:val="000000"/>
        </w:rPr>
        <w:t>- przygotowanie i ustawienie stemplowania</w:t>
      </w:r>
    </w:p>
    <w:p w:rsidR="00081BC8" w:rsidRDefault="00081BC8" w:rsidP="00081BC8">
      <w:pPr>
        <w:jc w:val="both"/>
        <w:rPr>
          <w:color w:val="000000"/>
        </w:rPr>
      </w:pPr>
      <w:r>
        <w:rPr>
          <w:color w:val="000000"/>
        </w:rPr>
        <w:t>- przygotowanie płyt i ustawienie deskowania</w:t>
      </w:r>
    </w:p>
    <w:p w:rsidR="00081BC8" w:rsidRDefault="00081BC8" w:rsidP="00081BC8">
      <w:pPr>
        <w:jc w:val="both"/>
        <w:rPr>
          <w:color w:val="000000"/>
        </w:rPr>
      </w:pPr>
      <w:r>
        <w:rPr>
          <w:color w:val="000000"/>
        </w:rPr>
        <w:t>- obsadzenie listew i skrzynek oraz dybli</w:t>
      </w:r>
    </w:p>
    <w:p w:rsidR="00081BC8" w:rsidRDefault="00081BC8" w:rsidP="00081BC8">
      <w:pPr>
        <w:jc w:val="both"/>
        <w:rPr>
          <w:color w:val="000000"/>
        </w:rPr>
      </w:pPr>
      <w:r>
        <w:rPr>
          <w:color w:val="000000"/>
        </w:rPr>
        <w:t>- rozebranie stemplowania</w:t>
      </w:r>
    </w:p>
    <w:p w:rsidR="00081BC8" w:rsidRDefault="00081BC8" w:rsidP="00272B54">
      <w:pPr>
        <w:jc w:val="both"/>
        <w:rPr>
          <w:color w:val="000000"/>
        </w:rPr>
      </w:pPr>
      <w:r>
        <w:rPr>
          <w:color w:val="000000"/>
        </w:rPr>
        <w:t>- rozebranie i oczyszczenie deskowa</w:t>
      </w:r>
      <w:r w:rsidRPr="00294BF4">
        <w:rPr>
          <w:color w:val="000000"/>
        </w:rPr>
        <w:t xml:space="preserve">ń </w:t>
      </w:r>
      <w:r>
        <w:rPr>
          <w:color w:val="000000"/>
        </w:rPr>
        <w:t>oraz przeniesienie na nowe miejsce lub uło</w:t>
      </w:r>
      <w:r w:rsidRPr="00294BF4">
        <w:rPr>
          <w:color w:val="000000"/>
        </w:rPr>
        <w:t>ż</w:t>
      </w:r>
      <w:r>
        <w:rPr>
          <w:color w:val="000000"/>
        </w:rPr>
        <w:t>enie w</w:t>
      </w:r>
      <w:r w:rsidR="00272B54">
        <w:rPr>
          <w:color w:val="000000"/>
        </w:rPr>
        <w:t> </w:t>
      </w:r>
      <w:r>
        <w:rPr>
          <w:color w:val="000000"/>
        </w:rPr>
        <w:t>stosy</w:t>
      </w:r>
    </w:p>
    <w:p w:rsidR="00081BC8" w:rsidRDefault="00081BC8" w:rsidP="00081BC8">
      <w:pPr>
        <w:tabs>
          <w:tab w:val="left" w:pos="851"/>
        </w:tabs>
        <w:ind w:left="567"/>
        <w:jc w:val="both"/>
        <w:rPr>
          <w:b/>
          <w:bCs/>
          <w:color w:val="000000"/>
        </w:rPr>
      </w:pPr>
    </w:p>
    <w:p w:rsidR="00081BC8" w:rsidRPr="00294BF4" w:rsidRDefault="00081BC8" w:rsidP="00007769">
      <w:pPr>
        <w:widowControl/>
        <w:numPr>
          <w:ilvl w:val="3"/>
          <w:numId w:val="2"/>
        </w:numPr>
        <w:tabs>
          <w:tab w:val="left" w:pos="851"/>
        </w:tabs>
        <w:autoSpaceDE/>
        <w:autoSpaceDN/>
        <w:adjustRightInd/>
        <w:ind w:left="567" w:hanging="567"/>
        <w:jc w:val="both"/>
        <w:rPr>
          <w:b/>
          <w:bCs/>
          <w:color w:val="000000"/>
        </w:rPr>
      </w:pPr>
      <w:r w:rsidRPr="00294BF4">
        <w:rPr>
          <w:b/>
          <w:bCs/>
          <w:color w:val="000000"/>
        </w:rPr>
        <w:t>Przepisy związane.</w:t>
      </w:r>
    </w:p>
    <w:p w:rsidR="00081BC8" w:rsidRDefault="00081BC8" w:rsidP="00081BC8">
      <w:pPr>
        <w:jc w:val="both"/>
        <w:rPr>
          <w:color w:val="000000"/>
        </w:rPr>
      </w:pPr>
      <w:r>
        <w:rPr>
          <w:color w:val="000000"/>
        </w:rPr>
        <w:t>PN-90/M-47850 Deskowania uniwersalne, Terminologia, podział i główne elementy składowe.</w:t>
      </w:r>
    </w:p>
    <w:p w:rsidR="00081BC8" w:rsidRDefault="00081BC8" w:rsidP="00081BC8">
      <w:pPr>
        <w:jc w:val="both"/>
        <w:rPr>
          <w:color w:val="000000"/>
        </w:rPr>
      </w:pPr>
      <w:r>
        <w:rPr>
          <w:color w:val="000000"/>
        </w:rPr>
        <w:lastRenderedPageBreak/>
        <w:t>Praca zbiorowa: Poradnik kierownika budowy. Arkady, Warszawa 1990. PN-B-03150:2000 Konstrukcje drewniane. Obliczenia statyczne i projektowanie. Praca zbiorowa: Warunki techniczne wykonania i odbioru robót budowlano -monta</w:t>
      </w:r>
      <w:r w:rsidRPr="00294BF4">
        <w:rPr>
          <w:color w:val="000000"/>
        </w:rPr>
        <w:t>ż</w:t>
      </w:r>
      <w:r>
        <w:rPr>
          <w:color w:val="000000"/>
        </w:rPr>
        <w:t xml:space="preserve">owych. Tom I. Budownictwo ogólne. Arkady, Warszawa 1989. PN-75/D-96000 Tarcica iglasta ogólnego przeznaczenia. </w:t>
      </w:r>
    </w:p>
    <w:p w:rsidR="00081BC8" w:rsidRDefault="00081BC8" w:rsidP="00081BC8">
      <w:pPr>
        <w:jc w:val="both"/>
        <w:rPr>
          <w:b/>
        </w:rPr>
      </w:pPr>
      <w:r>
        <w:rPr>
          <w:color w:val="000000"/>
        </w:rPr>
        <w:t>PN-83/D- 97001:19 Sklejka. Sklejka do deskowa</w:t>
      </w:r>
      <w:r>
        <w:rPr>
          <w:rFonts w:ascii="TT84o00" w:hAnsi="TT84o00" w:cs="TT84o00"/>
          <w:color w:val="000000"/>
        </w:rPr>
        <w:t>ń</w:t>
      </w:r>
      <w:r>
        <w:rPr>
          <w:color w:val="000000"/>
        </w:rPr>
        <w:t>. Wymagania i badania.</w:t>
      </w:r>
    </w:p>
    <w:p w:rsidR="00081BC8" w:rsidRDefault="00081BC8" w:rsidP="00081BC8">
      <w:pPr>
        <w:spacing w:line="360" w:lineRule="auto"/>
        <w:jc w:val="both"/>
        <w:rPr>
          <w:b/>
        </w:rPr>
      </w:pPr>
    </w:p>
    <w:p w:rsidR="00081BC8" w:rsidRPr="007A4233" w:rsidRDefault="00081BC8" w:rsidP="00007769">
      <w:pPr>
        <w:widowControl/>
        <w:numPr>
          <w:ilvl w:val="1"/>
          <w:numId w:val="2"/>
        </w:numPr>
        <w:autoSpaceDE/>
        <w:autoSpaceDN/>
        <w:adjustRightInd/>
        <w:ind w:left="431" w:hanging="431"/>
        <w:jc w:val="both"/>
        <w:rPr>
          <w:b/>
        </w:rPr>
      </w:pPr>
      <w:r w:rsidRPr="007A4233">
        <w:rPr>
          <w:b/>
        </w:rPr>
        <w:t>Zbrojenie konstrukcji żelbetowych</w:t>
      </w:r>
    </w:p>
    <w:p w:rsidR="00081BC8" w:rsidRPr="007A4233" w:rsidRDefault="00081BC8" w:rsidP="00007769">
      <w:pPr>
        <w:widowControl/>
        <w:numPr>
          <w:ilvl w:val="2"/>
          <w:numId w:val="2"/>
        </w:numPr>
        <w:tabs>
          <w:tab w:val="left" w:pos="567"/>
        </w:tabs>
        <w:autoSpaceDE/>
        <w:autoSpaceDN/>
        <w:adjustRightInd/>
        <w:ind w:left="505" w:hanging="505"/>
        <w:jc w:val="both"/>
        <w:rPr>
          <w:b/>
          <w:bCs/>
          <w:color w:val="000000"/>
        </w:rPr>
      </w:pPr>
      <w:r w:rsidRPr="007A4233">
        <w:rPr>
          <w:b/>
          <w:bCs/>
          <w:color w:val="000000"/>
        </w:rPr>
        <w:t>Wymagania szczegółowe w zakresie wykonania i odbioru robót.</w:t>
      </w:r>
    </w:p>
    <w:p w:rsidR="00081BC8" w:rsidRPr="007A4233" w:rsidRDefault="00081BC8" w:rsidP="00007769">
      <w:pPr>
        <w:widowControl/>
        <w:numPr>
          <w:ilvl w:val="3"/>
          <w:numId w:val="2"/>
        </w:numPr>
        <w:tabs>
          <w:tab w:val="left" w:pos="851"/>
        </w:tabs>
        <w:autoSpaceDE/>
        <w:autoSpaceDN/>
        <w:adjustRightInd/>
        <w:ind w:left="567" w:hanging="567"/>
        <w:jc w:val="both"/>
        <w:rPr>
          <w:b/>
          <w:bCs/>
          <w:color w:val="000000"/>
        </w:rPr>
      </w:pPr>
      <w:r w:rsidRPr="007A4233">
        <w:rPr>
          <w:b/>
          <w:bCs/>
          <w:color w:val="000000"/>
        </w:rPr>
        <w:t>Wymagania materiałowe.</w:t>
      </w:r>
    </w:p>
    <w:p w:rsidR="00081BC8" w:rsidRDefault="00081BC8" w:rsidP="00081BC8">
      <w:pPr>
        <w:jc w:val="both"/>
        <w:rPr>
          <w:color w:val="000000"/>
        </w:rPr>
      </w:pPr>
      <w:r>
        <w:rPr>
          <w:color w:val="000000"/>
        </w:rPr>
        <w:t>Stal zbrojeniowa do murów oporowych powinna odpowiada</w:t>
      </w:r>
      <w:r w:rsidRPr="007A4233">
        <w:rPr>
          <w:color w:val="000000"/>
        </w:rPr>
        <w:t xml:space="preserve">ć </w:t>
      </w:r>
      <w:r>
        <w:rPr>
          <w:color w:val="000000"/>
        </w:rPr>
        <w:t xml:space="preserve">wymaganiom podanym w </w:t>
      </w:r>
      <w:r>
        <w:rPr>
          <w:color w:val="000000"/>
        </w:rPr>
        <w:br/>
        <w:t>PN-H-93215 [39]. Wła</w:t>
      </w:r>
      <w:r w:rsidRPr="007A4233">
        <w:rPr>
          <w:color w:val="000000"/>
        </w:rPr>
        <w:t>ś</w:t>
      </w:r>
      <w:r>
        <w:rPr>
          <w:color w:val="000000"/>
        </w:rPr>
        <w:t>ciwo</w:t>
      </w:r>
      <w:r w:rsidRPr="007A4233">
        <w:rPr>
          <w:color w:val="000000"/>
        </w:rPr>
        <w:t>ś</w:t>
      </w:r>
      <w:r>
        <w:rPr>
          <w:color w:val="000000"/>
        </w:rPr>
        <w:t>ci stali powinny odpowiada</w:t>
      </w:r>
      <w:r w:rsidRPr="007A4233">
        <w:rPr>
          <w:color w:val="000000"/>
        </w:rPr>
        <w:t xml:space="preserve">ć </w:t>
      </w:r>
      <w:r>
        <w:rPr>
          <w:color w:val="000000"/>
        </w:rPr>
        <w:t>wymaganiom PN-H-84020 [38] oraz PN-822/H-93215.</w:t>
      </w:r>
    </w:p>
    <w:p w:rsidR="00081BC8" w:rsidRDefault="00081BC8" w:rsidP="00081BC8">
      <w:pPr>
        <w:jc w:val="both"/>
        <w:rPr>
          <w:color w:val="000000"/>
        </w:rPr>
      </w:pPr>
      <w:r>
        <w:rPr>
          <w:color w:val="000000"/>
        </w:rPr>
        <w:t>Do ka</w:t>
      </w:r>
      <w:r w:rsidRPr="007A4233">
        <w:rPr>
          <w:color w:val="000000"/>
        </w:rPr>
        <w:t>ż</w:t>
      </w:r>
      <w:r>
        <w:rPr>
          <w:color w:val="000000"/>
        </w:rPr>
        <w:t>dej partii stali przeznaczonej do zbrojenia konstrukcji z betonu dostawca wystawia za</w:t>
      </w:r>
      <w:r w:rsidRPr="007A4233">
        <w:rPr>
          <w:color w:val="000000"/>
        </w:rPr>
        <w:t>ś</w:t>
      </w:r>
      <w:r>
        <w:rPr>
          <w:color w:val="000000"/>
        </w:rPr>
        <w:t>wiadczenie o jako</w:t>
      </w:r>
      <w:r w:rsidRPr="007A4233">
        <w:rPr>
          <w:color w:val="000000"/>
        </w:rPr>
        <w:t>ś</w:t>
      </w:r>
      <w:r>
        <w:rPr>
          <w:color w:val="000000"/>
        </w:rPr>
        <w:t>ci. Ka</w:t>
      </w:r>
      <w:r w:rsidRPr="007A4233">
        <w:rPr>
          <w:color w:val="000000"/>
        </w:rPr>
        <w:t>ż</w:t>
      </w:r>
      <w:r>
        <w:rPr>
          <w:color w:val="000000"/>
        </w:rPr>
        <w:t>d</w:t>
      </w:r>
      <w:r w:rsidRPr="007A4233">
        <w:rPr>
          <w:color w:val="000000"/>
        </w:rPr>
        <w:t xml:space="preserve">ą </w:t>
      </w:r>
      <w:r>
        <w:rPr>
          <w:color w:val="000000"/>
        </w:rPr>
        <w:t>parti</w:t>
      </w:r>
      <w:r w:rsidRPr="007A4233">
        <w:rPr>
          <w:color w:val="000000"/>
        </w:rPr>
        <w:t xml:space="preserve">ę </w:t>
      </w:r>
      <w:r>
        <w:rPr>
          <w:color w:val="000000"/>
        </w:rPr>
        <w:t>stali i siatek zbrojeniowych nale</w:t>
      </w:r>
      <w:r w:rsidRPr="007A4233">
        <w:rPr>
          <w:color w:val="000000"/>
        </w:rPr>
        <w:t>ż</w:t>
      </w:r>
      <w:r>
        <w:rPr>
          <w:color w:val="000000"/>
        </w:rPr>
        <w:t>y podda</w:t>
      </w:r>
      <w:r w:rsidRPr="007A4233">
        <w:rPr>
          <w:color w:val="000000"/>
        </w:rPr>
        <w:t xml:space="preserve">ć </w:t>
      </w:r>
      <w:r>
        <w:rPr>
          <w:color w:val="000000"/>
        </w:rPr>
        <w:t>kontroli na zgodno</w:t>
      </w:r>
      <w:r w:rsidRPr="007A4233">
        <w:rPr>
          <w:color w:val="000000"/>
        </w:rPr>
        <w:t xml:space="preserve">ść </w:t>
      </w:r>
      <w:r>
        <w:rPr>
          <w:color w:val="000000"/>
        </w:rPr>
        <w:t>dostarczonego materiału z zamówieniem w zakresie rodzaju asortymentu, dymensji jako</w:t>
      </w:r>
      <w:r w:rsidRPr="007A4233">
        <w:rPr>
          <w:color w:val="000000"/>
        </w:rPr>
        <w:t>ś</w:t>
      </w:r>
      <w:r>
        <w:rPr>
          <w:color w:val="000000"/>
        </w:rPr>
        <w:t>ci. Dostarczon</w:t>
      </w:r>
      <w:r w:rsidRPr="007A4233">
        <w:rPr>
          <w:color w:val="000000"/>
        </w:rPr>
        <w:t xml:space="preserve">ą </w:t>
      </w:r>
      <w:r>
        <w:rPr>
          <w:color w:val="000000"/>
        </w:rPr>
        <w:t>na budow</w:t>
      </w:r>
      <w:r w:rsidRPr="007A4233">
        <w:rPr>
          <w:color w:val="000000"/>
        </w:rPr>
        <w:t xml:space="preserve">ę </w:t>
      </w:r>
      <w:r>
        <w:rPr>
          <w:color w:val="000000"/>
        </w:rPr>
        <w:t>parti</w:t>
      </w:r>
      <w:r w:rsidRPr="007A4233">
        <w:rPr>
          <w:color w:val="000000"/>
        </w:rPr>
        <w:t xml:space="preserve">ę </w:t>
      </w:r>
      <w:r>
        <w:rPr>
          <w:color w:val="000000"/>
        </w:rPr>
        <w:t>stali nale</w:t>
      </w:r>
      <w:r w:rsidRPr="007A4233">
        <w:rPr>
          <w:color w:val="000000"/>
        </w:rPr>
        <w:t>ż</w:t>
      </w:r>
      <w:r>
        <w:rPr>
          <w:color w:val="000000"/>
        </w:rPr>
        <w:t>y podda</w:t>
      </w:r>
      <w:r w:rsidRPr="007A4233">
        <w:rPr>
          <w:color w:val="000000"/>
        </w:rPr>
        <w:t xml:space="preserve">ć </w:t>
      </w:r>
      <w:r>
        <w:rPr>
          <w:color w:val="000000"/>
        </w:rPr>
        <w:t>badaniu laboratoryjnemu w przypadku gdy na podstawie ogl</w:t>
      </w:r>
      <w:r w:rsidRPr="007A4233">
        <w:rPr>
          <w:color w:val="000000"/>
        </w:rPr>
        <w:t>ę</w:t>
      </w:r>
      <w:r>
        <w:rPr>
          <w:color w:val="000000"/>
        </w:rPr>
        <w:t>dzin zewn</w:t>
      </w:r>
      <w:r w:rsidRPr="007A4233">
        <w:rPr>
          <w:color w:val="000000"/>
        </w:rPr>
        <w:t>ę</w:t>
      </w:r>
      <w:r>
        <w:rPr>
          <w:color w:val="000000"/>
        </w:rPr>
        <w:t>trznych nasuwaj</w:t>
      </w:r>
      <w:r w:rsidRPr="007A4233">
        <w:rPr>
          <w:color w:val="000000"/>
        </w:rPr>
        <w:t xml:space="preserve">ą </w:t>
      </w:r>
      <w:r>
        <w:rPr>
          <w:color w:val="000000"/>
        </w:rPr>
        <w:t>si</w:t>
      </w:r>
      <w:r w:rsidRPr="007A4233">
        <w:rPr>
          <w:color w:val="000000"/>
        </w:rPr>
        <w:t xml:space="preserve">ę </w:t>
      </w:r>
      <w:r>
        <w:rPr>
          <w:color w:val="000000"/>
        </w:rPr>
        <w:t>jakiekolwiek w</w:t>
      </w:r>
      <w:r w:rsidRPr="007A4233">
        <w:rPr>
          <w:color w:val="000000"/>
        </w:rPr>
        <w:t>ą</w:t>
      </w:r>
      <w:r>
        <w:rPr>
          <w:color w:val="000000"/>
        </w:rPr>
        <w:t>tpliwo</w:t>
      </w:r>
      <w:r w:rsidRPr="007A4233">
        <w:rPr>
          <w:color w:val="000000"/>
        </w:rPr>
        <w:t>ś</w:t>
      </w:r>
      <w:r>
        <w:rPr>
          <w:color w:val="000000"/>
        </w:rPr>
        <w:t>ci co do jej wła</w:t>
      </w:r>
      <w:r w:rsidRPr="007A4233">
        <w:rPr>
          <w:color w:val="000000"/>
        </w:rPr>
        <w:t>ś</w:t>
      </w:r>
      <w:r>
        <w:rPr>
          <w:color w:val="000000"/>
        </w:rPr>
        <w:t>ciwo</w:t>
      </w:r>
      <w:r w:rsidRPr="007A4233">
        <w:rPr>
          <w:color w:val="000000"/>
        </w:rPr>
        <w:t>ś</w:t>
      </w:r>
      <w:r>
        <w:rPr>
          <w:color w:val="000000"/>
        </w:rPr>
        <w:t>ci technicznych.</w:t>
      </w:r>
    </w:p>
    <w:p w:rsidR="00081BC8" w:rsidRDefault="00081BC8" w:rsidP="00081BC8">
      <w:pPr>
        <w:rPr>
          <w:b/>
          <w:bCs/>
          <w:color w:val="000000"/>
        </w:rPr>
      </w:pPr>
    </w:p>
    <w:p w:rsidR="00272B54" w:rsidRDefault="00272B54" w:rsidP="00081BC8">
      <w:pPr>
        <w:rPr>
          <w:b/>
          <w:bCs/>
          <w:color w:val="000000"/>
        </w:rPr>
      </w:pPr>
    </w:p>
    <w:p w:rsidR="00081BC8" w:rsidRPr="007A4233" w:rsidRDefault="00081BC8" w:rsidP="00007769">
      <w:pPr>
        <w:widowControl/>
        <w:numPr>
          <w:ilvl w:val="3"/>
          <w:numId w:val="2"/>
        </w:numPr>
        <w:tabs>
          <w:tab w:val="left" w:pos="851"/>
        </w:tabs>
        <w:autoSpaceDE/>
        <w:autoSpaceDN/>
        <w:adjustRightInd/>
        <w:ind w:left="567" w:hanging="567"/>
        <w:jc w:val="both"/>
        <w:rPr>
          <w:b/>
          <w:bCs/>
          <w:color w:val="000000"/>
        </w:rPr>
      </w:pPr>
      <w:r w:rsidRPr="007A4233">
        <w:rPr>
          <w:b/>
          <w:bCs/>
          <w:color w:val="000000"/>
        </w:rPr>
        <w:t>Odbiory zbrojenia.</w:t>
      </w:r>
    </w:p>
    <w:p w:rsidR="00081BC8" w:rsidRDefault="00081BC8" w:rsidP="00081BC8">
      <w:pPr>
        <w:jc w:val="both"/>
        <w:rPr>
          <w:color w:val="000000"/>
        </w:rPr>
      </w:pPr>
      <w:r>
        <w:rPr>
          <w:color w:val="000000"/>
        </w:rPr>
        <w:t>Zbrojenie konstrukcji podlega odbiorowi przed wykonaniem betonowania. Sprawdzeniu podlega zgodno</w:t>
      </w:r>
      <w:r w:rsidRPr="007A4233">
        <w:rPr>
          <w:color w:val="000000"/>
        </w:rPr>
        <w:t xml:space="preserve">ść </w:t>
      </w:r>
      <w:r>
        <w:rPr>
          <w:color w:val="000000"/>
        </w:rPr>
        <w:t>uło</w:t>
      </w:r>
      <w:r w:rsidRPr="007A4233">
        <w:rPr>
          <w:color w:val="000000"/>
        </w:rPr>
        <w:t>ż</w:t>
      </w:r>
      <w:r>
        <w:rPr>
          <w:color w:val="000000"/>
        </w:rPr>
        <w:t>onego zbrojenia z projektem oraz wymaganiami norm. Sprawdzone zostan</w:t>
      </w:r>
      <w:r w:rsidRPr="007A4233">
        <w:rPr>
          <w:color w:val="000000"/>
        </w:rPr>
        <w:t xml:space="preserve">ą </w:t>
      </w:r>
      <w:r>
        <w:rPr>
          <w:color w:val="000000"/>
        </w:rPr>
        <w:t>wymiary zbrojenia, jego usytuowanie (w tym grubo</w:t>
      </w:r>
      <w:r w:rsidRPr="007A4233">
        <w:rPr>
          <w:color w:val="000000"/>
        </w:rPr>
        <w:t xml:space="preserve">ść </w:t>
      </w:r>
      <w:r>
        <w:rPr>
          <w:color w:val="000000"/>
        </w:rPr>
        <w:t>otuliny), rozstaw strzemion, poło</w:t>
      </w:r>
      <w:r w:rsidRPr="007A4233">
        <w:rPr>
          <w:color w:val="000000"/>
        </w:rPr>
        <w:t>ż</w:t>
      </w:r>
      <w:r>
        <w:rPr>
          <w:color w:val="000000"/>
        </w:rPr>
        <w:t>enie zł</w:t>
      </w:r>
      <w:r w:rsidRPr="007A4233">
        <w:rPr>
          <w:color w:val="000000"/>
        </w:rPr>
        <w:t>ą</w:t>
      </w:r>
      <w:r>
        <w:rPr>
          <w:color w:val="000000"/>
        </w:rPr>
        <w:t>czy, długo</w:t>
      </w:r>
      <w:r w:rsidRPr="007A4233">
        <w:rPr>
          <w:color w:val="000000"/>
        </w:rPr>
        <w:t xml:space="preserve">ść </w:t>
      </w:r>
      <w:r>
        <w:rPr>
          <w:color w:val="000000"/>
        </w:rPr>
        <w:t>zakotwienia. Odbiór zbrojenia i zezwolenie na betonowanie nale</w:t>
      </w:r>
      <w:r w:rsidRPr="007A4233">
        <w:rPr>
          <w:color w:val="000000"/>
        </w:rPr>
        <w:t>ż</w:t>
      </w:r>
      <w:r>
        <w:rPr>
          <w:color w:val="000000"/>
        </w:rPr>
        <w:t>y odnotowa</w:t>
      </w:r>
      <w:r w:rsidRPr="007A4233">
        <w:rPr>
          <w:color w:val="000000"/>
        </w:rPr>
        <w:t xml:space="preserve">ć </w:t>
      </w:r>
      <w:r>
        <w:rPr>
          <w:color w:val="000000"/>
        </w:rPr>
        <w:t>w dzienniku budowy.</w:t>
      </w:r>
    </w:p>
    <w:p w:rsidR="00081BC8" w:rsidRDefault="00081BC8" w:rsidP="00081BC8">
      <w:pPr>
        <w:jc w:val="both"/>
        <w:rPr>
          <w:color w:val="000000"/>
        </w:rPr>
      </w:pPr>
    </w:p>
    <w:p w:rsidR="00081BC8" w:rsidRPr="007A4233" w:rsidRDefault="00081BC8" w:rsidP="00007769">
      <w:pPr>
        <w:widowControl/>
        <w:numPr>
          <w:ilvl w:val="3"/>
          <w:numId w:val="2"/>
        </w:numPr>
        <w:tabs>
          <w:tab w:val="left" w:pos="851"/>
        </w:tabs>
        <w:autoSpaceDE/>
        <w:autoSpaceDN/>
        <w:adjustRightInd/>
        <w:ind w:left="567" w:hanging="567"/>
        <w:jc w:val="both"/>
        <w:rPr>
          <w:b/>
          <w:bCs/>
          <w:color w:val="000000"/>
        </w:rPr>
      </w:pPr>
      <w:r w:rsidRPr="007A4233">
        <w:rPr>
          <w:b/>
          <w:bCs/>
          <w:color w:val="000000"/>
        </w:rPr>
        <w:t xml:space="preserve">Tabela dopuszczalnych odchyłek wymiarowych </w:t>
      </w:r>
      <w:r>
        <w:rPr>
          <w:b/>
          <w:bCs/>
          <w:color w:val="000000"/>
        </w:rPr>
        <w:t>zbrojenia</w:t>
      </w:r>
      <w:r w:rsidRPr="007A4233">
        <w:rPr>
          <w:b/>
          <w:bCs/>
          <w:color w:val="000000"/>
        </w:rPr>
        <w:t>.</w:t>
      </w:r>
    </w:p>
    <w:p w:rsidR="00081BC8" w:rsidRDefault="00081BC8" w:rsidP="00081BC8">
      <w:pPr>
        <w:tabs>
          <w:tab w:val="left" w:pos="851"/>
        </w:tabs>
        <w:ind w:left="567"/>
        <w:jc w:val="both"/>
        <w:rPr>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77"/>
        <w:gridCol w:w="2565"/>
      </w:tblGrid>
      <w:tr w:rsidR="00081BC8" w:rsidRPr="00A33096" w:rsidTr="001C65CC">
        <w:tc>
          <w:tcPr>
            <w:tcW w:w="6771" w:type="dxa"/>
          </w:tcPr>
          <w:p w:rsidR="00081BC8" w:rsidRPr="00A33096" w:rsidRDefault="00081BC8" w:rsidP="001C65CC">
            <w:pPr>
              <w:tabs>
                <w:tab w:val="left" w:pos="851"/>
              </w:tabs>
              <w:jc w:val="center"/>
              <w:rPr>
                <w:bCs/>
                <w:color w:val="000000"/>
              </w:rPr>
            </w:pPr>
            <w:r w:rsidRPr="00A33096">
              <w:rPr>
                <w:bCs/>
                <w:color w:val="000000"/>
              </w:rPr>
              <w:t>Określenie wymiaru</w:t>
            </w:r>
          </w:p>
        </w:tc>
        <w:tc>
          <w:tcPr>
            <w:tcW w:w="2584" w:type="dxa"/>
          </w:tcPr>
          <w:p w:rsidR="00081BC8" w:rsidRPr="00A33096" w:rsidRDefault="00081BC8" w:rsidP="001C65CC">
            <w:pPr>
              <w:tabs>
                <w:tab w:val="left" w:pos="851"/>
              </w:tabs>
              <w:jc w:val="center"/>
              <w:rPr>
                <w:b/>
                <w:bCs/>
                <w:color w:val="000000"/>
              </w:rPr>
            </w:pPr>
            <w:r w:rsidRPr="00A33096">
              <w:rPr>
                <w:sz w:val="23"/>
                <w:szCs w:val="23"/>
              </w:rPr>
              <w:t>Dopuszczalna odchyłka od wymiaru w mm</w:t>
            </w:r>
          </w:p>
        </w:tc>
      </w:tr>
      <w:tr w:rsidR="00081BC8" w:rsidRPr="00A33096" w:rsidTr="001C65CC">
        <w:tc>
          <w:tcPr>
            <w:tcW w:w="6771" w:type="dxa"/>
          </w:tcPr>
          <w:p w:rsidR="00081BC8" w:rsidRPr="009B2503" w:rsidRDefault="00081BC8" w:rsidP="001C65CC">
            <w:pPr>
              <w:spacing w:line="360" w:lineRule="auto"/>
            </w:pPr>
            <w:r w:rsidRPr="009B2503">
              <w:t xml:space="preserve">Wymiar siatek i szkieletów wiązanych lub zgrzewanych przy </w:t>
            </w:r>
            <w:r>
              <w:t>w</w:t>
            </w:r>
            <w:r w:rsidRPr="009B2503">
              <w:t>ymiarze do 1 m:</w:t>
            </w:r>
          </w:p>
          <w:p w:rsidR="00081BC8" w:rsidRPr="009B2503" w:rsidRDefault="00081BC8" w:rsidP="001C65CC">
            <w:pPr>
              <w:spacing w:line="360" w:lineRule="auto"/>
            </w:pPr>
            <w:r w:rsidRPr="009B2503">
              <w:t>- długość elementu:</w:t>
            </w:r>
          </w:p>
          <w:p w:rsidR="00081BC8" w:rsidRPr="009B2503" w:rsidRDefault="00081BC8" w:rsidP="001C65CC">
            <w:pPr>
              <w:spacing w:line="360" w:lineRule="auto"/>
            </w:pPr>
            <w:r w:rsidRPr="009B2503">
              <w:t>- szerokość (wysokość) elementu:</w:t>
            </w:r>
          </w:p>
          <w:p w:rsidR="00081BC8" w:rsidRDefault="00081BC8" w:rsidP="001C65CC">
            <w:pPr>
              <w:spacing w:line="360" w:lineRule="auto"/>
            </w:pPr>
            <w:r>
              <w:t>P</w:t>
            </w:r>
            <w:r w:rsidRPr="009B2503">
              <w:t>rzy wymiarze powyżej 1 m:</w:t>
            </w:r>
          </w:p>
          <w:p w:rsidR="00081BC8" w:rsidRDefault="00081BC8" w:rsidP="001C65CC">
            <w:pPr>
              <w:spacing w:line="360" w:lineRule="auto"/>
            </w:pPr>
            <w:r>
              <w:t>W rozstawie prętów podłużnych, poprzecznych i strzemion:</w:t>
            </w:r>
          </w:p>
          <w:p w:rsidR="00081BC8" w:rsidRDefault="00081BC8" w:rsidP="001C65CC">
            <w:pPr>
              <w:spacing w:line="360" w:lineRule="auto"/>
            </w:pPr>
            <w:r>
              <w:t>- przy średnicy poniżej 20 mm:</w:t>
            </w:r>
          </w:p>
          <w:p w:rsidR="00081BC8" w:rsidRDefault="00081BC8" w:rsidP="001C65CC">
            <w:pPr>
              <w:spacing w:line="360" w:lineRule="auto"/>
            </w:pPr>
            <w:r>
              <w:t>- przy średnicy większej lub równej 20 mm:</w:t>
            </w:r>
          </w:p>
          <w:p w:rsidR="00081BC8" w:rsidRDefault="00081BC8" w:rsidP="001C65CC">
            <w:pPr>
              <w:spacing w:line="360" w:lineRule="auto"/>
            </w:pPr>
            <w:r>
              <w:t>W położeniu odgięć prętów:</w:t>
            </w:r>
          </w:p>
          <w:p w:rsidR="00081BC8" w:rsidRDefault="00081BC8" w:rsidP="001C65CC">
            <w:pPr>
              <w:spacing w:line="360" w:lineRule="auto"/>
            </w:pPr>
            <w:r>
              <w:t>W grubości warstwy otulającej:</w:t>
            </w:r>
          </w:p>
          <w:p w:rsidR="00081BC8" w:rsidRPr="00A33096" w:rsidRDefault="00081BC8" w:rsidP="001C65CC">
            <w:pPr>
              <w:spacing w:line="360" w:lineRule="auto"/>
              <w:rPr>
                <w:bCs/>
                <w:color w:val="000000"/>
              </w:rPr>
            </w:pPr>
            <w:r>
              <w:t>W położeniu połączeń (styków) prętów:</w:t>
            </w:r>
          </w:p>
        </w:tc>
        <w:tc>
          <w:tcPr>
            <w:tcW w:w="2584" w:type="dxa"/>
          </w:tcPr>
          <w:p w:rsidR="00081BC8" w:rsidRPr="009B2503" w:rsidRDefault="00081BC8" w:rsidP="001C65CC">
            <w:pPr>
              <w:spacing w:line="360" w:lineRule="auto"/>
              <w:jc w:val="center"/>
            </w:pPr>
          </w:p>
          <w:p w:rsidR="00081BC8" w:rsidRPr="009B2503" w:rsidRDefault="00081BC8" w:rsidP="001C65CC">
            <w:pPr>
              <w:spacing w:line="360" w:lineRule="auto"/>
              <w:jc w:val="center"/>
            </w:pPr>
          </w:p>
          <w:p w:rsidR="00081BC8" w:rsidRDefault="00081BC8" w:rsidP="001C65CC">
            <w:pPr>
              <w:spacing w:line="360" w:lineRule="auto"/>
              <w:jc w:val="center"/>
            </w:pPr>
            <w:r>
              <w:t>±10</w:t>
            </w:r>
          </w:p>
          <w:p w:rsidR="00081BC8" w:rsidRDefault="00081BC8" w:rsidP="001C65CC">
            <w:pPr>
              <w:spacing w:line="360" w:lineRule="auto"/>
              <w:jc w:val="center"/>
            </w:pPr>
            <w:r>
              <w:t>±5</w:t>
            </w:r>
          </w:p>
          <w:p w:rsidR="00081BC8" w:rsidRDefault="00081BC8" w:rsidP="001C65CC">
            <w:pPr>
              <w:spacing w:line="360" w:lineRule="auto"/>
              <w:jc w:val="center"/>
            </w:pPr>
            <w:r>
              <w:t>±10</w:t>
            </w:r>
          </w:p>
          <w:p w:rsidR="00081BC8" w:rsidRDefault="00081BC8" w:rsidP="001C65CC">
            <w:pPr>
              <w:spacing w:line="360" w:lineRule="auto"/>
              <w:jc w:val="center"/>
            </w:pPr>
          </w:p>
          <w:p w:rsidR="00081BC8" w:rsidRDefault="00081BC8" w:rsidP="001C65CC">
            <w:pPr>
              <w:spacing w:line="360" w:lineRule="auto"/>
              <w:jc w:val="center"/>
            </w:pPr>
            <w:r>
              <w:t>±10</w:t>
            </w:r>
          </w:p>
          <w:p w:rsidR="00081BC8" w:rsidRDefault="00081BC8" w:rsidP="001C65CC">
            <w:pPr>
              <w:spacing w:line="360" w:lineRule="auto"/>
              <w:jc w:val="center"/>
            </w:pPr>
            <w:r>
              <w:t xml:space="preserve">±0.5 x </w:t>
            </w:r>
            <w:proofErr w:type="spellStart"/>
            <w:r>
              <w:t>śr</w:t>
            </w:r>
            <w:proofErr w:type="spellEnd"/>
            <w:r>
              <w:t>.</w:t>
            </w:r>
          </w:p>
          <w:p w:rsidR="00081BC8" w:rsidRDefault="00081BC8" w:rsidP="001C65CC">
            <w:pPr>
              <w:spacing w:line="360" w:lineRule="auto"/>
              <w:jc w:val="center"/>
            </w:pPr>
            <w:r>
              <w:t xml:space="preserve">±2.0 x </w:t>
            </w:r>
            <w:proofErr w:type="spellStart"/>
            <w:r>
              <w:t>śr</w:t>
            </w:r>
            <w:proofErr w:type="spellEnd"/>
            <w:r>
              <w:t>.</w:t>
            </w:r>
          </w:p>
          <w:p w:rsidR="00081BC8" w:rsidRDefault="00081BC8" w:rsidP="001C65CC">
            <w:pPr>
              <w:spacing w:line="360" w:lineRule="auto"/>
              <w:jc w:val="center"/>
            </w:pPr>
            <w:r>
              <w:t>±10</w:t>
            </w:r>
          </w:p>
          <w:p w:rsidR="00081BC8" w:rsidRPr="009B2503" w:rsidRDefault="00081BC8" w:rsidP="001C65CC">
            <w:pPr>
              <w:spacing w:line="360" w:lineRule="auto"/>
              <w:jc w:val="center"/>
            </w:pPr>
            <w:r>
              <w:t>±25</w:t>
            </w:r>
          </w:p>
        </w:tc>
      </w:tr>
    </w:tbl>
    <w:p w:rsidR="00081BC8" w:rsidRDefault="00081BC8" w:rsidP="00081BC8">
      <w:pPr>
        <w:tabs>
          <w:tab w:val="left" w:pos="851"/>
        </w:tabs>
        <w:jc w:val="both"/>
        <w:rPr>
          <w:b/>
          <w:bCs/>
          <w:color w:val="000000"/>
        </w:rPr>
      </w:pPr>
    </w:p>
    <w:p w:rsidR="00081BC8" w:rsidRDefault="00081BC8" w:rsidP="00081BC8">
      <w:pPr>
        <w:tabs>
          <w:tab w:val="left" w:pos="851"/>
        </w:tabs>
        <w:jc w:val="both"/>
        <w:rPr>
          <w:b/>
          <w:bCs/>
          <w:color w:val="000000"/>
        </w:rPr>
      </w:pPr>
    </w:p>
    <w:p w:rsidR="00081BC8" w:rsidRDefault="00081BC8" w:rsidP="00081BC8">
      <w:pPr>
        <w:tabs>
          <w:tab w:val="left" w:pos="851"/>
        </w:tabs>
        <w:jc w:val="both"/>
        <w:rPr>
          <w:b/>
          <w:bCs/>
          <w:color w:val="000000"/>
        </w:rPr>
      </w:pPr>
    </w:p>
    <w:p w:rsidR="00081BC8" w:rsidRPr="006C7738" w:rsidRDefault="00081BC8" w:rsidP="00007769">
      <w:pPr>
        <w:widowControl/>
        <w:numPr>
          <w:ilvl w:val="1"/>
          <w:numId w:val="2"/>
        </w:numPr>
        <w:autoSpaceDE/>
        <w:autoSpaceDN/>
        <w:adjustRightInd/>
        <w:ind w:left="431" w:hanging="431"/>
        <w:jc w:val="both"/>
        <w:rPr>
          <w:b/>
        </w:rPr>
      </w:pPr>
      <w:r w:rsidRPr="006C7738">
        <w:rPr>
          <w:b/>
        </w:rPr>
        <w:lastRenderedPageBreak/>
        <w:t>Betonowanie konstrukcji żelbetowych</w:t>
      </w:r>
    </w:p>
    <w:p w:rsidR="00081BC8" w:rsidRPr="0076308C" w:rsidRDefault="00081BC8" w:rsidP="00007769">
      <w:pPr>
        <w:widowControl/>
        <w:numPr>
          <w:ilvl w:val="2"/>
          <w:numId w:val="2"/>
        </w:numPr>
        <w:tabs>
          <w:tab w:val="left" w:pos="567"/>
        </w:tabs>
        <w:autoSpaceDE/>
        <w:autoSpaceDN/>
        <w:adjustRightInd/>
        <w:ind w:left="505" w:hanging="505"/>
        <w:jc w:val="both"/>
        <w:rPr>
          <w:b/>
          <w:bCs/>
          <w:color w:val="000000"/>
        </w:rPr>
      </w:pPr>
      <w:r w:rsidRPr="0076308C">
        <w:rPr>
          <w:b/>
          <w:bCs/>
          <w:color w:val="000000"/>
        </w:rPr>
        <w:t>Wymagania szczegółowe w zakresie wykonania i odbioru robót.</w:t>
      </w:r>
    </w:p>
    <w:p w:rsidR="00081BC8" w:rsidRDefault="00081BC8" w:rsidP="00007769">
      <w:pPr>
        <w:widowControl/>
        <w:numPr>
          <w:ilvl w:val="3"/>
          <w:numId w:val="2"/>
        </w:numPr>
        <w:tabs>
          <w:tab w:val="left" w:pos="851"/>
        </w:tabs>
        <w:autoSpaceDE/>
        <w:autoSpaceDN/>
        <w:adjustRightInd/>
        <w:ind w:left="567" w:hanging="567"/>
        <w:jc w:val="both"/>
        <w:rPr>
          <w:color w:val="000000"/>
        </w:rPr>
      </w:pPr>
      <w:r w:rsidRPr="0076308C">
        <w:rPr>
          <w:b/>
          <w:bCs/>
          <w:color w:val="000000"/>
        </w:rPr>
        <w:t>Wymagania materiałowe</w:t>
      </w:r>
      <w:r>
        <w:rPr>
          <w:color w:val="000000"/>
        </w:rPr>
        <w:t>.</w:t>
      </w:r>
    </w:p>
    <w:p w:rsidR="00081BC8" w:rsidRDefault="00081BC8" w:rsidP="00081BC8">
      <w:pPr>
        <w:jc w:val="both"/>
        <w:rPr>
          <w:color w:val="000000"/>
        </w:rPr>
      </w:pPr>
      <w:r>
        <w:rPr>
          <w:color w:val="000000"/>
        </w:rPr>
        <w:t xml:space="preserve">Do konstrukcji </w:t>
      </w:r>
      <w:r w:rsidRPr="00715740">
        <w:rPr>
          <w:color w:val="000000"/>
        </w:rPr>
        <w:t>ż</w:t>
      </w:r>
      <w:r>
        <w:rPr>
          <w:color w:val="000000"/>
        </w:rPr>
        <w:t>elbetowych okre</w:t>
      </w:r>
      <w:r w:rsidRPr="00715740">
        <w:rPr>
          <w:color w:val="000000"/>
        </w:rPr>
        <w:t>ś</w:t>
      </w:r>
      <w:r>
        <w:rPr>
          <w:color w:val="000000"/>
        </w:rPr>
        <w:t>lonych w projekcie nale</w:t>
      </w:r>
      <w:r w:rsidRPr="00715740">
        <w:rPr>
          <w:color w:val="000000"/>
        </w:rPr>
        <w:t>ż</w:t>
      </w:r>
      <w:r>
        <w:rPr>
          <w:color w:val="000000"/>
        </w:rPr>
        <w:t>y stosowa</w:t>
      </w:r>
      <w:r w:rsidRPr="00715740">
        <w:rPr>
          <w:color w:val="000000"/>
        </w:rPr>
        <w:t xml:space="preserve">ć </w:t>
      </w:r>
      <w:r>
        <w:rPr>
          <w:color w:val="000000"/>
        </w:rPr>
        <w:t xml:space="preserve">beton zwykły wg </w:t>
      </w:r>
      <w:r>
        <w:rPr>
          <w:color w:val="000000"/>
        </w:rPr>
        <w:br/>
      </w:r>
      <w:proofErr w:type="spellStart"/>
      <w:r>
        <w:rPr>
          <w:color w:val="000000"/>
        </w:rPr>
        <w:t>PN-B</w:t>
      </w:r>
      <w:proofErr w:type="spellEnd"/>
      <w:r>
        <w:rPr>
          <w:color w:val="000000"/>
        </w:rPr>
        <w:t>- 06250 . Do betonu powinien by</w:t>
      </w:r>
      <w:r w:rsidRPr="00715740">
        <w:rPr>
          <w:color w:val="000000"/>
        </w:rPr>
        <w:t xml:space="preserve">ć </w:t>
      </w:r>
      <w:r>
        <w:rPr>
          <w:color w:val="000000"/>
        </w:rPr>
        <w:t>stosowany cement powszechnego u</w:t>
      </w:r>
      <w:r w:rsidRPr="00715740">
        <w:rPr>
          <w:color w:val="000000"/>
        </w:rPr>
        <w:t>ż</w:t>
      </w:r>
      <w:r>
        <w:rPr>
          <w:color w:val="000000"/>
        </w:rPr>
        <w:t xml:space="preserve">ytku, wg </w:t>
      </w:r>
      <w:r>
        <w:rPr>
          <w:color w:val="000000"/>
        </w:rPr>
        <w:br/>
        <w:t xml:space="preserve">PN-B-19701. Kruszywo do betonu (piasek, </w:t>
      </w:r>
      <w:r w:rsidRPr="00715740">
        <w:rPr>
          <w:color w:val="000000"/>
        </w:rPr>
        <w:t>ż</w:t>
      </w:r>
      <w:r>
        <w:rPr>
          <w:color w:val="000000"/>
        </w:rPr>
        <w:t>wir, grys, mieszanka z kruszywa naturalnego sortowanego, kruszywo łamane) powinno odpowiada</w:t>
      </w:r>
      <w:r w:rsidRPr="00715740">
        <w:rPr>
          <w:color w:val="000000"/>
        </w:rPr>
        <w:t xml:space="preserve">ć </w:t>
      </w:r>
      <w:r>
        <w:rPr>
          <w:color w:val="000000"/>
        </w:rPr>
        <w:t xml:space="preserve">wymaganiom PN-B-06250 </w:t>
      </w:r>
      <w:r>
        <w:rPr>
          <w:color w:val="000000"/>
        </w:rPr>
        <w:br/>
        <w:t>i PN-B-06712. Woda powinna by</w:t>
      </w:r>
      <w:r w:rsidRPr="00715740">
        <w:rPr>
          <w:color w:val="000000"/>
        </w:rPr>
        <w:t xml:space="preserve">ć </w:t>
      </w:r>
      <w:r>
        <w:rPr>
          <w:color w:val="000000"/>
        </w:rPr>
        <w:t>„odmiany 1” i odpowiada</w:t>
      </w:r>
      <w:r w:rsidRPr="00715740">
        <w:rPr>
          <w:color w:val="000000"/>
        </w:rPr>
        <w:t xml:space="preserve">ć </w:t>
      </w:r>
      <w:r>
        <w:rPr>
          <w:color w:val="000000"/>
        </w:rPr>
        <w:t>wymaganiom PN-B-32250. Dodatki mineralne i domieszki chemiczne powinny by</w:t>
      </w:r>
      <w:r w:rsidRPr="00715740">
        <w:rPr>
          <w:color w:val="000000"/>
        </w:rPr>
        <w:t xml:space="preserve">ć </w:t>
      </w:r>
      <w:r>
        <w:rPr>
          <w:color w:val="000000"/>
        </w:rPr>
        <w:t>stosowane je</w:t>
      </w:r>
      <w:r w:rsidRPr="00715740">
        <w:rPr>
          <w:color w:val="000000"/>
        </w:rPr>
        <w:t>ś</w:t>
      </w:r>
      <w:r>
        <w:rPr>
          <w:color w:val="000000"/>
        </w:rPr>
        <w:t>li przewiduje to dokumentacja projektowa. Dodatki i domieszki powinny odpowiada</w:t>
      </w:r>
      <w:r w:rsidRPr="00715740">
        <w:rPr>
          <w:color w:val="000000"/>
        </w:rPr>
        <w:t xml:space="preserve">ć </w:t>
      </w:r>
      <w:r>
        <w:rPr>
          <w:color w:val="000000"/>
        </w:rPr>
        <w:t>PN-B-06250. Projektowanie składu betonu i jego wykonanie powinny odpowiada</w:t>
      </w:r>
      <w:r w:rsidRPr="00715740">
        <w:rPr>
          <w:color w:val="000000"/>
        </w:rPr>
        <w:t xml:space="preserve">ć </w:t>
      </w:r>
      <w:r>
        <w:rPr>
          <w:color w:val="000000"/>
        </w:rPr>
        <w:t xml:space="preserve">wymaganiom </w:t>
      </w:r>
      <w:r>
        <w:rPr>
          <w:color w:val="000000"/>
        </w:rPr>
        <w:br/>
        <w:t>PN-B-06250.</w:t>
      </w:r>
    </w:p>
    <w:p w:rsidR="00081BC8" w:rsidRDefault="00081BC8" w:rsidP="00081BC8">
      <w:pPr>
        <w:rPr>
          <w:color w:val="000000"/>
        </w:rPr>
      </w:pPr>
    </w:p>
    <w:p w:rsidR="00081BC8" w:rsidRDefault="00081BC8" w:rsidP="00081BC8">
      <w:pPr>
        <w:rPr>
          <w:color w:val="000000"/>
        </w:rPr>
      </w:pPr>
    </w:p>
    <w:p w:rsidR="00081BC8" w:rsidRPr="00715740" w:rsidRDefault="00081BC8" w:rsidP="00007769">
      <w:pPr>
        <w:widowControl/>
        <w:numPr>
          <w:ilvl w:val="3"/>
          <w:numId w:val="2"/>
        </w:numPr>
        <w:tabs>
          <w:tab w:val="left" w:pos="851"/>
        </w:tabs>
        <w:autoSpaceDE/>
        <w:autoSpaceDN/>
        <w:adjustRightInd/>
        <w:ind w:left="567" w:hanging="567"/>
        <w:jc w:val="both"/>
        <w:rPr>
          <w:b/>
          <w:bCs/>
          <w:color w:val="000000"/>
        </w:rPr>
      </w:pPr>
      <w:r w:rsidRPr="00715740">
        <w:rPr>
          <w:b/>
          <w:bCs/>
          <w:color w:val="000000"/>
        </w:rPr>
        <w:t>Przerwy robocze.</w:t>
      </w:r>
    </w:p>
    <w:p w:rsidR="00081BC8" w:rsidRDefault="00081BC8" w:rsidP="00081BC8">
      <w:pPr>
        <w:jc w:val="both"/>
        <w:rPr>
          <w:color w:val="000000"/>
        </w:rPr>
      </w:pPr>
      <w:r>
        <w:rPr>
          <w:color w:val="000000"/>
        </w:rPr>
        <w:t>W konstrukcjach mo</w:t>
      </w:r>
      <w:r w:rsidRPr="00541D93">
        <w:rPr>
          <w:color w:val="000000"/>
        </w:rPr>
        <w:t>ż</w:t>
      </w:r>
      <w:r>
        <w:rPr>
          <w:color w:val="000000"/>
        </w:rPr>
        <w:t>na stosowa</w:t>
      </w:r>
      <w:r w:rsidRPr="00541D93">
        <w:rPr>
          <w:color w:val="000000"/>
        </w:rPr>
        <w:t xml:space="preserve">ć </w:t>
      </w:r>
      <w:r>
        <w:rPr>
          <w:color w:val="000000"/>
        </w:rPr>
        <w:t>przerwy robocze:</w:t>
      </w:r>
    </w:p>
    <w:p w:rsidR="00081BC8" w:rsidRDefault="00081BC8" w:rsidP="00081BC8">
      <w:pPr>
        <w:rPr>
          <w:color w:val="000000"/>
        </w:rPr>
      </w:pPr>
      <w:r>
        <w:rPr>
          <w:color w:val="000000"/>
        </w:rPr>
        <w:t>- w belkach i w podci</w:t>
      </w:r>
      <w:r w:rsidRPr="00541D93">
        <w:rPr>
          <w:color w:val="000000"/>
        </w:rPr>
        <w:t>ą</w:t>
      </w:r>
      <w:r>
        <w:rPr>
          <w:color w:val="000000"/>
        </w:rPr>
        <w:t>gach - w miejscach wyst</w:t>
      </w:r>
      <w:r w:rsidRPr="00541D93">
        <w:rPr>
          <w:color w:val="000000"/>
        </w:rPr>
        <w:t>ę</w:t>
      </w:r>
      <w:r>
        <w:rPr>
          <w:color w:val="000000"/>
        </w:rPr>
        <w:t>powania najmniejszych sił poprzecznych,</w:t>
      </w:r>
    </w:p>
    <w:p w:rsidR="00081BC8" w:rsidRDefault="00081BC8" w:rsidP="00081BC8">
      <w:pPr>
        <w:jc w:val="both"/>
        <w:rPr>
          <w:color w:val="000000"/>
        </w:rPr>
      </w:pPr>
      <w:r>
        <w:rPr>
          <w:color w:val="000000"/>
        </w:rPr>
        <w:t>- w słupach - w płaszczyznach stropów, belek lub podci</w:t>
      </w:r>
      <w:r w:rsidRPr="00541D93">
        <w:rPr>
          <w:color w:val="000000"/>
        </w:rPr>
        <w:t>ą</w:t>
      </w:r>
      <w:r>
        <w:rPr>
          <w:color w:val="000000"/>
        </w:rPr>
        <w:t>gów; belki i płyty zwi</w:t>
      </w:r>
      <w:r w:rsidRPr="00541D93">
        <w:rPr>
          <w:color w:val="000000"/>
        </w:rPr>
        <w:t>ą</w:t>
      </w:r>
      <w:r>
        <w:rPr>
          <w:color w:val="000000"/>
        </w:rPr>
        <w:t xml:space="preserve">zane  monolitycznie ze słupami lub </w:t>
      </w:r>
      <w:r w:rsidRPr="00541D93">
        <w:rPr>
          <w:color w:val="000000"/>
        </w:rPr>
        <w:t>ś</w:t>
      </w:r>
      <w:r>
        <w:rPr>
          <w:color w:val="000000"/>
        </w:rPr>
        <w:t>cianami nale</w:t>
      </w:r>
      <w:r w:rsidRPr="00541D93">
        <w:rPr>
          <w:color w:val="000000"/>
        </w:rPr>
        <w:t>ż</w:t>
      </w:r>
      <w:r>
        <w:rPr>
          <w:color w:val="000000"/>
        </w:rPr>
        <w:t>y betonowa</w:t>
      </w:r>
      <w:r w:rsidRPr="00541D93">
        <w:rPr>
          <w:color w:val="000000"/>
        </w:rPr>
        <w:t xml:space="preserve">ć </w:t>
      </w:r>
      <w:r>
        <w:rPr>
          <w:color w:val="000000"/>
        </w:rPr>
        <w:t>nie wcze</w:t>
      </w:r>
      <w:r w:rsidRPr="00541D93">
        <w:rPr>
          <w:color w:val="000000"/>
        </w:rPr>
        <w:t>ś</w:t>
      </w:r>
      <w:r>
        <w:rPr>
          <w:color w:val="000000"/>
        </w:rPr>
        <w:t>niej ni</w:t>
      </w:r>
      <w:r w:rsidRPr="00541D93">
        <w:rPr>
          <w:color w:val="000000"/>
        </w:rPr>
        <w:t xml:space="preserve">ż </w:t>
      </w:r>
      <w:r>
        <w:rPr>
          <w:color w:val="000000"/>
        </w:rPr>
        <w:t xml:space="preserve">po upływie 1-2 h od zabetonowania tych słupów lub </w:t>
      </w:r>
      <w:r w:rsidRPr="00541D93">
        <w:rPr>
          <w:color w:val="000000"/>
        </w:rPr>
        <w:t>ś</w:t>
      </w:r>
      <w:r>
        <w:rPr>
          <w:color w:val="000000"/>
        </w:rPr>
        <w:t>cian,</w:t>
      </w:r>
    </w:p>
    <w:p w:rsidR="00081BC8" w:rsidRDefault="00081BC8" w:rsidP="00081BC8">
      <w:pPr>
        <w:jc w:val="both"/>
        <w:rPr>
          <w:color w:val="000000"/>
        </w:rPr>
      </w:pPr>
      <w:r>
        <w:rPr>
          <w:color w:val="000000"/>
        </w:rPr>
        <w:t xml:space="preserve">- w płytach - na linii prostopadłej do belek lub </w:t>
      </w:r>
      <w:r w:rsidRPr="00541D93">
        <w:rPr>
          <w:color w:val="000000"/>
        </w:rPr>
        <w:t>ż</w:t>
      </w:r>
      <w:r>
        <w:rPr>
          <w:color w:val="000000"/>
        </w:rPr>
        <w:t>eber na których opiera si</w:t>
      </w:r>
      <w:r w:rsidRPr="00541D93">
        <w:rPr>
          <w:color w:val="000000"/>
        </w:rPr>
        <w:t xml:space="preserve">ę </w:t>
      </w:r>
      <w:r>
        <w:rPr>
          <w:color w:val="000000"/>
        </w:rPr>
        <w:t>płyta.</w:t>
      </w:r>
    </w:p>
    <w:p w:rsidR="00081BC8" w:rsidRDefault="00081BC8" w:rsidP="00081BC8">
      <w:pPr>
        <w:jc w:val="both"/>
        <w:rPr>
          <w:color w:val="000000"/>
        </w:rPr>
      </w:pPr>
      <w:r>
        <w:rPr>
          <w:color w:val="000000"/>
        </w:rPr>
        <w:t>Powierzchnia betonu w miejscu przerwy roboczej powinna by</w:t>
      </w:r>
      <w:r w:rsidRPr="00541D93">
        <w:rPr>
          <w:color w:val="000000"/>
        </w:rPr>
        <w:t xml:space="preserve">ć </w:t>
      </w:r>
      <w:r>
        <w:rPr>
          <w:color w:val="000000"/>
        </w:rPr>
        <w:t>prostopadła do kierunku</w:t>
      </w:r>
    </w:p>
    <w:p w:rsidR="00081BC8" w:rsidRDefault="00081BC8" w:rsidP="00081BC8">
      <w:pPr>
        <w:jc w:val="both"/>
        <w:rPr>
          <w:color w:val="000000"/>
        </w:rPr>
      </w:pPr>
      <w:r>
        <w:rPr>
          <w:color w:val="000000"/>
        </w:rPr>
        <w:t>napr</w:t>
      </w:r>
      <w:r w:rsidRPr="00541D93">
        <w:rPr>
          <w:color w:val="000000"/>
        </w:rPr>
        <w:t>ęż</w:t>
      </w:r>
      <w:r>
        <w:rPr>
          <w:color w:val="000000"/>
        </w:rPr>
        <w:t>e</w:t>
      </w:r>
      <w:r w:rsidRPr="00541D93">
        <w:rPr>
          <w:color w:val="000000"/>
        </w:rPr>
        <w:t xml:space="preserve">ń </w:t>
      </w:r>
      <w:r>
        <w:rPr>
          <w:color w:val="000000"/>
        </w:rPr>
        <w:t>głównych. Przed wznowieniem betonowania powierzchni</w:t>
      </w:r>
      <w:r w:rsidRPr="00541D93">
        <w:rPr>
          <w:color w:val="000000"/>
        </w:rPr>
        <w:t xml:space="preserve">ę </w:t>
      </w:r>
      <w:r>
        <w:rPr>
          <w:color w:val="000000"/>
        </w:rPr>
        <w:t>t</w:t>
      </w:r>
      <w:r w:rsidRPr="00541D93">
        <w:rPr>
          <w:color w:val="000000"/>
        </w:rPr>
        <w:t xml:space="preserve">ę </w:t>
      </w:r>
      <w:r>
        <w:rPr>
          <w:color w:val="000000"/>
        </w:rPr>
        <w:t>nale</w:t>
      </w:r>
      <w:r w:rsidRPr="00541D93">
        <w:rPr>
          <w:color w:val="000000"/>
        </w:rPr>
        <w:t>ż</w:t>
      </w:r>
      <w:r>
        <w:rPr>
          <w:color w:val="000000"/>
        </w:rPr>
        <w:t>y dokładnie</w:t>
      </w:r>
    </w:p>
    <w:p w:rsidR="00081BC8" w:rsidRDefault="00081BC8" w:rsidP="00081BC8">
      <w:pPr>
        <w:jc w:val="both"/>
        <w:rPr>
          <w:color w:val="000000"/>
        </w:rPr>
      </w:pPr>
      <w:r>
        <w:rPr>
          <w:color w:val="000000"/>
        </w:rPr>
        <w:t>oczy</w:t>
      </w:r>
      <w:r w:rsidRPr="00541D93">
        <w:rPr>
          <w:color w:val="000000"/>
        </w:rPr>
        <w:t>ś</w:t>
      </w:r>
      <w:r>
        <w:rPr>
          <w:color w:val="000000"/>
        </w:rPr>
        <w:t>ci</w:t>
      </w:r>
      <w:r w:rsidRPr="00541D93">
        <w:rPr>
          <w:color w:val="000000"/>
        </w:rPr>
        <w:t xml:space="preserve">ć </w:t>
      </w:r>
      <w:r>
        <w:rPr>
          <w:color w:val="000000"/>
        </w:rPr>
        <w:t>i przepłuka</w:t>
      </w:r>
      <w:r w:rsidRPr="00541D93">
        <w:rPr>
          <w:color w:val="000000"/>
        </w:rPr>
        <w:t xml:space="preserve">ć </w:t>
      </w:r>
      <w:r>
        <w:rPr>
          <w:color w:val="000000"/>
        </w:rPr>
        <w:t>wod</w:t>
      </w:r>
      <w:r w:rsidRPr="00541D93">
        <w:rPr>
          <w:color w:val="000000"/>
        </w:rPr>
        <w:t>ą</w:t>
      </w:r>
      <w:r>
        <w:rPr>
          <w:color w:val="000000"/>
        </w:rPr>
        <w:t>.</w:t>
      </w:r>
    </w:p>
    <w:p w:rsidR="00081BC8" w:rsidRDefault="00081BC8" w:rsidP="00081BC8">
      <w:pPr>
        <w:rPr>
          <w:color w:val="000000"/>
        </w:rPr>
      </w:pPr>
    </w:p>
    <w:p w:rsidR="00081BC8" w:rsidRPr="00B7410C" w:rsidRDefault="00081BC8" w:rsidP="00007769">
      <w:pPr>
        <w:widowControl/>
        <w:numPr>
          <w:ilvl w:val="3"/>
          <w:numId w:val="2"/>
        </w:numPr>
        <w:tabs>
          <w:tab w:val="left" w:pos="851"/>
        </w:tabs>
        <w:autoSpaceDE/>
        <w:autoSpaceDN/>
        <w:adjustRightInd/>
        <w:ind w:left="567" w:hanging="567"/>
        <w:jc w:val="both"/>
        <w:rPr>
          <w:b/>
          <w:bCs/>
          <w:color w:val="000000"/>
        </w:rPr>
      </w:pPr>
      <w:r w:rsidRPr="00B7410C">
        <w:rPr>
          <w:b/>
          <w:bCs/>
          <w:color w:val="000000"/>
        </w:rPr>
        <w:t>Pielęgnacja betonu.</w:t>
      </w:r>
    </w:p>
    <w:p w:rsidR="00081BC8" w:rsidRDefault="00081BC8" w:rsidP="00081BC8">
      <w:pPr>
        <w:jc w:val="both"/>
        <w:rPr>
          <w:color w:val="000000"/>
        </w:rPr>
      </w:pPr>
      <w:r>
        <w:rPr>
          <w:color w:val="000000"/>
        </w:rPr>
        <w:t>Powierzchni</w:t>
      </w:r>
      <w:r w:rsidRPr="00B7410C">
        <w:rPr>
          <w:color w:val="000000"/>
        </w:rPr>
        <w:t xml:space="preserve">ę </w:t>
      </w:r>
      <w:r>
        <w:rPr>
          <w:color w:val="000000"/>
        </w:rPr>
        <w:t>betonu dojrzewaj</w:t>
      </w:r>
      <w:r w:rsidRPr="00B7410C">
        <w:rPr>
          <w:color w:val="000000"/>
        </w:rPr>
        <w:t>ą</w:t>
      </w:r>
      <w:r>
        <w:rPr>
          <w:color w:val="000000"/>
        </w:rPr>
        <w:t>cego nale</w:t>
      </w:r>
      <w:r w:rsidRPr="00B7410C">
        <w:rPr>
          <w:color w:val="000000"/>
        </w:rPr>
        <w:t>ż</w:t>
      </w:r>
      <w:r>
        <w:rPr>
          <w:color w:val="000000"/>
        </w:rPr>
        <w:t>y chroni</w:t>
      </w:r>
      <w:r w:rsidRPr="00B7410C">
        <w:rPr>
          <w:color w:val="000000"/>
        </w:rPr>
        <w:t xml:space="preserve">ć </w:t>
      </w:r>
      <w:r>
        <w:rPr>
          <w:color w:val="000000"/>
        </w:rPr>
        <w:t xml:space="preserve">przed czynnikami atmosferycznymi </w:t>
      </w:r>
      <w:r>
        <w:rPr>
          <w:color w:val="000000"/>
        </w:rPr>
        <w:br/>
        <w:t>i utrzymywa</w:t>
      </w:r>
      <w:r w:rsidRPr="00B7410C">
        <w:rPr>
          <w:color w:val="000000"/>
        </w:rPr>
        <w:t xml:space="preserve">ć </w:t>
      </w:r>
      <w:r>
        <w:rPr>
          <w:color w:val="000000"/>
        </w:rPr>
        <w:t>w stałej wilgotno</w:t>
      </w:r>
      <w:r w:rsidRPr="00B7410C">
        <w:rPr>
          <w:color w:val="000000"/>
        </w:rPr>
        <w:t>ś</w:t>
      </w:r>
      <w:r>
        <w:rPr>
          <w:color w:val="000000"/>
        </w:rPr>
        <w:t>ci: 3 dni w przypadku u</w:t>
      </w:r>
      <w:r w:rsidRPr="00B7410C">
        <w:rPr>
          <w:color w:val="000000"/>
        </w:rPr>
        <w:t>ż</w:t>
      </w:r>
      <w:r>
        <w:rPr>
          <w:color w:val="000000"/>
        </w:rPr>
        <w:t>ycia cementu portlandzkiego szybko twardniej</w:t>
      </w:r>
      <w:r w:rsidRPr="00B7410C">
        <w:rPr>
          <w:color w:val="000000"/>
        </w:rPr>
        <w:t>ą</w:t>
      </w:r>
      <w:r>
        <w:rPr>
          <w:color w:val="000000"/>
        </w:rPr>
        <w:t>cego, 7 dni gdy u</w:t>
      </w:r>
      <w:r w:rsidRPr="00B7410C">
        <w:rPr>
          <w:color w:val="000000"/>
        </w:rPr>
        <w:t>ż</w:t>
      </w:r>
      <w:r>
        <w:rPr>
          <w:color w:val="000000"/>
        </w:rPr>
        <w:t>yto cementu portlandzkiego, 14 dni gdy u</w:t>
      </w:r>
      <w:r w:rsidRPr="00B7410C">
        <w:rPr>
          <w:color w:val="000000"/>
        </w:rPr>
        <w:t>ż</w:t>
      </w:r>
      <w:r>
        <w:rPr>
          <w:color w:val="000000"/>
        </w:rPr>
        <w:t>yto cementu hutniczego</w:t>
      </w:r>
    </w:p>
    <w:p w:rsidR="00081BC8" w:rsidRDefault="00081BC8" w:rsidP="00081BC8">
      <w:pPr>
        <w:jc w:val="both"/>
        <w:rPr>
          <w:color w:val="000000"/>
        </w:rPr>
      </w:pPr>
      <w:r>
        <w:rPr>
          <w:color w:val="000000"/>
        </w:rPr>
        <w:t>i innych. Polewanie wod</w:t>
      </w:r>
      <w:r w:rsidRPr="00B7410C">
        <w:rPr>
          <w:color w:val="000000"/>
        </w:rPr>
        <w:t xml:space="preserve">ą </w:t>
      </w:r>
      <w:r>
        <w:rPr>
          <w:color w:val="000000"/>
        </w:rPr>
        <w:t>betonu normalnie dojrzewaj</w:t>
      </w:r>
      <w:r w:rsidRPr="00B7410C">
        <w:rPr>
          <w:color w:val="000000"/>
        </w:rPr>
        <w:t>ą</w:t>
      </w:r>
      <w:r>
        <w:rPr>
          <w:color w:val="000000"/>
        </w:rPr>
        <w:t>cego nale</w:t>
      </w:r>
      <w:r w:rsidRPr="00B7410C">
        <w:rPr>
          <w:color w:val="000000"/>
        </w:rPr>
        <w:t>ż</w:t>
      </w:r>
      <w:r>
        <w:rPr>
          <w:color w:val="000000"/>
        </w:rPr>
        <w:t>y rozpocz</w:t>
      </w:r>
      <w:r w:rsidRPr="00B7410C">
        <w:rPr>
          <w:color w:val="000000"/>
        </w:rPr>
        <w:t xml:space="preserve">ąć </w:t>
      </w:r>
      <w:r>
        <w:rPr>
          <w:color w:val="000000"/>
        </w:rPr>
        <w:t>po 24 h od jego uło</w:t>
      </w:r>
      <w:r w:rsidRPr="00B7410C">
        <w:rPr>
          <w:color w:val="000000"/>
        </w:rPr>
        <w:t>ż</w:t>
      </w:r>
      <w:r>
        <w:rPr>
          <w:color w:val="000000"/>
        </w:rPr>
        <w:t>enia. Je</w:t>
      </w:r>
      <w:r w:rsidRPr="00B7410C">
        <w:rPr>
          <w:color w:val="000000"/>
        </w:rPr>
        <w:t>ż</w:t>
      </w:r>
      <w:r>
        <w:rPr>
          <w:color w:val="000000"/>
        </w:rPr>
        <w:t>eli temperatura jest ni</w:t>
      </w:r>
      <w:r w:rsidRPr="00B7410C">
        <w:rPr>
          <w:color w:val="000000"/>
        </w:rPr>
        <w:t>ż</w:t>
      </w:r>
      <w:r>
        <w:rPr>
          <w:color w:val="000000"/>
        </w:rPr>
        <w:t>sza ni</w:t>
      </w:r>
      <w:r w:rsidRPr="00B7410C">
        <w:rPr>
          <w:color w:val="000000"/>
        </w:rPr>
        <w:t xml:space="preserve">ż </w:t>
      </w:r>
      <w:r>
        <w:rPr>
          <w:color w:val="000000"/>
        </w:rPr>
        <w:t>+5 stopni C betonu nie polewa si</w:t>
      </w:r>
      <w:r w:rsidRPr="00B7410C">
        <w:rPr>
          <w:color w:val="000000"/>
        </w:rPr>
        <w:t>ę</w:t>
      </w:r>
      <w:r>
        <w:rPr>
          <w:color w:val="000000"/>
        </w:rPr>
        <w:t>.</w:t>
      </w:r>
    </w:p>
    <w:p w:rsidR="00081BC8" w:rsidRDefault="00081BC8" w:rsidP="00081BC8">
      <w:pPr>
        <w:rPr>
          <w:color w:val="000000"/>
        </w:rPr>
      </w:pPr>
    </w:p>
    <w:p w:rsidR="00081BC8" w:rsidRPr="008A71F6" w:rsidRDefault="00081BC8" w:rsidP="00007769">
      <w:pPr>
        <w:widowControl/>
        <w:numPr>
          <w:ilvl w:val="3"/>
          <w:numId w:val="2"/>
        </w:numPr>
        <w:tabs>
          <w:tab w:val="left" w:pos="851"/>
        </w:tabs>
        <w:autoSpaceDE/>
        <w:autoSpaceDN/>
        <w:adjustRightInd/>
        <w:ind w:left="567" w:hanging="567"/>
        <w:jc w:val="both"/>
        <w:rPr>
          <w:b/>
          <w:bCs/>
          <w:color w:val="000000"/>
        </w:rPr>
      </w:pPr>
      <w:r w:rsidRPr="008A71F6">
        <w:rPr>
          <w:b/>
          <w:bCs/>
          <w:color w:val="000000"/>
        </w:rPr>
        <w:t>Odbiór konstrukcji</w:t>
      </w:r>
    </w:p>
    <w:p w:rsidR="00081BC8" w:rsidRDefault="00081BC8" w:rsidP="00081BC8">
      <w:pPr>
        <w:jc w:val="both"/>
        <w:rPr>
          <w:color w:val="000000"/>
        </w:rPr>
      </w:pPr>
      <w:r>
        <w:rPr>
          <w:color w:val="000000"/>
        </w:rPr>
        <w:t>Do odbioru ko</w:t>
      </w:r>
      <w:r w:rsidRPr="008A71F6">
        <w:rPr>
          <w:color w:val="000000"/>
        </w:rPr>
        <w:t>ń</w:t>
      </w:r>
      <w:r>
        <w:rPr>
          <w:color w:val="000000"/>
        </w:rPr>
        <w:t>cowego nale</w:t>
      </w:r>
      <w:r w:rsidRPr="008A71F6">
        <w:rPr>
          <w:color w:val="000000"/>
        </w:rPr>
        <w:t>ż</w:t>
      </w:r>
      <w:r>
        <w:rPr>
          <w:color w:val="000000"/>
        </w:rPr>
        <w:t>y przedstawi</w:t>
      </w:r>
      <w:r w:rsidRPr="008A71F6">
        <w:rPr>
          <w:color w:val="000000"/>
        </w:rPr>
        <w:t xml:space="preserve">ć </w:t>
      </w:r>
      <w:r>
        <w:rPr>
          <w:color w:val="000000"/>
        </w:rPr>
        <w:t>nast</w:t>
      </w:r>
      <w:r w:rsidRPr="008A71F6">
        <w:rPr>
          <w:color w:val="000000"/>
        </w:rPr>
        <w:t>ę</w:t>
      </w:r>
      <w:r>
        <w:rPr>
          <w:color w:val="000000"/>
        </w:rPr>
        <w:t>puj</w:t>
      </w:r>
      <w:r w:rsidRPr="008A71F6">
        <w:rPr>
          <w:color w:val="000000"/>
        </w:rPr>
        <w:t>ą</w:t>
      </w:r>
      <w:r>
        <w:rPr>
          <w:color w:val="000000"/>
        </w:rPr>
        <w:t>ce dokumenty:</w:t>
      </w:r>
    </w:p>
    <w:p w:rsidR="00081BC8" w:rsidRDefault="00081BC8" w:rsidP="00081BC8">
      <w:pPr>
        <w:jc w:val="both"/>
        <w:rPr>
          <w:color w:val="000000"/>
        </w:rPr>
      </w:pPr>
      <w:r>
        <w:rPr>
          <w:color w:val="000000"/>
        </w:rPr>
        <w:t>a) projekt z naniesionymi wszystkimi zmianami</w:t>
      </w:r>
    </w:p>
    <w:p w:rsidR="00081BC8" w:rsidRDefault="00081BC8" w:rsidP="00081BC8">
      <w:pPr>
        <w:jc w:val="both"/>
        <w:rPr>
          <w:color w:val="000000"/>
        </w:rPr>
      </w:pPr>
      <w:r>
        <w:rPr>
          <w:color w:val="000000"/>
        </w:rPr>
        <w:t>b) dziennik budowy</w:t>
      </w:r>
    </w:p>
    <w:p w:rsidR="00081BC8" w:rsidRDefault="00081BC8" w:rsidP="00081BC8">
      <w:pPr>
        <w:jc w:val="both"/>
        <w:rPr>
          <w:color w:val="000000"/>
        </w:rPr>
      </w:pPr>
      <w:r>
        <w:rPr>
          <w:color w:val="000000"/>
        </w:rPr>
        <w:t>b) wyniki bada</w:t>
      </w:r>
      <w:r w:rsidRPr="008A71F6">
        <w:rPr>
          <w:color w:val="000000"/>
        </w:rPr>
        <w:t xml:space="preserve">ń </w:t>
      </w:r>
      <w:r>
        <w:rPr>
          <w:color w:val="000000"/>
        </w:rPr>
        <w:t>kontrolnych betonu</w:t>
      </w:r>
    </w:p>
    <w:p w:rsidR="00081BC8" w:rsidRDefault="00081BC8" w:rsidP="00081BC8">
      <w:pPr>
        <w:jc w:val="both"/>
        <w:rPr>
          <w:color w:val="000000"/>
        </w:rPr>
      </w:pPr>
      <w:r>
        <w:rPr>
          <w:color w:val="000000"/>
        </w:rPr>
        <w:t>c) protokoły z odbioru robót zanikaj</w:t>
      </w:r>
      <w:r w:rsidRPr="008A71F6">
        <w:rPr>
          <w:color w:val="000000"/>
        </w:rPr>
        <w:t>ą</w:t>
      </w:r>
      <w:r>
        <w:rPr>
          <w:color w:val="000000"/>
        </w:rPr>
        <w:t>cych</w:t>
      </w:r>
    </w:p>
    <w:p w:rsidR="00081BC8" w:rsidRDefault="00081BC8" w:rsidP="00081BC8">
      <w:pPr>
        <w:jc w:val="both"/>
        <w:rPr>
          <w:color w:val="000000"/>
        </w:rPr>
      </w:pPr>
      <w:r>
        <w:rPr>
          <w:color w:val="000000"/>
        </w:rPr>
        <w:t>d) inne dokumenty maj</w:t>
      </w:r>
      <w:r w:rsidRPr="008A71F6">
        <w:rPr>
          <w:color w:val="000000"/>
        </w:rPr>
        <w:t>ą</w:t>
      </w:r>
      <w:r>
        <w:rPr>
          <w:color w:val="000000"/>
        </w:rPr>
        <w:t>ce wpływ na udokumentowanie jako</w:t>
      </w:r>
      <w:r w:rsidRPr="008A71F6">
        <w:rPr>
          <w:color w:val="000000"/>
        </w:rPr>
        <w:t>ś</w:t>
      </w:r>
      <w:r>
        <w:rPr>
          <w:color w:val="000000"/>
        </w:rPr>
        <w:t>ci wykonania konstrukcji.</w:t>
      </w:r>
    </w:p>
    <w:p w:rsidR="00081BC8" w:rsidRDefault="00081BC8" w:rsidP="00081BC8">
      <w:pPr>
        <w:jc w:val="both"/>
        <w:rPr>
          <w:color w:val="000000"/>
        </w:rPr>
      </w:pPr>
      <w:r>
        <w:rPr>
          <w:color w:val="000000"/>
        </w:rPr>
        <w:t>Sprawdzeniu podlega:</w:t>
      </w:r>
    </w:p>
    <w:p w:rsidR="00081BC8" w:rsidRDefault="00081BC8" w:rsidP="00081BC8">
      <w:pPr>
        <w:jc w:val="both"/>
        <w:rPr>
          <w:color w:val="000000"/>
        </w:rPr>
      </w:pPr>
      <w:r>
        <w:rPr>
          <w:color w:val="000000"/>
        </w:rPr>
        <w:t>a) prawidłowo</w:t>
      </w:r>
      <w:r w:rsidRPr="008A71F6">
        <w:rPr>
          <w:color w:val="000000"/>
        </w:rPr>
        <w:t xml:space="preserve">ść </w:t>
      </w:r>
      <w:r>
        <w:rPr>
          <w:color w:val="000000"/>
        </w:rPr>
        <w:t>poło</w:t>
      </w:r>
      <w:r w:rsidRPr="008A71F6">
        <w:rPr>
          <w:color w:val="000000"/>
        </w:rPr>
        <w:t>ż</w:t>
      </w:r>
      <w:r>
        <w:rPr>
          <w:color w:val="000000"/>
        </w:rPr>
        <w:t>enia obiektu budowlanego w planie,</w:t>
      </w:r>
    </w:p>
    <w:p w:rsidR="00081BC8" w:rsidRDefault="00081BC8" w:rsidP="00081BC8">
      <w:pPr>
        <w:jc w:val="both"/>
        <w:rPr>
          <w:color w:val="000000"/>
        </w:rPr>
      </w:pPr>
      <w:r>
        <w:rPr>
          <w:color w:val="000000"/>
        </w:rPr>
        <w:t>b) prawidłowo</w:t>
      </w:r>
      <w:r w:rsidRPr="008A71F6">
        <w:rPr>
          <w:color w:val="000000"/>
        </w:rPr>
        <w:t xml:space="preserve">ść </w:t>
      </w:r>
      <w:r>
        <w:rPr>
          <w:color w:val="000000"/>
        </w:rPr>
        <w:t>cech geometrycznych wykonanych konstrukcji lub jej elementów,</w:t>
      </w:r>
    </w:p>
    <w:p w:rsidR="00081BC8" w:rsidRDefault="00081BC8" w:rsidP="00081BC8">
      <w:pPr>
        <w:jc w:val="both"/>
        <w:rPr>
          <w:color w:val="000000"/>
        </w:rPr>
      </w:pPr>
      <w:r>
        <w:rPr>
          <w:color w:val="000000"/>
        </w:rPr>
        <w:t>c) jako</w:t>
      </w:r>
      <w:r w:rsidRPr="008A71F6">
        <w:rPr>
          <w:color w:val="000000"/>
        </w:rPr>
        <w:t xml:space="preserve">ść </w:t>
      </w:r>
      <w:r>
        <w:rPr>
          <w:color w:val="000000"/>
        </w:rPr>
        <w:t>betonu pod wzgl</w:t>
      </w:r>
      <w:r w:rsidRPr="008A71F6">
        <w:rPr>
          <w:color w:val="000000"/>
        </w:rPr>
        <w:t>ę</w:t>
      </w:r>
      <w:r>
        <w:rPr>
          <w:color w:val="000000"/>
        </w:rPr>
        <w:t>dem jego zag</w:t>
      </w:r>
      <w:r w:rsidRPr="008A71F6">
        <w:rPr>
          <w:color w:val="000000"/>
        </w:rPr>
        <w:t>ę</w:t>
      </w:r>
      <w:r>
        <w:rPr>
          <w:color w:val="000000"/>
        </w:rPr>
        <w:t>szczenia, jednorodno</w:t>
      </w:r>
      <w:r w:rsidRPr="008A71F6">
        <w:rPr>
          <w:color w:val="000000"/>
        </w:rPr>
        <w:t>ś</w:t>
      </w:r>
      <w:r>
        <w:rPr>
          <w:color w:val="000000"/>
        </w:rPr>
        <w:t xml:space="preserve">ci struktury, widocznych wad </w:t>
      </w:r>
      <w:r>
        <w:rPr>
          <w:color w:val="000000"/>
        </w:rPr>
        <w:br/>
        <w:t>i uszkodze</w:t>
      </w:r>
      <w:r w:rsidRPr="008A71F6">
        <w:rPr>
          <w:color w:val="000000"/>
        </w:rPr>
        <w:t>ń</w:t>
      </w:r>
      <w:r>
        <w:rPr>
          <w:color w:val="000000"/>
        </w:rPr>
        <w:t>; ł</w:t>
      </w:r>
      <w:r w:rsidRPr="008A71F6">
        <w:rPr>
          <w:color w:val="000000"/>
        </w:rPr>
        <w:t>ą</w:t>
      </w:r>
      <w:r>
        <w:rPr>
          <w:color w:val="000000"/>
        </w:rPr>
        <w:t>czna powierzchnia ewentualnych raków nie powinna by</w:t>
      </w:r>
      <w:r w:rsidRPr="008A71F6">
        <w:rPr>
          <w:color w:val="000000"/>
        </w:rPr>
        <w:t xml:space="preserve">ć </w:t>
      </w:r>
      <w:r>
        <w:rPr>
          <w:color w:val="000000"/>
        </w:rPr>
        <w:t>wi</w:t>
      </w:r>
      <w:r w:rsidRPr="008A71F6">
        <w:rPr>
          <w:color w:val="000000"/>
        </w:rPr>
        <w:t>ę</w:t>
      </w:r>
      <w:r>
        <w:rPr>
          <w:color w:val="000000"/>
        </w:rPr>
        <w:t>ksza ni</w:t>
      </w:r>
      <w:r w:rsidRPr="008A71F6">
        <w:rPr>
          <w:color w:val="000000"/>
        </w:rPr>
        <w:t xml:space="preserve">ż </w:t>
      </w:r>
      <w:r>
        <w:rPr>
          <w:color w:val="000000"/>
        </w:rPr>
        <w:t>5% całkowitej powierzchni danego elementu, a w konstrukcjach cienko</w:t>
      </w:r>
      <w:r w:rsidRPr="008A71F6">
        <w:rPr>
          <w:color w:val="000000"/>
        </w:rPr>
        <w:t>ś</w:t>
      </w:r>
      <w:r>
        <w:rPr>
          <w:color w:val="000000"/>
        </w:rPr>
        <w:t>ciennych nie wi</w:t>
      </w:r>
      <w:r w:rsidRPr="008A71F6">
        <w:rPr>
          <w:color w:val="000000"/>
        </w:rPr>
        <w:t>ę</w:t>
      </w:r>
      <w:r>
        <w:rPr>
          <w:color w:val="000000"/>
        </w:rPr>
        <w:t>cej ni</w:t>
      </w:r>
      <w:r w:rsidRPr="008A71F6">
        <w:rPr>
          <w:color w:val="000000"/>
        </w:rPr>
        <w:t>ż</w:t>
      </w:r>
      <w:r>
        <w:rPr>
          <w:color w:val="000000"/>
        </w:rPr>
        <w:t xml:space="preserve"> 1%; lokalne raki nie powinny obejmowa</w:t>
      </w:r>
      <w:r w:rsidRPr="008A71F6">
        <w:rPr>
          <w:color w:val="000000"/>
        </w:rPr>
        <w:t xml:space="preserve">ć </w:t>
      </w:r>
      <w:r>
        <w:rPr>
          <w:color w:val="000000"/>
        </w:rPr>
        <w:t>wi</w:t>
      </w:r>
      <w:r w:rsidRPr="008A71F6">
        <w:rPr>
          <w:color w:val="000000"/>
        </w:rPr>
        <w:t>ę</w:t>
      </w:r>
      <w:r>
        <w:rPr>
          <w:color w:val="000000"/>
        </w:rPr>
        <w:t>cej ni</w:t>
      </w:r>
      <w:r w:rsidRPr="008A71F6">
        <w:rPr>
          <w:color w:val="000000"/>
        </w:rPr>
        <w:t xml:space="preserve">ż </w:t>
      </w:r>
      <w:r>
        <w:rPr>
          <w:color w:val="000000"/>
        </w:rPr>
        <w:t>5% przekroju danego elementu, zbrojenie główne nie mo</w:t>
      </w:r>
      <w:r w:rsidRPr="008A71F6">
        <w:rPr>
          <w:color w:val="000000"/>
        </w:rPr>
        <w:t>ż</w:t>
      </w:r>
      <w:r>
        <w:rPr>
          <w:color w:val="000000"/>
        </w:rPr>
        <w:t>e by</w:t>
      </w:r>
      <w:r w:rsidRPr="008A71F6">
        <w:rPr>
          <w:color w:val="000000"/>
        </w:rPr>
        <w:t xml:space="preserve">ć </w:t>
      </w:r>
      <w:r>
        <w:rPr>
          <w:color w:val="000000"/>
        </w:rPr>
        <w:t>odsłoni</w:t>
      </w:r>
      <w:r w:rsidRPr="008A71F6">
        <w:rPr>
          <w:color w:val="000000"/>
        </w:rPr>
        <w:t>ę</w:t>
      </w:r>
      <w:r>
        <w:rPr>
          <w:color w:val="000000"/>
        </w:rPr>
        <w:t>te.</w:t>
      </w:r>
    </w:p>
    <w:p w:rsidR="00081BC8" w:rsidRDefault="00081BC8" w:rsidP="00081BC8">
      <w:pPr>
        <w:jc w:val="both"/>
        <w:rPr>
          <w:color w:val="000000"/>
        </w:rPr>
      </w:pPr>
    </w:p>
    <w:p w:rsidR="00081BC8" w:rsidRPr="008A71F6" w:rsidRDefault="00081BC8" w:rsidP="00007769">
      <w:pPr>
        <w:widowControl/>
        <w:numPr>
          <w:ilvl w:val="3"/>
          <w:numId w:val="2"/>
        </w:numPr>
        <w:tabs>
          <w:tab w:val="left" w:pos="851"/>
        </w:tabs>
        <w:autoSpaceDE/>
        <w:autoSpaceDN/>
        <w:adjustRightInd/>
        <w:ind w:left="567" w:hanging="567"/>
        <w:jc w:val="both"/>
        <w:rPr>
          <w:b/>
          <w:bCs/>
          <w:color w:val="000000"/>
        </w:rPr>
      </w:pPr>
      <w:r w:rsidRPr="008A71F6">
        <w:rPr>
          <w:b/>
          <w:bCs/>
          <w:color w:val="000000"/>
        </w:rPr>
        <w:t>Tabela dopuszczalnych odchyłek wymiarowych .</w:t>
      </w:r>
    </w:p>
    <w:p w:rsidR="00081BC8" w:rsidRDefault="00081BC8" w:rsidP="00081BC8">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78"/>
        <w:gridCol w:w="2564"/>
      </w:tblGrid>
      <w:tr w:rsidR="00081BC8" w:rsidRPr="00A33096" w:rsidTr="001C65CC">
        <w:tc>
          <w:tcPr>
            <w:tcW w:w="6771" w:type="dxa"/>
          </w:tcPr>
          <w:p w:rsidR="00081BC8" w:rsidRPr="00A33096" w:rsidRDefault="00081BC8" w:rsidP="001C65CC">
            <w:pPr>
              <w:tabs>
                <w:tab w:val="left" w:pos="851"/>
              </w:tabs>
              <w:jc w:val="center"/>
              <w:rPr>
                <w:bCs/>
                <w:color w:val="000000"/>
              </w:rPr>
            </w:pPr>
            <w:r w:rsidRPr="00A33096">
              <w:rPr>
                <w:bCs/>
                <w:color w:val="000000"/>
              </w:rPr>
              <w:lastRenderedPageBreak/>
              <w:t>Odchylenia</w:t>
            </w:r>
          </w:p>
        </w:tc>
        <w:tc>
          <w:tcPr>
            <w:tcW w:w="2584" w:type="dxa"/>
          </w:tcPr>
          <w:p w:rsidR="00081BC8" w:rsidRPr="00A33096" w:rsidRDefault="00081BC8" w:rsidP="001C65CC">
            <w:pPr>
              <w:tabs>
                <w:tab w:val="left" w:pos="851"/>
              </w:tabs>
              <w:jc w:val="center"/>
              <w:rPr>
                <w:b/>
                <w:bCs/>
                <w:color w:val="000000"/>
              </w:rPr>
            </w:pPr>
            <w:r w:rsidRPr="00A33096">
              <w:rPr>
                <w:sz w:val="23"/>
                <w:szCs w:val="23"/>
              </w:rPr>
              <w:t>Dopuszczalna odchyłka od wymiaru w mm</w:t>
            </w:r>
          </w:p>
        </w:tc>
      </w:tr>
      <w:tr w:rsidR="00081BC8" w:rsidRPr="00A33096" w:rsidTr="001C65CC">
        <w:tc>
          <w:tcPr>
            <w:tcW w:w="6771" w:type="dxa"/>
          </w:tcPr>
          <w:p w:rsidR="00081BC8" w:rsidRPr="009B2503" w:rsidRDefault="00081BC8" w:rsidP="001C65CC">
            <w:pPr>
              <w:spacing w:line="360" w:lineRule="auto"/>
            </w:pPr>
            <w:r>
              <w:t>Odchylenie płaszczyzn i krawędzi ich przecięcia od projektowanego pochylenia</w:t>
            </w:r>
          </w:p>
          <w:p w:rsidR="00081BC8" w:rsidRPr="009B2503" w:rsidRDefault="00081BC8" w:rsidP="001C65CC">
            <w:pPr>
              <w:spacing w:line="360" w:lineRule="auto"/>
            </w:pPr>
            <w:r w:rsidRPr="009B2503">
              <w:t xml:space="preserve">- </w:t>
            </w:r>
            <w:r>
              <w:t>na 1 m wysokości</w:t>
            </w:r>
            <w:r w:rsidRPr="009B2503">
              <w:t>:</w:t>
            </w:r>
          </w:p>
          <w:p w:rsidR="00081BC8" w:rsidRDefault="00081BC8" w:rsidP="001C65CC">
            <w:pPr>
              <w:spacing w:line="360" w:lineRule="auto"/>
            </w:pPr>
            <w:r w:rsidRPr="009B2503">
              <w:t xml:space="preserve">- </w:t>
            </w:r>
            <w:r>
              <w:t>na całą wysokość konstrukcji i w fundamentach</w:t>
            </w:r>
            <w:r w:rsidRPr="009B2503">
              <w:t>:</w:t>
            </w:r>
          </w:p>
          <w:p w:rsidR="00081BC8" w:rsidRPr="009B2503" w:rsidRDefault="00081BC8" w:rsidP="001C65CC">
            <w:pPr>
              <w:spacing w:line="360" w:lineRule="auto"/>
            </w:pPr>
            <w:r>
              <w:t>- w ścianach i słupach podtrzymujących stropy monolityczne</w:t>
            </w:r>
          </w:p>
          <w:p w:rsidR="00081BC8" w:rsidRDefault="00081BC8" w:rsidP="001C65CC">
            <w:pPr>
              <w:spacing w:line="360" w:lineRule="auto"/>
            </w:pPr>
            <w:r>
              <w:t>Odchylenie płaszczyzn poziomych od poziomu</w:t>
            </w:r>
          </w:p>
          <w:p w:rsidR="00081BC8" w:rsidRDefault="00081BC8" w:rsidP="001C65CC">
            <w:pPr>
              <w:spacing w:line="360" w:lineRule="auto"/>
            </w:pPr>
            <w:r>
              <w:t>- na 1 m płaszczyzny w dowolnym kierunku:</w:t>
            </w:r>
          </w:p>
          <w:p w:rsidR="00081BC8" w:rsidRDefault="00081BC8" w:rsidP="001C65CC">
            <w:pPr>
              <w:spacing w:line="360" w:lineRule="auto"/>
            </w:pPr>
            <w:r>
              <w:t>- na całą płaszczyznę:</w:t>
            </w:r>
          </w:p>
          <w:p w:rsidR="00081BC8" w:rsidRDefault="00081BC8" w:rsidP="001C65CC">
            <w:pPr>
              <w:spacing w:line="360" w:lineRule="auto"/>
            </w:pPr>
            <w:r>
              <w:t>Miejscowe odchylenia powierzchni przy sprawdzaniu łatą długości 2 m z wyjątkiem powierzchni podporowych</w:t>
            </w:r>
          </w:p>
          <w:p w:rsidR="00081BC8" w:rsidRDefault="00081BC8" w:rsidP="001C65CC">
            <w:pPr>
              <w:spacing w:line="360" w:lineRule="auto"/>
            </w:pPr>
            <w:r>
              <w:t>- powierzchni bocznych i spodnich:</w:t>
            </w:r>
          </w:p>
          <w:p w:rsidR="00081BC8" w:rsidRDefault="00081BC8" w:rsidP="001C65CC">
            <w:pPr>
              <w:spacing w:line="360" w:lineRule="auto"/>
            </w:pPr>
            <w:r>
              <w:t>- powierzchni górnych:</w:t>
            </w:r>
          </w:p>
          <w:p w:rsidR="00081BC8" w:rsidRDefault="00081BC8" w:rsidP="001C65CC">
            <w:pPr>
              <w:spacing w:line="360" w:lineRule="auto"/>
            </w:pPr>
            <w:r>
              <w:t>Odchylenia w długości lub rozpiętości elementów</w:t>
            </w:r>
          </w:p>
          <w:p w:rsidR="00081BC8" w:rsidRDefault="00081BC8" w:rsidP="001C65CC">
            <w:pPr>
              <w:spacing w:line="360" w:lineRule="auto"/>
            </w:pPr>
            <w:r>
              <w:t>- odchylenia w wymiarach przekroju poprzecznego:</w:t>
            </w:r>
          </w:p>
          <w:p w:rsidR="00081BC8" w:rsidRPr="00A33096" w:rsidRDefault="00081BC8" w:rsidP="001C65CC">
            <w:pPr>
              <w:spacing w:line="360" w:lineRule="auto"/>
              <w:rPr>
                <w:bCs/>
                <w:color w:val="000000"/>
              </w:rPr>
            </w:pPr>
            <w:r>
              <w:t>- odchylenia w rzędnych powierzchni innych elementów:</w:t>
            </w:r>
          </w:p>
        </w:tc>
        <w:tc>
          <w:tcPr>
            <w:tcW w:w="2584" w:type="dxa"/>
          </w:tcPr>
          <w:p w:rsidR="00081BC8" w:rsidRPr="009B2503" w:rsidRDefault="00081BC8" w:rsidP="001C65CC">
            <w:pPr>
              <w:spacing w:line="360" w:lineRule="auto"/>
              <w:jc w:val="center"/>
            </w:pPr>
          </w:p>
          <w:p w:rsidR="00081BC8" w:rsidRPr="009B2503" w:rsidRDefault="00081BC8" w:rsidP="001C65CC">
            <w:pPr>
              <w:spacing w:line="360" w:lineRule="auto"/>
              <w:jc w:val="center"/>
            </w:pPr>
          </w:p>
          <w:p w:rsidR="00081BC8" w:rsidRDefault="00081BC8" w:rsidP="001C65CC">
            <w:pPr>
              <w:spacing w:line="360" w:lineRule="auto"/>
              <w:jc w:val="center"/>
            </w:pPr>
            <w:r>
              <w:t>5</w:t>
            </w:r>
          </w:p>
          <w:p w:rsidR="00081BC8" w:rsidRDefault="00081BC8" w:rsidP="001C65CC">
            <w:pPr>
              <w:spacing w:line="360" w:lineRule="auto"/>
              <w:jc w:val="center"/>
            </w:pPr>
            <w:r>
              <w:t>2</w:t>
            </w:r>
          </w:p>
          <w:p w:rsidR="00081BC8" w:rsidRDefault="00081BC8" w:rsidP="001C65CC">
            <w:pPr>
              <w:spacing w:line="360" w:lineRule="auto"/>
              <w:jc w:val="center"/>
            </w:pPr>
            <w:r>
              <w:t>1</w:t>
            </w:r>
          </w:p>
          <w:p w:rsidR="00081BC8" w:rsidRDefault="00081BC8" w:rsidP="001C65CC">
            <w:pPr>
              <w:spacing w:line="360" w:lineRule="auto"/>
              <w:jc w:val="center"/>
            </w:pPr>
          </w:p>
          <w:p w:rsidR="00081BC8" w:rsidRDefault="00081BC8" w:rsidP="001C65CC">
            <w:pPr>
              <w:spacing w:line="360" w:lineRule="auto"/>
              <w:jc w:val="center"/>
            </w:pPr>
            <w:r>
              <w:t>5</w:t>
            </w:r>
          </w:p>
          <w:p w:rsidR="00081BC8" w:rsidRDefault="00081BC8" w:rsidP="001C65CC">
            <w:pPr>
              <w:spacing w:line="360" w:lineRule="auto"/>
              <w:jc w:val="center"/>
            </w:pPr>
            <w:r>
              <w:t>15</w:t>
            </w:r>
          </w:p>
          <w:p w:rsidR="00081BC8" w:rsidRDefault="00081BC8" w:rsidP="001C65CC">
            <w:pPr>
              <w:spacing w:line="360" w:lineRule="auto"/>
              <w:jc w:val="center"/>
            </w:pPr>
          </w:p>
          <w:p w:rsidR="00081BC8" w:rsidRDefault="00081BC8" w:rsidP="001C65CC">
            <w:pPr>
              <w:spacing w:line="360" w:lineRule="auto"/>
              <w:jc w:val="center"/>
            </w:pPr>
          </w:p>
          <w:p w:rsidR="00081BC8" w:rsidRDefault="00081BC8" w:rsidP="001C65CC">
            <w:pPr>
              <w:spacing w:line="360" w:lineRule="auto"/>
              <w:jc w:val="center"/>
            </w:pPr>
            <w:r>
              <w:t>1</w:t>
            </w:r>
          </w:p>
          <w:p w:rsidR="00081BC8" w:rsidRDefault="00081BC8" w:rsidP="001C65CC">
            <w:pPr>
              <w:spacing w:line="360" w:lineRule="auto"/>
              <w:jc w:val="center"/>
            </w:pPr>
            <w:r>
              <w:t>5</w:t>
            </w:r>
          </w:p>
          <w:p w:rsidR="00081BC8" w:rsidRDefault="00081BC8" w:rsidP="001C65CC">
            <w:pPr>
              <w:spacing w:line="360" w:lineRule="auto"/>
              <w:jc w:val="center"/>
            </w:pPr>
          </w:p>
          <w:p w:rsidR="00081BC8" w:rsidRDefault="00081BC8" w:rsidP="001C65CC">
            <w:pPr>
              <w:spacing w:line="360" w:lineRule="auto"/>
              <w:jc w:val="center"/>
            </w:pPr>
            <w:r>
              <w:t>4</w:t>
            </w:r>
          </w:p>
          <w:p w:rsidR="00081BC8" w:rsidRPr="009B2503" w:rsidRDefault="00081BC8" w:rsidP="001C65CC">
            <w:pPr>
              <w:spacing w:line="360" w:lineRule="auto"/>
              <w:jc w:val="center"/>
            </w:pPr>
            <w:r>
              <w:t>8</w:t>
            </w:r>
          </w:p>
        </w:tc>
      </w:tr>
    </w:tbl>
    <w:p w:rsidR="00081BC8" w:rsidRDefault="00081BC8" w:rsidP="00081BC8">
      <w:pPr>
        <w:tabs>
          <w:tab w:val="left" w:pos="851"/>
        </w:tabs>
        <w:jc w:val="both"/>
        <w:rPr>
          <w:b/>
          <w:bCs/>
          <w:color w:val="000000"/>
        </w:rPr>
      </w:pPr>
    </w:p>
    <w:p w:rsidR="00081BC8" w:rsidRPr="00A97DBF" w:rsidRDefault="00081BC8" w:rsidP="00007769">
      <w:pPr>
        <w:widowControl/>
        <w:numPr>
          <w:ilvl w:val="3"/>
          <w:numId w:val="2"/>
        </w:numPr>
        <w:tabs>
          <w:tab w:val="left" w:pos="851"/>
        </w:tabs>
        <w:autoSpaceDE/>
        <w:autoSpaceDN/>
        <w:adjustRightInd/>
        <w:ind w:left="567" w:hanging="567"/>
        <w:jc w:val="both"/>
        <w:rPr>
          <w:b/>
          <w:bCs/>
          <w:color w:val="000000"/>
        </w:rPr>
      </w:pPr>
      <w:r w:rsidRPr="00A97DBF">
        <w:rPr>
          <w:b/>
          <w:bCs/>
          <w:color w:val="000000"/>
        </w:rPr>
        <w:t>Obmiar robót i cena jednostkowa</w:t>
      </w:r>
    </w:p>
    <w:p w:rsidR="00081BC8" w:rsidRDefault="00081BC8" w:rsidP="00081BC8">
      <w:pPr>
        <w:jc w:val="both"/>
        <w:rPr>
          <w:color w:val="000000"/>
        </w:rPr>
      </w:pPr>
      <w:r>
        <w:rPr>
          <w:color w:val="000000"/>
        </w:rPr>
        <w:t>Jednostk</w:t>
      </w:r>
      <w:r w:rsidRPr="00A97DBF">
        <w:rPr>
          <w:color w:val="000000"/>
        </w:rPr>
        <w:t xml:space="preserve">ą </w:t>
      </w:r>
      <w:r>
        <w:rPr>
          <w:color w:val="000000"/>
        </w:rPr>
        <w:t>obmiaru robót jest 1 m3 zabetonowanej konstrukcji. Cena jednostkowa obejmuje:</w:t>
      </w:r>
    </w:p>
    <w:p w:rsidR="00081BC8" w:rsidRDefault="00081BC8" w:rsidP="00081BC8">
      <w:pPr>
        <w:jc w:val="both"/>
        <w:rPr>
          <w:color w:val="000000"/>
        </w:rPr>
      </w:pPr>
      <w:r>
        <w:rPr>
          <w:color w:val="000000"/>
        </w:rPr>
        <w:t>- dostarczenie, uło</w:t>
      </w:r>
      <w:r w:rsidRPr="00A97DBF">
        <w:rPr>
          <w:color w:val="000000"/>
        </w:rPr>
        <w:t>ż</w:t>
      </w:r>
      <w:r>
        <w:rPr>
          <w:color w:val="000000"/>
        </w:rPr>
        <w:t>enie i zag</w:t>
      </w:r>
      <w:r w:rsidRPr="00A97DBF">
        <w:rPr>
          <w:color w:val="000000"/>
        </w:rPr>
        <w:t>ę</w:t>
      </w:r>
      <w:r>
        <w:rPr>
          <w:color w:val="000000"/>
        </w:rPr>
        <w:t>szczenie betonu</w:t>
      </w:r>
    </w:p>
    <w:p w:rsidR="00081BC8" w:rsidRDefault="00081BC8" w:rsidP="00081BC8">
      <w:pPr>
        <w:jc w:val="both"/>
        <w:rPr>
          <w:color w:val="000000"/>
        </w:rPr>
      </w:pPr>
      <w:r>
        <w:rPr>
          <w:color w:val="000000"/>
        </w:rPr>
        <w:t>- obetonowanie elementów stalowych</w:t>
      </w:r>
    </w:p>
    <w:p w:rsidR="00081BC8" w:rsidRDefault="00081BC8" w:rsidP="00081BC8">
      <w:pPr>
        <w:jc w:val="both"/>
        <w:rPr>
          <w:color w:val="000000"/>
        </w:rPr>
      </w:pPr>
      <w:r>
        <w:rPr>
          <w:color w:val="000000"/>
        </w:rPr>
        <w:t>- wyrównanie powierzchni</w:t>
      </w:r>
    </w:p>
    <w:p w:rsidR="00081BC8" w:rsidRDefault="00081BC8" w:rsidP="00081BC8">
      <w:pPr>
        <w:jc w:val="both"/>
        <w:rPr>
          <w:color w:val="000000"/>
        </w:rPr>
      </w:pPr>
      <w:r>
        <w:rPr>
          <w:color w:val="000000"/>
        </w:rPr>
        <w:t>- przekładanie pomostów roboczych</w:t>
      </w:r>
    </w:p>
    <w:p w:rsidR="00081BC8" w:rsidRDefault="00081BC8" w:rsidP="00081BC8">
      <w:pPr>
        <w:jc w:val="both"/>
        <w:rPr>
          <w:color w:val="000000"/>
        </w:rPr>
      </w:pPr>
      <w:r>
        <w:rPr>
          <w:color w:val="000000"/>
        </w:rPr>
        <w:t>- piel</w:t>
      </w:r>
      <w:r w:rsidRPr="00A97DBF">
        <w:rPr>
          <w:color w:val="000000"/>
        </w:rPr>
        <w:t>ę</w:t>
      </w:r>
      <w:r>
        <w:rPr>
          <w:color w:val="000000"/>
        </w:rPr>
        <w:t>gnacj</w:t>
      </w:r>
      <w:r w:rsidRPr="00A97DBF">
        <w:rPr>
          <w:color w:val="000000"/>
        </w:rPr>
        <w:t xml:space="preserve">ę </w:t>
      </w:r>
      <w:r>
        <w:rPr>
          <w:color w:val="000000"/>
        </w:rPr>
        <w:t>betonu</w:t>
      </w:r>
    </w:p>
    <w:p w:rsidR="00081BC8" w:rsidRDefault="00081BC8" w:rsidP="00081BC8">
      <w:pPr>
        <w:rPr>
          <w:b/>
          <w:bCs/>
          <w:color w:val="000000"/>
        </w:rPr>
      </w:pPr>
    </w:p>
    <w:p w:rsidR="00081BC8" w:rsidRPr="00835F8B" w:rsidRDefault="00081BC8" w:rsidP="00007769">
      <w:pPr>
        <w:widowControl/>
        <w:numPr>
          <w:ilvl w:val="1"/>
          <w:numId w:val="2"/>
        </w:numPr>
        <w:autoSpaceDE/>
        <w:autoSpaceDN/>
        <w:adjustRightInd/>
        <w:ind w:left="431" w:hanging="431"/>
        <w:jc w:val="both"/>
        <w:rPr>
          <w:b/>
        </w:rPr>
      </w:pPr>
      <w:r w:rsidRPr="00835F8B">
        <w:rPr>
          <w:b/>
        </w:rPr>
        <w:t>Przepisy związane.</w:t>
      </w:r>
    </w:p>
    <w:p w:rsidR="00081BC8" w:rsidRDefault="00081BC8" w:rsidP="00081BC8">
      <w:pPr>
        <w:jc w:val="both"/>
        <w:rPr>
          <w:color w:val="000000"/>
        </w:rPr>
      </w:pPr>
      <w:r>
        <w:rPr>
          <w:color w:val="000000"/>
        </w:rPr>
        <w:t>PN-B-06250 Beton zwykły</w:t>
      </w:r>
    </w:p>
    <w:p w:rsidR="00081BC8" w:rsidRDefault="00081BC8" w:rsidP="00081BC8">
      <w:pPr>
        <w:jc w:val="both"/>
        <w:rPr>
          <w:color w:val="000000"/>
        </w:rPr>
      </w:pPr>
      <w:r>
        <w:rPr>
          <w:color w:val="000000"/>
        </w:rPr>
        <w:t xml:space="preserve">PN-B-06251 Roboty betonowe i </w:t>
      </w:r>
      <w:r w:rsidRPr="00A97DBF">
        <w:rPr>
          <w:color w:val="000000"/>
        </w:rPr>
        <w:t>ż</w:t>
      </w:r>
      <w:r>
        <w:rPr>
          <w:color w:val="000000"/>
        </w:rPr>
        <w:t>elbetowe. Wymagania techniczne</w:t>
      </w:r>
    </w:p>
    <w:p w:rsidR="00081BC8" w:rsidRDefault="00081BC8" w:rsidP="00081BC8">
      <w:pPr>
        <w:jc w:val="both"/>
        <w:rPr>
          <w:color w:val="000000"/>
        </w:rPr>
      </w:pPr>
      <w:r>
        <w:rPr>
          <w:color w:val="000000"/>
        </w:rPr>
        <w:t>PN-B-06261 Nieniszcz</w:t>
      </w:r>
      <w:r w:rsidRPr="00A97DBF">
        <w:rPr>
          <w:color w:val="000000"/>
        </w:rPr>
        <w:t>ą</w:t>
      </w:r>
      <w:r>
        <w:rPr>
          <w:color w:val="000000"/>
        </w:rPr>
        <w:t>ce badania konstrukcji z betonu. Metoda ultrad</w:t>
      </w:r>
      <w:r w:rsidRPr="00A97DBF">
        <w:rPr>
          <w:color w:val="000000"/>
        </w:rPr>
        <w:t>ź</w:t>
      </w:r>
      <w:r>
        <w:rPr>
          <w:color w:val="000000"/>
        </w:rPr>
        <w:t>wi</w:t>
      </w:r>
      <w:r w:rsidRPr="00A97DBF">
        <w:rPr>
          <w:color w:val="000000"/>
        </w:rPr>
        <w:t>ę</w:t>
      </w:r>
      <w:r>
        <w:rPr>
          <w:color w:val="000000"/>
        </w:rPr>
        <w:t>kowa badania wytrzymało</w:t>
      </w:r>
      <w:r w:rsidRPr="00A97DBF">
        <w:rPr>
          <w:color w:val="000000"/>
        </w:rPr>
        <w:t>ś</w:t>
      </w:r>
      <w:r>
        <w:rPr>
          <w:color w:val="000000"/>
        </w:rPr>
        <w:t xml:space="preserve">ci betonu na </w:t>
      </w:r>
      <w:r w:rsidRPr="00A97DBF">
        <w:rPr>
          <w:color w:val="000000"/>
        </w:rPr>
        <w:t>ś</w:t>
      </w:r>
      <w:r>
        <w:rPr>
          <w:color w:val="000000"/>
        </w:rPr>
        <w:t>ciskanie</w:t>
      </w:r>
    </w:p>
    <w:p w:rsidR="00081BC8" w:rsidRDefault="00081BC8" w:rsidP="00081BC8">
      <w:pPr>
        <w:jc w:val="both"/>
        <w:rPr>
          <w:color w:val="000000"/>
        </w:rPr>
      </w:pPr>
      <w:r>
        <w:rPr>
          <w:color w:val="000000"/>
        </w:rPr>
        <w:t>PN-B-06262 Nieniszcz</w:t>
      </w:r>
      <w:r w:rsidRPr="00A97DBF">
        <w:rPr>
          <w:color w:val="000000"/>
        </w:rPr>
        <w:t>ą</w:t>
      </w:r>
      <w:r>
        <w:rPr>
          <w:color w:val="000000"/>
        </w:rPr>
        <w:t xml:space="preserve">ce badania konstrukcji z betonu na </w:t>
      </w:r>
      <w:r w:rsidRPr="00A97DBF">
        <w:rPr>
          <w:color w:val="000000"/>
        </w:rPr>
        <w:t>ś</w:t>
      </w:r>
      <w:r>
        <w:rPr>
          <w:color w:val="000000"/>
        </w:rPr>
        <w:t>ciskanie za pomoc</w:t>
      </w:r>
      <w:r w:rsidRPr="00A97DBF">
        <w:rPr>
          <w:color w:val="000000"/>
        </w:rPr>
        <w:t xml:space="preserve">ą </w:t>
      </w:r>
      <w:r>
        <w:rPr>
          <w:color w:val="000000"/>
        </w:rPr>
        <w:t>młotka Schmidta typu N</w:t>
      </w:r>
    </w:p>
    <w:p w:rsidR="00081BC8" w:rsidRDefault="00081BC8" w:rsidP="00081BC8">
      <w:pPr>
        <w:jc w:val="both"/>
        <w:rPr>
          <w:color w:val="000000"/>
        </w:rPr>
      </w:pPr>
      <w:r>
        <w:rPr>
          <w:color w:val="000000"/>
        </w:rPr>
        <w:t>PN-B-06711 Kruszywa mineralne. Piaski do zapraw budowlanych</w:t>
      </w:r>
    </w:p>
    <w:p w:rsidR="00081BC8" w:rsidRDefault="00081BC8" w:rsidP="00081BC8">
      <w:pPr>
        <w:jc w:val="both"/>
        <w:rPr>
          <w:color w:val="000000"/>
        </w:rPr>
      </w:pPr>
      <w:r>
        <w:rPr>
          <w:color w:val="000000"/>
        </w:rPr>
        <w:t>PN -B-06712 Kruszywa mineralne do betonu</w:t>
      </w:r>
    </w:p>
    <w:p w:rsidR="00081BC8" w:rsidRDefault="00081BC8" w:rsidP="00081BC8">
      <w:pPr>
        <w:jc w:val="both"/>
        <w:rPr>
          <w:color w:val="000000"/>
        </w:rPr>
      </w:pPr>
      <w:r>
        <w:rPr>
          <w:color w:val="000000"/>
        </w:rPr>
        <w:t>PN-B-06714-12 Kruszywa mineralne. Badania Oznaczanie zawarto</w:t>
      </w:r>
      <w:r w:rsidRPr="00A97DBF">
        <w:rPr>
          <w:color w:val="000000"/>
        </w:rPr>
        <w:t>ś</w:t>
      </w:r>
      <w:r>
        <w:rPr>
          <w:color w:val="000000"/>
        </w:rPr>
        <w:t>ci zanieczyszcze</w:t>
      </w:r>
      <w:r w:rsidRPr="00A97DBF">
        <w:rPr>
          <w:color w:val="000000"/>
        </w:rPr>
        <w:t xml:space="preserve">ń </w:t>
      </w:r>
      <w:r>
        <w:rPr>
          <w:color w:val="000000"/>
        </w:rPr>
        <w:t>obcych</w:t>
      </w:r>
    </w:p>
    <w:p w:rsidR="00081BC8" w:rsidRDefault="00081BC8" w:rsidP="00081BC8">
      <w:pPr>
        <w:jc w:val="both"/>
        <w:rPr>
          <w:color w:val="000000"/>
        </w:rPr>
      </w:pPr>
      <w:r>
        <w:rPr>
          <w:color w:val="000000"/>
        </w:rPr>
        <w:t>PN-B-06714-13 Kruszywa mineralne. Badania Oznaczanie zawarto</w:t>
      </w:r>
      <w:r w:rsidRPr="00A97DBF">
        <w:rPr>
          <w:color w:val="000000"/>
        </w:rPr>
        <w:t>ś</w:t>
      </w:r>
      <w:r>
        <w:rPr>
          <w:color w:val="000000"/>
        </w:rPr>
        <w:t>ci pyłów mineralnych PNB-06714-15 Kruszywa mineralne. Badania Oznaczanie składu ziarnowego</w:t>
      </w:r>
    </w:p>
    <w:p w:rsidR="00081BC8" w:rsidRDefault="00081BC8" w:rsidP="00081BC8">
      <w:pPr>
        <w:jc w:val="both"/>
        <w:rPr>
          <w:color w:val="000000"/>
        </w:rPr>
      </w:pPr>
      <w:r>
        <w:rPr>
          <w:color w:val="000000"/>
        </w:rPr>
        <w:t>PN-B-06714-16 Kruszywa mineralne. Badania Oznaczanie kształtu ziarna</w:t>
      </w:r>
    </w:p>
    <w:p w:rsidR="00081BC8" w:rsidRDefault="00081BC8" w:rsidP="00081BC8">
      <w:pPr>
        <w:jc w:val="both"/>
        <w:rPr>
          <w:color w:val="000000"/>
        </w:rPr>
      </w:pPr>
      <w:r>
        <w:rPr>
          <w:color w:val="000000"/>
        </w:rPr>
        <w:t>PN-B-06714-18 Kruszywa mineralne. Badania Oznaczanie nasi</w:t>
      </w:r>
      <w:r w:rsidRPr="00A97DBF">
        <w:rPr>
          <w:color w:val="000000"/>
        </w:rPr>
        <w:t>ą</w:t>
      </w:r>
      <w:r>
        <w:rPr>
          <w:color w:val="000000"/>
        </w:rPr>
        <w:t>kliwo</w:t>
      </w:r>
      <w:r w:rsidRPr="00A97DBF">
        <w:rPr>
          <w:color w:val="000000"/>
        </w:rPr>
        <w:t>ś</w:t>
      </w:r>
      <w:r>
        <w:rPr>
          <w:color w:val="000000"/>
        </w:rPr>
        <w:t>ci</w:t>
      </w:r>
    </w:p>
    <w:p w:rsidR="00081BC8" w:rsidRDefault="00081BC8" w:rsidP="00081BC8">
      <w:pPr>
        <w:jc w:val="both"/>
        <w:rPr>
          <w:color w:val="000000"/>
        </w:rPr>
      </w:pPr>
      <w:r>
        <w:rPr>
          <w:color w:val="000000"/>
        </w:rPr>
        <w:t xml:space="preserve">PN-B-06716 Kruszywa mineralne. Piaski i </w:t>
      </w:r>
      <w:r w:rsidRPr="00A97DBF">
        <w:rPr>
          <w:color w:val="000000"/>
        </w:rPr>
        <w:t>ż</w:t>
      </w:r>
      <w:r>
        <w:rPr>
          <w:color w:val="000000"/>
        </w:rPr>
        <w:t>wiry filtracyjne. Wymagania techniczne</w:t>
      </w:r>
    </w:p>
    <w:p w:rsidR="00081BC8" w:rsidRDefault="00081BC8" w:rsidP="00081BC8">
      <w:pPr>
        <w:jc w:val="both"/>
        <w:rPr>
          <w:color w:val="000000"/>
        </w:rPr>
      </w:pPr>
      <w:r>
        <w:rPr>
          <w:color w:val="000000"/>
        </w:rPr>
        <w:t>PN-B-14501 Zaprawy budowlane zwykłe</w:t>
      </w:r>
    </w:p>
    <w:p w:rsidR="00081BC8" w:rsidRDefault="00081BC8" w:rsidP="00081BC8">
      <w:pPr>
        <w:jc w:val="both"/>
        <w:rPr>
          <w:color w:val="000000"/>
        </w:rPr>
      </w:pPr>
      <w:r>
        <w:rPr>
          <w:color w:val="000000"/>
        </w:rPr>
        <w:lastRenderedPageBreak/>
        <w:t>PN-B-19701 Cement. Cement powszechnego u</w:t>
      </w:r>
      <w:r w:rsidRPr="00A97DBF">
        <w:rPr>
          <w:color w:val="000000"/>
        </w:rPr>
        <w:t>ż</w:t>
      </w:r>
      <w:r>
        <w:rPr>
          <w:color w:val="000000"/>
        </w:rPr>
        <w:t>ytku. Skład, wymagania i ocena zgodno</w:t>
      </w:r>
      <w:r w:rsidRPr="00A97DBF">
        <w:rPr>
          <w:color w:val="000000"/>
        </w:rPr>
        <w:t>ś</w:t>
      </w:r>
      <w:r>
        <w:rPr>
          <w:color w:val="000000"/>
        </w:rPr>
        <w:t>ci</w:t>
      </w:r>
    </w:p>
    <w:p w:rsidR="00081BC8" w:rsidRDefault="00081BC8" w:rsidP="00081BC8">
      <w:pPr>
        <w:tabs>
          <w:tab w:val="left" w:pos="851"/>
        </w:tabs>
        <w:jc w:val="both"/>
        <w:rPr>
          <w:b/>
          <w:bCs/>
          <w:color w:val="000000"/>
        </w:rPr>
      </w:pPr>
    </w:p>
    <w:p w:rsidR="00081BC8" w:rsidRPr="00F62B8E" w:rsidRDefault="00081BC8" w:rsidP="00081BC8">
      <w:pPr>
        <w:tabs>
          <w:tab w:val="left" w:pos="851"/>
        </w:tabs>
        <w:jc w:val="both"/>
        <w:rPr>
          <w:b/>
          <w:bCs/>
          <w:color w:val="000000"/>
        </w:rPr>
      </w:pPr>
    </w:p>
    <w:p w:rsidR="00081BC8" w:rsidRPr="00F62B8E" w:rsidRDefault="00081BC8" w:rsidP="00007769">
      <w:pPr>
        <w:widowControl/>
        <w:numPr>
          <w:ilvl w:val="0"/>
          <w:numId w:val="2"/>
        </w:numPr>
        <w:tabs>
          <w:tab w:val="num" w:pos="284"/>
        </w:tabs>
        <w:autoSpaceDE/>
        <w:autoSpaceDN/>
        <w:adjustRightInd/>
        <w:spacing w:line="360" w:lineRule="auto"/>
        <w:ind w:left="284" w:hanging="284"/>
        <w:jc w:val="both"/>
        <w:rPr>
          <w:b/>
          <w:bCs/>
          <w:color w:val="000000"/>
        </w:rPr>
      </w:pPr>
      <w:r w:rsidRPr="00F62B8E">
        <w:rPr>
          <w:b/>
          <w:bCs/>
          <w:color w:val="000000"/>
        </w:rPr>
        <w:t xml:space="preserve">POKRYCIE DACHU </w:t>
      </w:r>
    </w:p>
    <w:p w:rsidR="00081BC8" w:rsidRPr="009E0D3B" w:rsidRDefault="00081BC8" w:rsidP="00081BC8">
      <w:pPr>
        <w:tabs>
          <w:tab w:val="left" w:pos="851"/>
        </w:tabs>
        <w:jc w:val="both"/>
        <w:rPr>
          <w:bCs/>
          <w:color w:val="000000"/>
        </w:rPr>
      </w:pPr>
      <w:r w:rsidRPr="009E0D3B">
        <w:rPr>
          <w:bCs/>
          <w:color w:val="000000"/>
        </w:rPr>
        <w:t>CPV - 45261210-9 Wykonywanie pokry</w:t>
      </w:r>
      <w:r>
        <w:rPr>
          <w:bCs/>
          <w:color w:val="000000"/>
        </w:rPr>
        <w:t>ć</w:t>
      </w:r>
      <w:r w:rsidRPr="009E0D3B">
        <w:rPr>
          <w:bCs/>
          <w:color w:val="000000"/>
        </w:rPr>
        <w:t xml:space="preserve">  dachowych </w:t>
      </w:r>
    </w:p>
    <w:p w:rsidR="00081BC8" w:rsidRDefault="00081BC8" w:rsidP="00081BC8">
      <w:pPr>
        <w:tabs>
          <w:tab w:val="left" w:pos="851"/>
        </w:tabs>
        <w:jc w:val="both"/>
        <w:rPr>
          <w:b/>
          <w:bCs/>
          <w:color w:val="000000"/>
        </w:rPr>
      </w:pPr>
    </w:p>
    <w:p w:rsidR="00D91F0A" w:rsidRDefault="00D91F0A" w:rsidP="00081BC8">
      <w:pPr>
        <w:tabs>
          <w:tab w:val="left" w:pos="851"/>
        </w:tabs>
        <w:jc w:val="both"/>
        <w:rPr>
          <w:b/>
          <w:bCs/>
          <w:color w:val="000000"/>
        </w:rPr>
      </w:pPr>
    </w:p>
    <w:p w:rsidR="00D91F0A" w:rsidRDefault="00D91F0A" w:rsidP="00081BC8">
      <w:pPr>
        <w:tabs>
          <w:tab w:val="left" w:pos="851"/>
        </w:tabs>
        <w:jc w:val="both"/>
        <w:rPr>
          <w:b/>
          <w:bCs/>
          <w:color w:val="000000"/>
        </w:rPr>
      </w:pPr>
    </w:p>
    <w:p w:rsidR="00081BC8" w:rsidRDefault="00081BC8" w:rsidP="00007769">
      <w:pPr>
        <w:widowControl/>
        <w:numPr>
          <w:ilvl w:val="1"/>
          <w:numId w:val="2"/>
        </w:numPr>
        <w:autoSpaceDE/>
        <w:autoSpaceDN/>
        <w:adjustRightInd/>
        <w:ind w:left="431" w:hanging="431"/>
        <w:jc w:val="both"/>
        <w:rPr>
          <w:b/>
        </w:rPr>
      </w:pPr>
      <w:r w:rsidRPr="009E0D3B">
        <w:rPr>
          <w:b/>
        </w:rPr>
        <w:t xml:space="preserve">Materiały </w:t>
      </w:r>
    </w:p>
    <w:p w:rsidR="00D91F0A" w:rsidRPr="00D91F0A" w:rsidRDefault="00D91F0A" w:rsidP="00D91F0A">
      <w:pPr>
        <w:jc w:val="both"/>
        <w:rPr>
          <w:color w:val="000000"/>
        </w:rPr>
      </w:pPr>
      <w:r w:rsidRPr="00D91F0A">
        <w:rPr>
          <w:color w:val="000000"/>
        </w:rPr>
        <w:t>Łaty o przekroju 38x50 mm, a wzdłuż okapu 58x50 mm</w:t>
      </w:r>
    </w:p>
    <w:p w:rsidR="00D91F0A" w:rsidRPr="00D91F0A" w:rsidRDefault="00D91F0A" w:rsidP="00D91F0A">
      <w:pPr>
        <w:jc w:val="both"/>
        <w:rPr>
          <w:color w:val="000000"/>
        </w:rPr>
      </w:pPr>
      <w:r w:rsidRPr="00D91F0A">
        <w:rPr>
          <w:color w:val="000000"/>
        </w:rPr>
        <w:t>Deski okapowe, koszowe, z drewna sosnowego grubości 19-</w:t>
      </w:r>
      <w:smartTag w:uri="urn:schemas-microsoft-com:office:smarttags" w:element="metricconverter">
        <w:smartTagPr>
          <w:attr w:name="ProductID" w:val="25 mm"/>
        </w:smartTagPr>
        <w:r w:rsidRPr="00D91F0A">
          <w:rPr>
            <w:color w:val="000000"/>
          </w:rPr>
          <w:t xml:space="preserve">25 </w:t>
        </w:r>
        <w:proofErr w:type="spellStart"/>
        <w:r w:rsidRPr="00D91F0A">
          <w:rPr>
            <w:color w:val="000000"/>
          </w:rPr>
          <w:t>mm</w:t>
        </w:r>
      </w:smartTag>
      <w:proofErr w:type="spellEnd"/>
      <w:r w:rsidRPr="00D91F0A">
        <w:rPr>
          <w:color w:val="000000"/>
        </w:rPr>
        <w:t>.</w:t>
      </w:r>
    </w:p>
    <w:p w:rsidR="00D91F0A" w:rsidRPr="00D91F0A" w:rsidRDefault="00D91F0A" w:rsidP="00D91F0A">
      <w:pPr>
        <w:jc w:val="both"/>
        <w:rPr>
          <w:color w:val="000000"/>
        </w:rPr>
      </w:pPr>
      <w:r w:rsidRPr="00D91F0A">
        <w:rPr>
          <w:color w:val="000000"/>
        </w:rPr>
        <w:t>Blacha powlekana, systemowa gr. 0,5-</w:t>
      </w:r>
      <w:smartTag w:uri="urn:schemas-microsoft-com:office:smarttags" w:element="metricconverter">
        <w:smartTagPr>
          <w:attr w:name="ProductID" w:val="0,6 mm"/>
        </w:smartTagPr>
        <w:r w:rsidRPr="00D91F0A">
          <w:rPr>
            <w:color w:val="000000"/>
          </w:rPr>
          <w:t xml:space="preserve">0,6 </w:t>
        </w:r>
        <w:proofErr w:type="spellStart"/>
        <w:r w:rsidRPr="00D91F0A">
          <w:rPr>
            <w:color w:val="000000"/>
          </w:rPr>
          <w:t>mm</w:t>
        </w:r>
      </w:smartTag>
      <w:proofErr w:type="spellEnd"/>
      <w:r w:rsidRPr="00D91F0A">
        <w:rPr>
          <w:color w:val="000000"/>
        </w:rPr>
        <w:t>.</w:t>
      </w:r>
    </w:p>
    <w:p w:rsidR="00D91F0A" w:rsidRPr="00D91F0A" w:rsidRDefault="00D91F0A" w:rsidP="00D91F0A">
      <w:pPr>
        <w:jc w:val="both"/>
        <w:rPr>
          <w:color w:val="000000"/>
        </w:rPr>
      </w:pPr>
      <w:r w:rsidRPr="00D91F0A">
        <w:rPr>
          <w:color w:val="000000"/>
        </w:rPr>
        <w:t xml:space="preserve">Dachówka zakładkowa – wzór dobrany przez wykonawcę w porozumieniu z zamawiającym, kolor- naturalna czerwień -lico gładkie </w:t>
      </w:r>
    </w:p>
    <w:p w:rsidR="00D91F0A" w:rsidRPr="00D91F0A" w:rsidRDefault="00D91F0A" w:rsidP="00D91F0A">
      <w:pPr>
        <w:jc w:val="both"/>
        <w:rPr>
          <w:color w:val="000000"/>
        </w:rPr>
      </w:pPr>
      <w:r w:rsidRPr="00D91F0A">
        <w:rPr>
          <w:color w:val="000000"/>
        </w:rPr>
        <w:t xml:space="preserve">Dachówka musi spełniać wymagania </w:t>
      </w:r>
      <w:proofErr w:type="spellStart"/>
      <w:r w:rsidRPr="00D91F0A">
        <w:rPr>
          <w:color w:val="000000"/>
        </w:rPr>
        <w:t>PN-B</w:t>
      </w:r>
      <w:proofErr w:type="spellEnd"/>
      <w:r w:rsidRPr="00D91F0A">
        <w:rPr>
          <w:color w:val="000000"/>
        </w:rPr>
        <w:t xml:space="preserve"> 12020  i musi spełniać normę europejską DNI –EN-1304 </w:t>
      </w:r>
    </w:p>
    <w:p w:rsidR="00D91F0A" w:rsidRPr="00D91F0A" w:rsidRDefault="00D91F0A" w:rsidP="00D91F0A">
      <w:pPr>
        <w:jc w:val="both"/>
        <w:rPr>
          <w:color w:val="000000"/>
        </w:rPr>
      </w:pPr>
      <w:r w:rsidRPr="00D91F0A">
        <w:rPr>
          <w:color w:val="000000"/>
        </w:rPr>
        <w:t xml:space="preserve">Folia </w:t>
      </w:r>
      <w:proofErr w:type="spellStart"/>
      <w:r w:rsidRPr="00D91F0A">
        <w:rPr>
          <w:color w:val="000000"/>
        </w:rPr>
        <w:t>paroprzepuszczalna</w:t>
      </w:r>
      <w:proofErr w:type="spellEnd"/>
      <w:r w:rsidRPr="00D91F0A">
        <w:rPr>
          <w:color w:val="000000"/>
        </w:rPr>
        <w:t xml:space="preserve">, systemowa jako </w:t>
      </w:r>
      <w:proofErr w:type="spellStart"/>
      <w:r w:rsidRPr="00D91F0A">
        <w:rPr>
          <w:color w:val="000000"/>
        </w:rPr>
        <w:t>wiatroizolacja</w:t>
      </w:r>
      <w:proofErr w:type="spellEnd"/>
      <w:r w:rsidRPr="00D91F0A">
        <w:rPr>
          <w:color w:val="000000"/>
        </w:rPr>
        <w:t xml:space="preserve"> – </w:t>
      </w:r>
      <w:proofErr w:type="spellStart"/>
      <w:r w:rsidRPr="00D91F0A">
        <w:rPr>
          <w:color w:val="000000"/>
        </w:rPr>
        <w:t>paroprzepuszczalność</w:t>
      </w:r>
      <w:proofErr w:type="spellEnd"/>
      <w:r w:rsidRPr="00D91F0A">
        <w:rPr>
          <w:color w:val="000000"/>
        </w:rPr>
        <w:t xml:space="preserve"> – powyżej 1200 g/m2/24h</w:t>
      </w:r>
    </w:p>
    <w:p w:rsidR="00D91F0A" w:rsidRDefault="00D91F0A" w:rsidP="00D91F0A">
      <w:pPr>
        <w:widowControl/>
        <w:autoSpaceDE/>
        <w:autoSpaceDN/>
        <w:adjustRightInd/>
        <w:ind w:left="431"/>
        <w:jc w:val="both"/>
        <w:rPr>
          <w:b/>
        </w:rPr>
      </w:pPr>
    </w:p>
    <w:p w:rsidR="00D91F0A" w:rsidRDefault="00D91F0A" w:rsidP="00007769">
      <w:pPr>
        <w:widowControl/>
        <w:numPr>
          <w:ilvl w:val="1"/>
          <w:numId w:val="2"/>
        </w:numPr>
        <w:autoSpaceDE/>
        <w:autoSpaceDN/>
        <w:adjustRightInd/>
        <w:ind w:left="431" w:hanging="431"/>
        <w:jc w:val="both"/>
        <w:rPr>
          <w:b/>
        </w:rPr>
      </w:pPr>
      <w:r>
        <w:rPr>
          <w:b/>
        </w:rPr>
        <w:t>Sprzęt i narzędzia</w:t>
      </w:r>
    </w:p>
    <w:p w:rsidR="00D91F0A" w:rsidRDefault="00D91F0A" w:rsidP="00D91F0A">
      <w:pPr>
        <w:rPr>
          <w:rFonts w:ascii="Arial" w:hAnsi="Arial" w:cs="Arial"/>
        </w:rPr>
      </w:pPr>
      <w:r w:rsidRPr="00D91F0A">
        <w:rPr>
          <w:color w:val="000000"/>
        </w:rPr>
        <w:t>Roboty można wykonywać ręcznie lub używając sprzętu podstawowego</w:t>
      </w:r>
      <w:r>
        <w:rPr>
          <w:rFonts w:ascii="Arial" w:hAnsi="Arial" w:cs="Arial"/>
        </w:rPr>
        <w:t xml:space="preserve">. </w:t>
      </w:r>
    </w:p>
    <w:p w:rsidR="00D91F0A" w:rsidRDefault="00D91F0A" w:rsidP="00D91F0A">
      <w:pPr>
        <w:widowControl/>
        <w:autoSpaceDE/>
        <w:autoSpaceDN/>
        <w:adjustRightInd/>
        <w:jc w:val="both"/>
        <w:rPr>
          <w:b/>
        </w:rPr>
      </w:pPr>
    </w:p>
    <w:p w:rsidR="00D91F0A" w:rsidRDefault="00D91F0A" w:rsidP="00007769">
      <w:pPr>
        <w:widowControl/>
        <w:numPr>
          <w:ilvl w:val="1"/>
          <w:numId w:val="2"/>
        </w:numPr>
        <w:autoSpaceDE/>
        <w:autoSpaceDN/>
        <w:adjustRightInd/>
        <w:ind w:left="431" w:hanging="431"/>
        <w:jc w:val="both"/>
        <w:rPr>
          <w:b/>
        </w:rPr>
      </w:pPr>
      <w:r>
        <w:rPr>
          <w:b/>
        </w:rPr>
        <w:t>Transport</w:t>
      </w:r>
    </w:p>
    <w:p w:rsidR="00D91F0A" w:rsidRDefault="00D91F0A" w:rsidP="00D91F0A">
      <w:pPr>
        <w:widowControl/>
        <w:autoSpaceDE/>
        <w:autoSpaceDN/>
        <w:adjustRightInd/>
        <w:jc w:val="both"/>
        <w:rPr>
          <w:rFonts w:ascii="Arial" w:hAnsi="Arial" w:cs="Arial"/>
        </w:rPr>
      </w:pPr>
      <w:r w:rsidRPr="00D91F0A">
        <w:rPr>
          <w:color w:val="000000"/>
        </w:rPr>
        <w:t>Zaleca się użyć do transportu samochodów pokrytych plandekami lub zamkniętych. W czasie transportu należy zabezpieczyć materiały przed zniszczeniem oraz zamoczeniem. Szczególną ostrożność należy wykazać przy transporcie i składowaniu wełny mineralnej gdyż nie można jej zamoczyć i zniszczyć brzegów i narożników. Wełna mineralna powinna być składowana w pomieszczeniu zamkniętym i suchym</w:t>
      </w:r>
      <w:r>
        <w:rPr>
          <w:rFonts w:ascii="Arial" w:hAnsi="Arial" w:cs="Arial"/>
        </w:rPr>
        <w:t>.</w:t>
      </w:r>
    </w:p>
    <w:p w:rsidR="00D91F0A" w:rsidRDefault="00D91F0A" w:rsidP="00D91F0A">
      <w:pPr>
        <w:widowControl/>
        <w:autoSpaceDE/>
        <w:autoSpaceDN/>
        <w:adjustRightInd/>
        <w:jc w:val="both"/>
        <w:rPr>
          <w:b/>
        </w:rPr>
      </w:pPr>
    </w:p>
    <w:p w:rsidR="00D91F0A" w:rsidRDefault="00D91F0A" w:rsidP="00007769">
      <w:pPr>
        <w:widowControl/>
        <w:numPr>
          <w:ilvl w:val="1"/>
          <w:numId w:val="2"/>
        </w:numPr>
        <w:autoSpaceDE/>
        <w:autoSpaceDN/>
        <w:adjustRightInd/>
        <w:ind w:left="431" w:hanging="431"/>
        <w:jc w:val="both"/>
        <w:rPr>
          <w:b/>
        </w:rPr>
      </w:pPr>
      <w:r>
        <w:rPr>
          <w:b/>
        </w:rPr>
        <w:t>Wykonanie robót</w:t>
      </w:r>
    </w:p>
    <w:p w:rsidR="00D91F0A" w:rsidRPr="00D91F0A" w:rsidRDefault="00D91F0A" w:rsidP="00D91F0A">
      <w:pPr>
        <w:widowControl/>
        <w:numPr>
          <w:ilvl w:val="2"/>
          <w:numId w:val="2"/>
        </w:numPr>
        <w:autoSpaceDE/>
        <w:autoSpaceDN/>
        <w:adjustRightInd/>
        <w:jc w:val="both"/>
        <w:rPr>
          <w:rFonts w:ascii="Arial" w:hAnsi="Arial" w:cs="Arial"/>
        </w:rPr>
      </w:pPr>
      <w:r w:rsidRPr="00D91F0A">
        <w:rPr>
          <w:b/>
        </w:rPr>
        <w:t>Wymagania ogólne</w:t>
      </w:r>
    </w:p>
    <w:p w:rsidR="00D91F0A" w:rsidRPr="00D91F0A" w:rsidRDefault="00D91F0A" w:rsidP="00D91F0A">
      <w:pPr>
        <w:widowControl/>
        <w:autoSpaceDE/>
        <w:autoSpaceDN/>
        <w:adjustRightInd/>
        <w:jc w:val="both"/>
        <w:rPr>
          <w:color w:val="000000"/>
        </w:rPr>
      </w:pPr>
      <w:r w:rsidRPr="00D91F0A">
        <w:rPr>
          <w:color w:val="000000"/>
        </w:rPr>
        <w:t>Podkład:</w:t>
      </w:r>
    </w:p>
    <w:p w:rsidR="00D91F0A" w:rsidRPr="00D91F0A" w:rsidRDefault="00D91F0A" w:rsidP="00D91F0A">
      <w:pPr>
        <w:widowControl/>
        <w:autoSpaceDE/>
        <w:autoSpaceDN/>
        <w:adjustRightInd/>
        <w:jc w:val="both"/>
        <w:rPr>
          <w:color w:val="000000"/>
        </w:rPr>
      </w:pPr>
      <w:r w:rsidRPr="00D91F0A">
        <w:rPr>
          <w:color w:val="000000"/>
        </w:rPr>
        <w:t xml:space="preserve">Równość płaszczyzny połaci z łat powinna być taka aby prześwit między powierzchnią łat a łatą kontrolną długości </w:t>
      </w:r>
      <w:smartTag w:uri="urn:schemas-microsoft-com:office:smarttags" w:element="metricconverter">
        <w:smartTagPr>
          <w:attr w:name="ProductID" w:val="3 m"/>
        </w:smartTagPr>
        <w:r w:rsidRPr="00D91F0A">
          <w:rPr>
            <w:color w:val="000000"/>
          </w:rPr>
          <w:t>3 m</w:t>
        </w:r>
      </w:smartTag>
      <w:r w:rsidRPr="00D91F0A">
        <w:rPr>
          <w:color w:val="000000"/>
        </w:rPr>
        <w:t xml:space="preserve">, położoną na co najmniej 3 łatach, był nie większy niż </w:t>
      </w:r>
      <w:smartTag w:uri="urn:schemas-microsoft-com:office:smarttags" w:element="metricconverter">
        <w:smartTagPr>
          <w:attr w:name="ProductID" w:val="5 mm"/>
        </w:smartTagPr>
        <w:r w:rsidRPr="00D91F0A">
          <w:rPr>
            <w:color w:val="000000"/>
          </w:rPr>
          <w:t>5 mm</w:t>
        </w:r>
      </w:smartTag>
      <w:r w:rsidRPr="00D91F0A">
        <w:rPr>
          <w:color w:val="000000"/>
        </w:rPr>
        <w:t xml:space="preserve"> w kierunku prostopadłym do spadku i nie większy niż </w:t>
      </w:r>
      <w:smartTag w:uri="urn:schemas-microsoft-com:office:smarttags" w:element="metricconverter">
        <w:smartTagPr>
          <w:attr w:name="ProductID" w:val="10 mm"/>
        </w:smartTagPr>
        <w:r w:rsidRPr="00D91F0A">
          <w:rPr>
            <w:color w:val="000000"/>
          </w:rPr>
          <w:t>10 mm</w:t>
        </w:r>
      </w:smartTag>
      <w:r w:rsidRPr="00D91F0A">
        <w:rPr>
          <w:color w:val="000000"/>
        </w:rPr>
        <w:t xml:space="preserve"> w kierunku równoległym do spadku. </w:t>
      </w:r>
    </w:p>
    <w:p w:rsidR="00D91F0A" w:rsidRPr="00D91F0A" w:rsidRDefault="00D91F0A" w:rsidP="00D91F0A">
      <w:pPr>
        <w:widowControl/>
        <w:autoSpaceDE/>
        <w:autoSpaceDN/>
        <w:adjustRightInd/>
        <w:jc w:val="both"/>
        <w:rPr>
          <w:color w:val="000000"/>
        </w:rPr>
      </w:pPr>
      <w:r w:rsidRPr="00D91F0A">
        <w:rPr>
          <w:color w:val="000000"/>
        </w:rPr>
        <w:t xml:space="preserve">Podkład winien być </w:t>
      </w:r>
      <w:proofErr w:type="spellStart"/>
      <w:r w:rsidRPr="00D91F0A">
        <w:rPr>
          <w:color w:val="000000"/>
        </w:rPr>
        <w:t>zdylatowany</w:t>
      </w:r>
      <w:proofErr w:type="spellEnd"/>
      <w:r w:rsidRPr="00D91F0A">
        <w:rPr>
          <w:color w:val="000000"/>
        </w:rPr>
        <w:t xml:space="preserve"> w miejscach dylatacji konstrukcji budynku</w:t>
      </w:r>
    </w:p>
    <w:p w:rsidR="00D91F0A" w:rsidRPr="00D91F0A" w:rsidRDefault="00D91F0A" w:rsidP="00D91F0A">
      <w:pPr>
        <w:widowControl/>
        <w:autoSpaceDE/>
        <w:autoSpaceDN/>
        <w:adjustRightInd/>
        <w:jc w:val="both"/>
        <w:rPr>
          <w:color w:val="000000"/>
        </w:rPr>
      </w:pPr>
      <w:r w:rsidRPr="00D91F0A">
        <w:rPr>
          <w:color w:val="000000"/>
        </w:rPr>
        <w:t>Podkład musi mieć odpowiednie uformowanie w miejscach styku z elementami wystającymi ponad powierzchnię pokrycia</w:t>
      </w:r>
    </w:p>
    <w:p w:rsidR="00D91F0A" w:rsidRPr="00D91F0A" w:rsidRDefault="00D91F0A" w:rsidP="00D91F0A">
      <w:pPr>
        <w:widowControl/>
        <w:autoSpaceDE/>
        <w:autoSpaceDN/>
        <w:adjustRightInd/>
        <w:jc w:val="both"/>
        <w:rPr>
          <w:color w:val="000000"/>
        </w:rPr>
      </w:pPr>
      <w:r w:rsidRPr="00D91F0A">
        <w:rPr>
          <w:color w:val="000000"/>
        </w:rPr>
        <w:t>Podkład musi mieć osadzone uchwyty do zawieszenia rynny.</w:t>
      </w:r>
    </w:p>
    <w:p w:rsidR="00D91F0A" w:rsidRPr="00D91F0A" w:rsidRDefault="00D91F0A" w:rsidP="00D91F0A">
      <w:pPr>
        <w:widowControl/>
        <w:autoSpaceDE/>
        <w:autoSpaceDN/>
        <w:adjustRightInd/>
        <w:jc w:val="both"/>
        <w:rPr>
          <w:color w:val="000000"/>
        </w:rPr>
      </w:pPr>
    </w:p>
    <w:p w:rsidR="00D91F0A" w:rsidRPr="00D91F0A" w:rsidRDefault="00D91F0A" w:rsidP="00D91F0A">
      <w:pPr>
        <w:widowControl/>
        <w:autoSpaceDE/>
        <w:autoSpaceDN/>
        <w:adjustRightInd/>
        <w:jc w:val="both"/>
        <w:rPr>
          <w:color w:val="000000"/>
        </w:rPr>
      </w:pPr>
      <w:r w:rsidRPr="00D91F0A">
        <w:rPr>
          <w:color w:val="000000"/>
        </w:rPr>
        <w:t>Dachówki:</w:t>
      </w:r>
    </w:p>
    <w:p w:rsidR="00D91F0A" w:rsidRPr="00D91F0A" w:rsidRDefault="00D91F0A" w:rsidP="00D91F0A">
      <w:pPr>
        <w:widowControl/>
        <w:autoSpaceDE/>
        <w:autoSpaceDN/>
        <w:adjustRightInd/>
        <w:jc w:val="both"/>
        <w:rPr>
          <w:color w:val="000000"/>
        </w:rPr>
      </w:pPr>
      <w:r w:rsidRPr="00D91F0A">
        <w:rPr>
          <w:color w:val="000000"/>
        </w:rPr>
        <w:t>Do robót pokrywczych można przystąpić po spełnieniu wymagań ogólnych i szczegółowych dotyczących podkładu.</w:t>
      </w:r>
    </w:p>
    <w:p w:rsidR="00D91F0A" w:rsidRPr="00D91F0A" w:rsidRDefault="00D91F0A" w:rsidP="00D91F0A">
      <w:pPr>
        <w:widowControl/>
        <w:autoSpaceDE/>
        <w:autoSpaceDN/>
        <w:adjustRightInd/>
        <w:jc w:val="both"/>
        <w:rPr>
          <w:color w:val="000000"/>
        </w:rPr>
      </w:pPr>
      <w:r w:rsidRPr="00D91F0A">
        <w:rPr>
          <w:color w:val="000000"/>
        </w:rPr>
        <w:t>Krycie dachów przy użyciu zaprawy do uszczelniania styków i wykonywania obróbek blacharskich może być wykonywane w temperaturze powyżej +5st.C.</w:t>
      </w:r>
    </w:p>
    <w:p w:rsidR="00D91F0A" w:rsidRPr="00D91F0A" w:rsidRDefault="00D91F0A" w:rsidP="00D91F0A">
      <w:pPr>
        <w:widowControl/>
        <w:autoSpaceDE/>
        <w:autoSpaceDN/>
        <w:adjustRightInd/>
        <w:jc w:val="both"/>
        <w:rPr>
          <w:color w:val="000000"/>
        </w:rPr>
      </w:pPr>
      <w:r w:rsidRPr="00D91F0A">
        <w:rPr>
          <w:color w:val="000000"/>
        </w:rPr>
        <w:t>Przed przystąpieniem do układania dachówek powinny być wykonane obróbki blacharskie na okapach, w koszach, przy murach ogniowych i kominach rurach i podobnych elementach przechodzących przez pokrycie dachowe, z możliwością zastosowania tzw. Fartuchów blaszanych na pokrycie od strony okapu.</w:t>
      </w:r>
    </w:p>
    <w:p w:rsidR="00D91F0A" w:rsidRPr="00D91F0A" w:rsidRDefault="00D91F0A" w:rsidP="00D91F0A">
      <w:pPr>
        <w:widowControl/>
        <w:autoSpaceDE/>
        <w:autoSpaceDN/>
        <w:adjustRightInd/>
        <w:jc w:val="both"/>
        <w:rPr>
          <w:color w:val="000000"/>
        </w:rPr>
      </w:pPr>
      <w:r w:rsidRPr="00D91F0A">
        <w:rPr>
          <w:color w:val="000000"/>
        </w:rPr>
        <w:lastRenderedPageBreak/>
        <w:t xml:space="preserve">Dachówki powinny być ułożone prostopadle do okapu, tak aby sznur przeciągnięty wzdłuż poszczególnych rzędów był poziomy i jednocześnie dotykał dolnego widocznego brzegu skrajnych dachówek w danym rzędzie. Odległość od sznura do dolnego brzegu pozostałych dachówek w tym rzędzie nie powinna być większa niż </w:t>
      </w:r>
      <w:smartTag w:uri="urn:schemas-microsoft-com:office:smarttags" w:element="metricconverter">
        <w:smartTagPr>
          <w:attr w:name="ProductID" w:val="1 cm"/>
        </w:smartTagPr>
        <w:r w:rsidRPr="00D91F0A">
          <w:rPr>
            <w:color w:val="000000"/>
          </w:rPr>
          <w:t xml:space="preserve">1 </w:t>
        </w:r>
        <w:proofErr w:type="spellStart"/>
        <w:r w:rsidRPr="00D91F0A">
          <w:rPr>
            <w:color w:val="000000"/>
          </w:rPr>
          <w:t>cm</w:t>
        </w:r>
      </w:smartTag>
      <w:proofErr w:type="spellEnd"/>
      <w:r w:rsidRPr="00D91F0A">
        <w:rPr>
          <w:color w:val="000000"/>
        </w:rPr>
        <w:t xml:space="preserve">. Dopuszczalne odchyłki od kierunku poziomego wynoszą </w:t>
      </w:r>
      <w:smartTag w:uri="urn:schemas-microsoft-com:office:smarttags" w:element="metricconverter">
        <w:smartTagPr>
          <w:attr w:name="ProductID" w:val="2 mm"/>
        </w:smartTagPr>
        <w:r w:rsidRPr="00D91F0A">
          <w:rPr>
            <w:color w:val="000000"/>
          </w:rPr>
          <w:t>2 mm</w:t>
        </w:r>
      </w:smartTag>
      <w:r w:rsidRPr="00D91F0A">
        <w:rPr>
          <w:color w:val="000000"/>
        </w:rPr>
        <w:t xml:space="preserve"> na </w:t>
      </w:r>
      <w:smartTag w:uri="urn:schemas-microsoft-com:office:smarttags" w:element="metricconverter">
        <w:smartTagPr>
          <w:attr w:name="ProductID" w:val="1 m"/>
        </w:smartTagPr>
        <w:r w:rsidRPr="00D91F0A">
          <w:rPr>
            <w:color w:val="000000"/>
          </w:rPr>
          <w:t>1 m</w:t>
        </w:r>
      </w:smartTag>
      <w:r w:rsidRPr="00D91F0A">
        <w:rPr>
          <w:color w:val="000000"/>
        </w:rPr>
        <w:t xml:space="preserve"> i </w:t>
      </w:r>
      <w:smartTag w:uri="urn:schemas-microsoft-com:office:smarttags" w:element="metricconverter">
        <w:smartTagPr>
          <w:attr w:name="ProductID" w:val="30 mm"/>
        </w:smartTagPr>
        <w:r w:rsidRPr="00D91F0A">
          <w:rPr>
            <w:color w:val="000000"/>
          </w:rPr>
          <w:t>30 mm</w:t>
        </w:r>
      </w:smartTag>
      <w:r w:rsidRPr="00D91F0A">
        <w:rPr>
          <w:color w:val="000000"/>
        </w:rPr>
        <w:t xml:space="preserve"> na całej długości rzędu.</w:t>
      </w:r>
    </w:p>
    <w:p w:rsidR="00D91F0A" w:rsidRPr="00D91F0A" w:rsidRDefault="00D91F0A" w:rsidP="00D91F0A">
      <w:pPr>
        <w:widowControl/>
        <w:autoSpaceDE/>
        <w:autoSpaceDN/>
        <w:adjustRightInd/>
        <w:jc w:val="both"/>
        <w:rPr>
          <w:color w:val="000000"/>
        </w:rPr>
      </w:pPr>
      <w:r w:rsidRPr="00D91F0A">
        <w:rPr>
          <w:color w:val="000000"/>
        </w:rPr>
        <w:t xml:space="preserve">Dolne brzegi pierwszego rzędu dachówek powinny być oparte na desce okapowej, nachylonej odpowiednio do połaci dachowej i pokrytej podłużnym pasem blachy ocynkowanej, cynkowej lub powlekanej systemowej o szerokości co najmniej </w:t>
      </w:r>
      <w:smartTag w:uri="urn:schemas-microsoft-com:office:smarttags" w:element="metricconverter">
        <w:smartTagPr>
          <w:attr w:name="ProductID" w:val="20 cm"/>
        </w:smartTagPr>
        <w:r w:rsidRPr="00D91F0A">
          <w:rPr>
            <w:color w:val="000000"/>
          </w:rPr>
          <w:t xml:space="preserve">20 </w:t>
        </w:r>
        <w:proofErr w:type="spellStart"/>
        <w:r w:rsidRPr="00D91F0A">
          <w:rPr>
            <w:color w:val="000000"/>
          </w:rPr>
          <w:t>cm</w:t>
        </w:r>
      </w:smartTag>
      <w:proofErr w:type="spellEnd"/>
      <w:r w:rsidRPr="00D91F0A">
        <w:rPr>
          <w:color w:val="000000"/>
        </w:rPr>
        <w:t>. Dolne krawędzie dachówek powinny być zabezpieczone przed odrywaniem haczykami ocynkowanymi wbitymi w deskę okapową.</w:t>
      </w:r>
    </w:p>
    <w:p w:rsidR="00D91F0A" w:rsidRPr="00D91F0A" w:rsidRDefault="00D91F0A" w:rsidP="00D91F0A">
      <w:pPr>
        <w:widowControl/>
        <w:autoSpaceDE/>
        <w:autoSpaceDN/>
        <w:adjustRightInd/>
        <w:jc w:val="both"/>
        <w:rPr>
          <w:color w:val="000000"/>
        </w:rPr>
      </w:pPr>
    </w:p>
    <w:p w:rsidR="00D91F0A" w:rsidRPr="00D91F0A" w:rsidRDefault="00D91F0A" w:rsidP="00D91F0A">
      <w:pPr>
        <w:widowControl/>
        <w:autoSpaceDE/>
        <w:autoSpaceDN/>
        <w:adjustRightInd/>
        <w:jc w:val="both"/>
        <w:rPr>
          <w:color w:val="000000"/>
        </w:rPr>
      </w:pPr>
      <w:r w:rsidRPr="00D91F0A">
        <w:rPr>
          <w:color w:val="000000"/>
        </w:rPr>
        <w:t>Obróbki blacharskie:</w:t>
      </w:r>
    </w:p>
    <w:p w:rsidR="00D91F0A" w:rsidRPr="00D91F0A" w:rsidRDefault="00D91F0A" w:rsidP="00D91F0A">
      <w:pPr>
        <w:widowControl/>
        <w:autoSpaceDE/>
        <w:autoSpaceDN/>
        <w:adjustRightInd/>
        <w:jc w:val="both"/>
        <w:rPr>
          <w:color w:val="000000"/>
        </w:rPr>
      </w:pPr>
      <w:r w:rsidRPr="00D91F0A">
        <w:rPr>
          <w:color w:val="000000"/>
        </w:rPr>
        <w:t>Obróbki blacharskie powinny być wykonywane z blachy stalowej o grubości 0,5-</w:t>
      </w:r>
      <w:smartTag w:uri="urn:schemas-microsoft-com:office:smarttags" w:element="metricconverter">
        <w:smartTagPr>
          <w:attr w:name="ProductID" w:val="0,6 mm"/>
        </w:smartTagPr>
        <w:r w:rsidRPr="00D91F0A">
          <w:rPr>
            <w:color w:val="000000"/>
          </w:rPr>
          <w:t>0,6 mm</w:t>
        </w:r>
      </w:smartTag>
      <w:r w:rsidRPr="00D91F0A">
        <w:rPr>
          <w:color w:val="000000"/>
        </w:rPr>
        <w:t xml:space="preserve">,  ocynkowanej  lub powlekanej systemowej. </w:t>
      </w:r>
    </w:p>
    <w:p w:rsidR="00D91F0A" w:rsidRPr="00D91F0A" w:rsidRDefault="00D91F0A" w:rsidP="00D91F0A">
      <w:pPr>
        <w:widowControl/>
        <w:autoSpaceDE/>
        <w:autoSpaceDN/>
        <w:adjustRightInd/>
        <w:jc w:val="both"/>
        <w:rPr>
          <w:color w:val="000000"/>
        </w:rPr>
      </w:pPr>
      <w:r w:rsidRPr="00D91F0A">
        <w:rPr>
          <w:color w:val="000000"/>
        </w:rPr>
        <w:t xml:space="preserve">Obróbki blacharskie powinny być wpuszczone pod elementy pokrycia w taki sposób aby nie powodowały podciągania kapilarnego wody.   </w:t>
      </w:r>
    </w:p>
    <w:p w:rsidR="00D91F0A" w:rsidRPr="00D91F0A" w:rsidRDefault="00D91F0A" w:rsidP="00D91F0A">
      <w:pPr>
        <w:widowControl/>
        <w:autoSpaceDE/>
        <w:autoSpaceDN/>
        <w:adjustRightInd/>
        <w:jc w:val="both"/>
        <w:rPr>
          <w:color w:val="000000"/>
        </w:rPr>
      </w:pPr>
      <w:r w:rsidRPr="00D91F0A">
        <w:rPr>
          <w:color w:val="000000"/>
        </w:rPr>
        <w:t xml:space="preserve"> </w:t>
      </w:r>
    </w:p>
    <w:p w:rsidR="00D91F0A" w:rsidRPr="00D91F0A" w:rsidRDefault="00D91F0A" w:rsidP="00D91F0A">
      <w:pPr>
        <w:widowControl/>
        <w:numPr>
          <w:ilvl w:val="2"/>
          <w:numId w:val="2"/>
        </w:numPr>
        <w:autoSpaceDE/>
        <w:autoSpaceDN/>
        <w:adjustRightInd/>
        <w:jc w:val="both"/>
        <w:rPr>
          <w:color w:val="000000"/>
        </w:rPr>
      </w:pPr>
      <w:r w:rsidRPr="00D91F0A">
        <w:rPr>
          <w:b/>
        </w:rPr>
        <w:t>Wymagania szczegółowe</w:t>
      </w:r>
    </w:p>
    <w:p w:rsidR="00D91F0A" w:rsidRPr="00D91F0A" w:rsidRDefault="00D91F0A" w:rsidP="00D91F0A">
      <w:pPr>
        <w:widowControl/>
        <w:autoSpaceDE/>
        <w:autoSpaceDN/>
        <w:adjustRightInd/>
        <w:jc w:val="both"/>
        <w:rPr>
          <w:color w:val="000000"/>
        </w:rPr>
      </w:pPr>
      <w:r w:rsidRPr="00D91F0A">
        <w:rPr>
          <w:color w:val="000000"/>
        </w:rPr>
        <w:t>Łaty</w:t>
      </w:r>
    </w:p>
    <w:p w:rsidR="00D91F0A" w:rsidRPr="00D91F0A" w:rsidRDefault="00D91F0A" w:rsidP="00D91F0A">
      <w:pPr>
        <w:widowControl/>
        <w:autoSpaceDE/>
        <w:autoSpaceDN/>
        <w:adjustRightInd/>
        <w:jc w:val="both"/>
        <w:rPr>
          <w:color w:val="000000"/>
        </w:rPr>
      </w:pPr>
      <w:r w:rsidRPr="00D91F0A">
        <w:rPr>
          <w:color w:val="000000"/>
        </w:rPr>
        <w:t>Łaty podkładu należy przybijać do krokwi jednym gwoździem. Styki łat powinny znajdować się na krokwiach.</w:t>
      </w:r>
    </w:p>
    <w:p w:rsidR="00D91F0A" w:rsidRPr="00D91F0A" w:rsidRDefault="00D91F0A" w:rsidP="00D91F0A">
      <w:pPr>
        <w:widowControl/>
        <w:autoSpaceDE/>
        <w:autoSpaceDN/>
        <w:adjustRightInd/>
        <w:jc w:val="both"/>
        <w:rPr>
          <w:color w:val="000000"/>
        </w:rPr>
      </w:pPr>
      <w:r w:rsidRPr="00D91F0A">
        <w:rPr>
          <w:color w:val="000000"/>
        </w:rPr>
        <w:t>Rozstaw łat należy dostosować do rodzaju dachówek.</w:t>
      </w:r>
    </w:p>
    <w:p w:rsidR="00D91F0A" w:rsidRPr="00D91F0A" w:rsidRDefault="00D91F0A" w:rsidP="00D91F0A">
      <w:pPr>
        <w:widowControl/>
        <w:autoSpaceDE/>
        <w:autoSpaceDN/>
        <w:adjustRightInd/>
        <w:jc w:val="both"/>
        <w:rPr>
          <w:color w:val="000000"/>
        </w:rPr>
      </w:pPr>
      <w:r w:rsidRPr="00D91F0A">
        <w:rPr>
          <w:color w:val="000000"/>
        </w:rPr>
        <w:t xml:space="preserve">Do czół krokwi należy przybić deskę grubości 0k </w:t>
      </w:r>
      <w:smartTag w:uri="urn:schemas-microsoft-com:office:smarttags" w:element="metricconverter">
        <w:smartTagPr>
          <w:attr w:name="ProductID" w:val="38 mm"/>
        </w:smartTagPr>
        <w:r w:rsidRPr="00D91F0A">
          <w:rPr>
            <w:color w:val="000000"/>
          </w:rPr>
          <w:t>38 mm</w:t>
        </w:r>
      </w:smartTag>
      <w:r w:rsidRPr="00D91F0A">
        <w:rPr>
          <w:color w:val="000000"/>
        </w:rPr>
        <w:t xml:space="preserve"> w celu umocowania do niej uchwytów rynnowych. Wierzch deski powinien pokrywać się z wierzchem łaty okapowej.</w:t>
      </w:r>
    </w:p>
    <w:p w:rsidR="00D91F0A" w:rsidRPr="00D91F0A" w:rsidRDefault="00D91F0A" w:rsidP="00D91F0A">
      <w:pPr>
        <w:widowControl/>
        <w:autoSpaceDE/>
        <w:autoSpaceDN/>
        <w:adjustRightInd/>
        <w:jc w:val="both"/>
        <w:rPr>
          <w:color w:val="000000"/>
        </w:rPr>
      </w:pPr>
      <w:r w:rsidRPr="00D91F0A">
        <w:rPr>
          <w:color w:val="000000"/>
        </w:rPr>
        <w:t>Wzdłuż kalenicy i naroży należy przybić dodatkowe łaty do mocowania gąsiorów.</w:t>
      </w:r>
    </w:p>
    <w:p w:rsidR="00D91F0A" w:rsidRPr="00D91F0A" w:rsidRDefault="00D91F0A" w:rsidP="00D91F0A">
      <w:pPr>
        <w:widowControl/>
        <w:autoSpaceDE/>
        <w:autoSpaceDN/>
        <w:adjustRightInd/>
        <w:jc w:val="both"/>
        <w:rPr>
          <w:color w:val="000000"/>
        </w:rPr>
      </w:pPr>
      <w:r w:rsidRPr="00D91F0A">
        <w:rPr>
          <w:color w:val="000000"/>
        </w:rPr>
        <w:t xml:space="preserve">Wzdłuż kosza dachowego przewidzianego do pokrycia blachą, powinna być przybita deska środkowa – wzdłuż osi kosza a po obu jej stronach deski łączone na styk </w:t>
      </w:r>
    </w:p>
    <w:p w:rsidR="00D91F0A" w:rsidRPr="00D91F0A" w:rsidRDefault="00D91F0A" w:rsidP="00D91F0A">
      <w:pPr>
        <w:widowControl/>
        <w:autoSpaceDE/>
        <w:autoSpaceDN/>
        <w:adjustRightInd/>
        <w:jc w:val="both"/>
        <w:rPr>
          <w:color w:val="000000"/>
        </w:rPr>
      </w:pPr>
      <w:r w:rsidRPr="00D91F0A">
        <w:rPr>
          <w:color w:val="000000"/>
        </w:rPr>
        <w:t>Łaty i deski powinny być zabezpieczone przed zagrzybieniem środkami dopuszczonymi do stosowania w budownictwie.</w:t>
      </w:r>
    </w:p>
    <w:p w:rsidR="00D91F0A" w:rsidRPr="00D91F0A" w:rsidRDefault="00D91F0A" w:rsidP="00D91F0A">
      <w:pPr>
        <w:widowControl/>
        <w:autoSpaceDE/>
        <w:autoSpaceDN/>
        <w:adjustRightInd/>
        <w:jc w:val="both"/>
        <w:rPr>
          <w:color w:val="000000"/>
        </w:rPr>
      </w:pPr>
    </w:p>
    <w:p w:rsidR="00D91F0A" w:rsidRPr="00D91F0A" w:rsidRDefault="00D91F0A" w:rsidP="00D91F0A">
      <w:pPr>
        <w:widowControl/>
        <w:autoSpaceDE/>
        <w:autoSpaceDN/>
        <w:adjustRightInd/>
        <w:jc w:val="both"/>
        <w:rPr>
          <w:color w:val="000000"/>
        </w:rPr>
      </w:pPr>
      <w:r w:rsidRPr="00D91F0A">
        <w:rPr>
          <w:color w:val="000000"/>
        </w:rPr>
        <w:t>Dachówki</w:t>
      </w:r>
    </w:p>
    <w:p w:rsidR="00D91F0A" w:rsidRPr="00D91F0A" w:rsidRDefault="00D91F0A" w:rsidP="00D91F0A">
      <w:pPr>
        <w:widowControl/>
        <w:autoSpaceDE/>
        <w:autoSpaceDN/>
        <w:adjustRightInd/>
        <w:jc w:val="both"/>
        <w:rPr>
          <w:color w:val="000000"/>
        </w:rPr>
      </w:pPr>
      <w:r w:rsidRPr="00D91F0A">
        <w:rPr>
          <w:color w:val="000000"/>
        </w:rPr>
        <w:t>Krycie dachówką polega na zawieszaniu na każdej łacie jednego rzędu dachówek</w:t>
      </w:r>
    </w:p>
    <w:p w:rsidR="00D91F0A" w:rsidRPr="00D91F0A" w:rsidRDefault="00D91F0A" w:rsidP="00D91F0A">
      <w:pPr>
        <w:widowControl/>
        <w:autoSpaceDE/>
        <w:autoSpaceDN/>
        <w:adjustRightInd/>
        <w:jc w:val="both"/>
        <w:rPr>
          <w:color w:val="000000"/>
        </w:rPr>
      </w:pPr>
      <w:r w:rsidRPr="00D91F0A">
        <w:rPr>
          <w:color w:val="000000"/>
        </w:rPr>
        <w:t>Należy stosować się do wymagań ogólnych</w:t>
      </w:r>
    </w:p>
    <w:p w:rsidR="00D91F0A" w:rsidRPr="00D91F0A" w:rsidRDefault="00D91F0A" w:rsidP="00D91F0A">
      <w:pPr>
        <w:widowControl/>
        <w:autoSpaceDE/>
        <w:autoSpaceDN/>
        <w:adjustRightInd/>
        <w:jc w:val="both"/>
        <w:rPr>
          <w:color w:val="000000"/>
        </w:rPr>
      </w:pPr>
      <w:r w:rsidRPr="00D91F0A">
        <w:rPr>
          <w:color w:val="000000"/>
        </w:rPr>
        <w:t xml:space="preserve">Styki prostopadłe do okapu powinny tworzyć linię prostą.  Dopuszczalne odchyłki wynoszą </w:t>
      </w:r>
      <w:smartTag w:uri="urn:schemas-microsoft-com:office:smarttags" w:element="metricconverter">
        <w:smartTagPr>
          <w:attr w:name="ProductID" w:val="0,5 cm"/>
        </w:smartTagPr>
        <w:r w:rsidRPr="00D91F0A">
          <w:rPr>
            <w:color w:val="000000"/>
          </w:rPr>
          <w:t xml:space="preserve">0,5 </w:t>
        </w:r>
        <w:proofErr w:type="spellStart"/>
        <w:r w:rsidRPr="00D91F0A">
          <w:rPr>
            <w:color w:val="000000"/>
          </w:rPr>
          <w:t>cm</w:t>
        </w:r>
      </w:smartTag>
      <w:proofErr w:type="spellEnd"/>
      <w:r w:rsidRPr="00D91F0A">
        <w:rPr>
          <w:color w:val="000000"/>
        </w:rPr>
        <w:t>.</w:t>
      </w:r>
    </w:p>
    <w:p w:rsidR="00D91F0A" w:rsidRPr="00D91F0A" w:rsidRDefault="00D91F0A" w:rsidP="00D91F0A">
      <w:pPr>
        <w:widowControl/>
        <w:autoSpaceDE/>
        <w:autoSpaceDN/>
        <w:adjustRightInd/>
        <w:jc w:val="both"/>
        <w:rPr>
          <w:color w:val="000000"/>
        </w:rPr>
      </w:pPr>
      <w:r w:rsidRPr="00D91F0A">
        <w:rPr>
          <w:color w:val="000000"/>
        </w:rPr>
        <w:t>Poszczególne rzędy dachówek powinny zachodzić na siebie na długości zgodnej z typem dachówki.</w:t>
      </w:r>
    </w:p>
    <w:p w:rsidR="00D91F0A" w:rsidRPr="00D91F0A" w:rsidRDefault="00D91F0A" w:rsidP="00D91F0A">
      <w:pPr>
        <w:widowControl/>
        <w:autoSpaceDE/>
        <w:autoSpaceDN/>
        <w:adjustRightInd/>
        <w:jc w:val="both"/>
        <w:rPr>
          <w:color w:val="000000"/>
        </w:rPr>
      </w:pPr>
      <w:r w:rsidRPr="00D91F0A">
        <w:rPr>
          <w:color w:val="000000"/>
        </w:rPr>
        <w:t>W strefie wiatrowej na połaciach dachowych od strony przeważających wiatrów ( zachodnia i południowa) każda dachówka powinna być przywiązana drutem przechodzącym przez otwór w nosku dachówki do gwoździ ocynkowanych wbitych do łaty od strony poddasza. Na pozostałych stronach co 5 dachówkę należy mocować.</w:t>
      </w:r>
    </w:p>
    <w:p w:rsidR="00D91F0A" w:rsidRPr="00D91F0A" w:rsidRDefault="00D91F0A" w:rsidP="00D91F0A">
      <w:pPr>
        <w:widowControl/>
        <w:autoSpaceDE/>
        <w:autoSpaceDN/>
        <w:adjustRightInd/>
        <w:jc w:val="both"/>
        <w:rPr>
          <w:color w:val="000000"/>
        </w:rPr>
      </w:pPr>
      <w:r w:rsidRPr="00D91F0A">
        <w:rPr>
          <w:color w:val="000000"/>
        </w:rPr>
        <w:t xml:space="preserve">Pozostałe wymagania muszą być zgodne z wytycznymi producenta oraz     PN-71/B-10241 </w:t>
      </w:r>
    </w:p>
    <w:p w:rsidR="00D91F0A" w:rsidRPr="00D91F0A" w:rsidRDefault="00D91F0A" w:rsidP="00D91F0A">
      <w:pPr>
        <w:widowControl/>
        <w:autoSpaceDE/>
        <w:autoSpaceDN/>
        <w:adjustRightInd/>
        <w:jc w:val="both"/>
        <w:rPr>
          <w:color w:val="000000"/>
        </w:rPr>
      </w:pPr>
    </w:p>
    <w:p w:rsidR="00D91F0A" w:rsidRPr="00D91F0A" w:rsidRDefault="00D91F0A" w:rsidP="00D91F0A">
      <w:pPr>
        <w:widowControl/>
        <w:autoSpaceDE/>
        <w:autoSpaceDN/>
        <w:adjustRightInd/>
        <w:jc w:val="both"/>
        <w:rPr>
          <w:color w:val="000000"/>
        </w:rPr>
      </w:pPr>
      <w:proofErr w:type="spellStart"/>
      <w:r w:rsidRPr="00D91F0A">
        <w:rPr>
          <w:color w:val="000000"/>
        </w:rPr>
        <w:t>Wiatroizolacja</w:t>
      </w:r>
      <w:proofErr w:type="spellEnd"/>
      <w:r w:rsidRPr="00D91F0A">
        <w:rPr>
          <w:color w:val="000000"/>
        </w:rPr>
        <w:t xml:space="preserve"> </w:t>
      </w:r>
    </w:p>
    <w:p w:rsidR="00D91F0A" w:rsidRPr="00D91F0A" w:rsidRDefault="00D91F0A" w:rsidP="00D91F0A">
      <w:pPr>
        <w:widowControl/>
        <w:autoSpaceDE/>
        <w:autoSpaceDN/>
        <w:adjustRightInd/>
        <w:jc w:val="both"/>
        <w:rPr>
          <w:color w:val="000000"/>
        </w:rPr>
      </w:pPr>
      <w:proofErr w:type="spellStart"/>
      <w:r w:rsidRPr="00D91F0A">
        <w:rPr>
          <w:color w:val="000000"/>
        </w:rPr>
        <w:t>Wiatroizolację</w:t>
      </w:r>
      <w:proofErr w:type="spellEnd"/>
      <w:r w:rsidRPr="00D91F0A">
        <w:rPr>
          <w:color w:val="000000"/>
        </w:rPr>
        <w:t xml:space="preserve"> montujemy przed montażem </w:t>
      </w:r>
      <w:proofErr w:type="spellStart"/>
      <w:r w:rsidRPr="00D91F0A">
        <w:rPr>
          <w:color w:val="000000"/>
        </w:rPr>
        <w:t>kontrłat</w:t>
      </w:r>
      <w:proofErr w:type="spellEnd"/>
      <w:r w:rsidRPr="00D91F0A">
        <w:rPr>
          <w:color w:val="000000"/>
        </w:rPr>
        <w:t xml:space="preserve"> i  łat. </w:t>
      </w:r>
    </w:p>
    <w:p w:rsidR="00D91F0A" w:rsidRPr="00D91F0A" w:rsidRDefault="00D91F0A" w:rsidP="00D91F0A">
      <w:pPr>
        <w:widowControl/>
        <w:autoSpaceDE/>
        <w:autoSpaceDN/>
        <w:adjustRightInd/>
        <w:jc w:val="both"/>
        <w:rPr>
          <w:color w:val="000000"/>
        </w:rPr>
      </w:pPr>
      <w:proofErr w:type="spellStart"/>
      <w:r w:rsidRPr="00D91F0A">
        <w:rPr>
          <w:color w:val="000000"/>
        </w:rPr>
        <w:t>Wiatroizolację</w:t>
      </w:r>
      <w:proofErr w:type="spellEnd"/>
      <w:r w:rsidRPr="00D91F0A">
        <w:rPr>
          <w:color w:val="000000"/>
        </w:rPr>
        <w:t xml:space="preserve"> przybijamy za pomocą gwoździ z szerokim łebkiem lub zszywek do krokwi. </w:t>
      </w:r>
    </w:p>
    <w:p w:rsidR="00D91F0A" w:rsidRPr="00D91F0A" w:rsidRDefault="00D91F0A" w:rsidP="00D91F0A">
      <w:pPr>
        <w:widowControl/>
        <w:autoSpaceDE/>
        <w:autoSpaceDN/>
        <w:adjustRightInd/>
        <w:jc w:val="both"/>
        <w:rPr>
          <w:color w:val="000000"/>
        </w:rPr>
      </w:pPr>
      <w:r w:rsidRPr="00D91F0A">
        <w:rPr>
          <w:color w:val="000000"/>
        </w:rPr>
        <w:t xml:space="preserve">Połączenie </w:t>
      </w:r>
      <w:proofErr w:type="spellStart"/>
      <w:r w:rsidRPr="00D91F0A">
        <w:rPr>
          <w:color w:val="000000"/>
        </w:rPr>
        <w:t>wiatroizolacji</w:t>
      </w:r>
      <w:proofErr w:type="spellEnd"/>
      <w:r w:rsidRPr="00D91F0A">
        <w:rPr>
          <w:color w:val="000000"/>
        </w:rPr>
        <w:t xml:space="preserve"> należy wykonać na podwójny zakład lub klejenie</w:t>
      </w:r>
    </w:p>
    <w:p w:rsidR="00D91F0A" w:rsidRPr="00D91F0A" w:rsidRDefault="00D91F0A" w:rsidP="00D91F0A">
      <w:pPr>
        <w:widowControl/>
        <w:autoSpaceDE/>
        <w:autoSpaceDN/>
        <w:adjustRightInd/>
        <w:jc w:val="both"/>
        <w:rPr>
          <w:color w:val="000000"/>
        </w:rPr>
      </w:pPr>
      <w:proofErr w:type="spellStart"/>
      <w:r w:rsidRPr="00D91F0A">
        <w:rPr>
          <w:color w:val="000000"/>
        </w:rPr>
        <w:t>Wiatroizolację</w:t>
      </w:r>
      <w:proofErr w:type="spellEnd"/>
      <w:r w:rsidRPr="00D91F0A">
        <w:rPr>
          <w:color w:val="000000"/>
        </w:rPr>
        <w:t xml:space="preserve"> montujemy tak aby pozostawić lekki zwis folii. </w:t>
      </w:r>
    </w:p>
    <w:p w:rsidR="00D91F0A" w:rsidRDefault="00D91F0A" w:rsidP="00D91F0A">
      <w:pPr>
        <w:widowControl/>
        <w:autoSpaceDE/>
        <w:autoSpaceDN/>
        <w:adjustRightInd/>
        <w:jc w:val="both"/>
        <w:rPr>
          <w:b/>
        </w:rPr>
      </w:pPr>
    </w:p>
    <w:p w:rsidR="00D91F0A" w:rsidRDefault="00D91F0A" w:rsidP="00D91F0A">
      <w:pPr>
        <w:widowControl/>
        <w:autoSpaceDE/>
        <w:autoSpaceDN/>
        <w:adjustRightInd/>
        <w:jc w:val="both"/>
        <w:rPr>
          <w:b/>
        </w:rPr>
      </w:pPr>
    </w:p>
    <w:p w:rsidR="00084712" w:rsidRDefault="00084712" w:rsidP="00D91F0A">
      <w:pPr>
        <w:widowControl/>
        <w:autoSpaceDE/>
        <w:autoSpaceDN/>
        <w:adjustRightInd/>
        <w:jc w:val="both"/>
        <w:rPr>
          <w:b/>
        </w:rPr>
      </w:pPr>
    </w:p>
    <w:p w:rsidR="00D91F0A" w:rsidRDefault="00D91F0A" w:rsidP="00007769">
      <w:pPr>
        <w:widowControl/>
        <w:numPr>
          <w:ilvl w:val="1"/>
          <w:numId w:val="2"/>
        </w:numPr>
        <w:autoSpaceDE/>
        <w:autoSpaceDN/>
        <w:adjustRightInd/>
        <w:ind w:left="431" w:hanging="431"/>
        <w:jc w:val="both"/>
        <w:rPr>
          <w:b/>
        </w:rPr>
      </w:pPr>
      <w:r>
        <w:rPr>
          <w:b/>
        </w:rPr>
        <w:lastRenderedPageBreak/>
        <w:t>Kontrola jakości robót</w:t>
      </w:r>
    </w:p>
    <w:p w:rsidR="00D91F0A" w:rsidRPr="00D91F0A" w:rsidRDefault="00D91F0A" w:rsidP="00D91F0A">
      <w:pPr>
        <w:widowControl/>
        <w:autoSpaceDE/>
        <w:autoSpaceDN/>
        <w:adjustRightInd/>
        <w:jc w:val="both"/>
        <w:rPr>
          <w:color w:val="000000"/>
        </w:rPr>
      </w:pPr>
      <w:r w:rsidRPr="00D91F0A">
        <w:rPr>
          <w:color w:val="000000"/>
        </w:rPr>
        <w:t>Przed przystąpieniem do robót pokrycia dachowego</w:t>
      </w:r>
    </w:p>
    <w:p w:rsidR="00D91F0A" w:rsidRPr="00D91F0A" w:rsidRDefault="00D91F0A" w:rsidP="00D91F0A">
      <w:pPr>
        <w:widowControl/>
        <w:autoSpaceDE/>
        <w:autoSpaceDN/>
        <w:adjustRightInd/>
        <w:jc w:val="both"/>
        <w:rPr>
          <w:color w:val="000000"/>
        </w:rPr>
      </w:pPr>
      <w:r w:rsidRPr="00D91F0A">
        <w:rPr>
          <w:color w:val="000000"/>
        </w:rPr>
        <w:t xml:space="preserve">Należy sprawdzić czy wszystkie materiały posiadają świadectwa </w:t>
      </w:r>
      <w:proofErr w:type="spellStart"/>
      <w:r w:rsidRPr="00D91F0A">
        <w:rPr>
          <w:color w:val="000000"/>
        </w:rPr>
        <w:t>dopuszczeniowe</w:t>
      </w:r>
      <w:proofErr w:type="spellEnd"/>
      <w:r w:rsidRPr="00D91F0A">
        <w:rPr>
          <w:color w:val="000000"/>
        </w:rPr>
        <w:t xml:space="preserve"> a ich jakość potwierdzona jest przez producenta.</w:t>
      </w:r>
    </w:p>
    <w:p w:rsidR="00D91F0A" w:rsidRPr="00D91F0A" w:rsidRDefault="00D91F0A" w:rsidP="00D91F0A">
      <w:pPr>
        <w:widowControl/>
        <w:autoSpaceDE/>
        <w:autoSpaceDN/>
        <w:adjustRightInd/>
        <w:jc w:val="both"/>
        <w:rPr>
          <w:color w:val="000000"/>
        </w:rPr>
      </w:pPr>
      <w:r w:rsidRPr="00D91F0A">
        <w:rPr>
          <w:color w:val="000000"/>
        </w:rPr>
        <w:t>Należy sprawdzić czy dobrane materiały zgodne są z projektem i SST.</w:t>
      </w:r>
    </w:p>
    <w:p w:rsidR="00D91F0A" w:rsidRPr="00D91F0A" w:rsidRDefault="00D91F0A" w:rsidP="00D91F0A">
      <w:pPr>
        <w:widowControl/>
        <w:autoSpaceDE/>
        <w:autoSpaceDN/>
        <w:adjustRightInd/>
        <w:jc w:val="both"/>
        <w:rPr>
          <w:color w:val="000000"/>
        </w:rPr>
      </w:pPr>
      <w:r w:rsidRPr="00D91F0A">
        <w:rPr>
          <w:color w:val="000000"/>
        </w:rPr>
        <w:t>Należy sprawdzić czy folie izolacyjne nie posiadają uszkodzeń mechanicznych</w:t>
      </w:r>
    </w:p>
    <w:p w:rsidR="00D91F0A" w:rsidRPr="00D91F0A" w:rsidRDefault="00D91F0A" w:rsidP="00D91F0A">
      <w:pPr>
        <w:widowControl/>
        <w:autoSpaceDE/>
        <w:autoSpaceDN/>
        <w:adjustRightInd/>
        <w:jc w:val="both"/>
        <w:rPr>
          <w:color w:val="000000"/>
        </w:rPr>
      </w:pPr>
      <w:r w:rsidRPr="00D91F0A">
        <w:rPr>
          <w:color w:val="000000"/>
        </w:rPr>
        <w:t xml:space="preserve">Należy sprawdzić czy łaty i </w:t>
      </w:r>
      <w:proofErr w:type="spellStart"/>
      <w:r w:rsidRPr="00D91F0A">
        <w:rPr>
          <w:color w:val="000000"/>
        </w:rPr>
        <w:t>kontrłaty</w:t>
      </w:r>
      <w:proofErr w:type="spellEnd"/>
      <w:r w:rsidRPr="00D91F0A">
        <w:rPr>
          <w:color w:val="000000"/>
        </w:rPr>
        <w:t xml:space="preserve"> nie są pęknięte lub krzywe ora czy posiadają zabezpieczenie przeciwgrzybiczne i przeciwpożarowe.</w:t>
      </w:r>
    </w:p>
    <w:p w:rsidR="00D91F0A" w:rsidRPr="00D91F0A" w:rsidRDefault="00D91F0A" w:rsidP="00D91F0A">
      <w:pPr>
        <w:widowControl/>
        <w:autoSpaceDE/>
        <w:autoSpaceDN/>
        <w:adjustRightInd/>
        <w:jc w:val="both"/>
        <w:rPr>
          <w:color w:val="000000"/>
        </w:rPr>
      </w:pPr>
      <w:r w:rsidRPr="00D91F0A">
        <w:rPr>
          <w:color w:val="000000"/>
        </w:rPr>
        <w:t>W przypadku wątpliwości co do jakości wybranych materiałów należy zlecić badanie zgodnie z postanowieniami normy państwowej. Wątpliwości należy wpisać do dziennika budowy.</w:t>
      </w:r>
    </w:p>
    <w:p w:rsidR="00D91F0A" w:rsidRDefault="00D91F0A" w:rsidP="00D91F0A">
      <w:pPr>
        <w:widowControl/>
        <w:numPr>
          <w:ilvl w:val="2"/>
          <w:numId w:val="2"/>
        </w:numPr>
        <w:autoSpaceDE/>
        <w:autoSpaceDN/>
        <w:adjustRightInd/>
        <w:jc w:val="both"/>
        <w:rPr>
          <w:b/>
        </w:rPr>
      </w:pPr>
      <w:r w:rsidRPr="00D91F0A">
        <w:rPr>
          <w:color w:val="000000"/>
        </w:rPr>
        <w:t xml:space="preserve"> </w:t>
      </w:r>
      <w:r>
        <w:rPr>
          <w:b/>
        </w:rPr>
        <w:t>Kontrola w trakcie robót</w:t>
      </w:r>
    </w:p>
    <w:p w:rsidR="00D91F0A" w:rsidRDefault="00D91F0A" w:rsidP="00D91F0A">
      <w:pPr>
        <w:widowControl/>
        <w:autoSpaceDE/>
        <w:autoSpaceDN/>
        <w:adjustRightInd/>
        <w:jc w:val="both"/>
        <w:rPr>
          <w:color w:val="000000"/>
        </w:rPr>
      </w:pPr>
      <w:r w:rsidRPr="00D91F0A">
        <w:rPr>
          <w:color w:val="000000"/>
        </w:rPr>
        <w:t xml:space="preserve">Kontrola w trakcie wykonywania robót polega na sprawdzaniu prawidłowości technologii wykonywania robót oraz prac zanikowych takich jak prawidłowy sposób ułożenia </w:t>
      </w:r>
      <w:proofErr w:type="spellStart"/>
      <w:r w:rsidRPr="00D91F0A">
        <w:rPr>
          <w:color w:val="000000"/>
        </w:rPr>
        <w:t>wiatroizolacji</w:t>
      </w:r>
      <w:proofErr w:type="spellEnd"/>
      <w:r w:rsidRPr="00D91F0A">
        <w:rPr>
          <w:color w:val="000000"/>
        </w:rPr>
        <w:t xml:space="preserve">, podkładu z łat za pomocą </w:t>
      </w:r>
      <w:smartTag w:uri="urn:schemas-microsoft-com:office:smarttags" w:element="metricconverter">
        <w:smartTagPr>
          <w:attr w:name="ProductID" w:val="3 m"/>
        </w:smartTagPr>
        <w:r w:rsidRPr="00D91F0A">
          <w:rPr>
            <w:color w:val="000000"/>
          </w:rPr>
          <w:t>3 m</w:t>
        </w:r>
      </w:smartTag>
      <w:r w:rsidRPr="00D91F0A">
        <w:rPr>
          <w:color w:val="000000"/>
        </w:rPr>
        <w:t xml:space="preserve"> łaty, ułożenie folii</w:t>
      </w:r>
      <w:r>
        <w:rPr>
          <w:color w:val="000000"/>
        </w:rPr>
        <w:t>.</w:t>
      </w:r>
    </w:p>
    <w:p w:rsidR="00D91F0A" w:rsidRPr="00D91F0A" w:rsidRDefault="00D91F0A" w:rsidP="00D91F0A">
      <w:pPr>
        <w:widowControl/>
        <w:autoSpaceDE/>
        <w:autoSpaceDN/>
        <w:adjustRightInd/>
        <w:jc w:val="both"/>
        <w:rPr>
          <w:color w:val="000000"/>
        </w:rPr>
      </w:pPr>
    </w:p>
    <w:p w:rsidR="00D91F0A" w:rsidRDefault="00D91F0A" w:rsidP="00D91F0A">
      <w:pPr>
        <w:widowControl/>
        <w:numPr>
          <w:ilvl w:val="2"/>
          <w:numId w:val="2"/>
        </w:numPr>
        <w:autoSpaceDE/>
        <w:autoSpaceDN/>
        <w:adjustRightInd/>
        <w:jc w:val="both"/>
        <w:rPr>
          <w:b/>
        </w:rPr>
      </w:pPr>
      <w:r>
        <w:rPr>
          <w:b/>
        </w:rPr>
        <w:t>Kontrola w trakcie odbioru</w:t>
      </w:r>
    </w:p>
    <w:p w:rsidR="00D91F0A" w:rsidRPr="00D91F0A" w:rsidRDefault="00D91F0A" w:rsidP="00D91F0A">
      <w:pPr>
        <w:widowControl/>
        <w:autoSpaceDE/>
        <w:autoSpaceDN/>
        <w:adjustRightInd/>
        <w:jc w:val="both"/>
        <w:rPr>
          <w:color w:val="000000"/>
        </w:rPr>
      </w:pPr>
      <w:r w:rsidRPr="00D91F0A">
        <w:rPr>
          <w:color w:val="000000"/>
        </w:rPr>
        <w:t>Kontrola ma na celu ocenę spełnienia wszystkich wymagań a szczególnie:</w:t>
      </w:r>
    </w:p>
    <w:p w:rsidR="00D91F0A" w:rsidRPr="00D91F0A" w:rsidRDefault="00D91F0A" w:rsidP="00D91F0A">
      <w:pPr>
        <w:widowControl/>
        <w:autoSpaceDE/>
        <w:autoSpaceDN/>
        <w:adjustRightInd/>
        <w:jc w:val="both"/>
        <w:rPr>
          <w:color w:val="000000"/>
        </w:rPr>
      </w:pPr>
      <w:r w:rsidRPr="00D91F0A">
        <w:rPr>
          <w:color w:val="000000"/>
        </w:rPr>
        <w:t>Zgodności z dokumentacją projektową</w:t>
      </w:r>
    </w:p>
    <w:p w:rsidR="00D91F0A" w:rsidRPr="00D91F0A" w:rsidRDefault="00D91F0A" w:rsidP="00D91F0A">
      <w:pPr>
        <w:widowControl/>
        <w:autoSpaceDE/>
        <w:autoSpaceDN/>
        <w:adjustRightInd/>
        <w:jc w:val="both"/>
        <w:rPr>
          <w:color w:val="000000"/>
        </w:rPr>
      </w:pPr>
      <w:r w:rsidRPr="00D91F0A">
        <w:rPr>
          <w:color w:val="000000"/>
        </w:rPr>
        <w:t>Jakości zastosowanych materiałów</w:t>
      </w:r>
    </w:p>
    <w:p w:rsidR="00D91F0A" w:rsidRPr="00D91F0A" w:rsidRDefault="00D91F0A" w:rsidP="00D91F0A">
      <w:pPr>
        <w:widowControl/>
        <w:autoSpaceDE/>
        <w:autoSpaceDN/>
        <w:adjustRightInd/>
        <w:jc w:val="both"/>
        <w:rPr>
          <w:color w:val="000000"/>
        </w:rPr>
      </w:pPr>
      <w:r w:rsidRPr="00D91F0A">
        <w:rPr>
          <w:color w:val="000000"/>
        </w:rPr>
        <w:t xml:space="preserve">Jakości </w:t>
      </w:r>
      <w:proofErr w:type="spellStart"/>
      <w:r w:rsidRPr="00D91F0A">
        <w:rPr>
          <w:color w:val="000000"/>
        </w:rPr>
        <w:t>wygłądu</w:t>
      </w:r>
      <w:proofErr w:type="spellEnd"/>
      <w:r w:rsidRPr="00D91F0A">
        <w:rPr>
          <w:color w:val="000000"/>
        </w:rPr>
        <w:t xml:space="preserve"> powierzchni dachówki</w:t>
      </w:r>
    </w:p>
    <w:p w:rsidR="00D91F0A" w:rsidRPr="00D91F0A" w:rsidRDefault="00D91F0A" w:rsidP="00D91F0A">
      <w:pPr>
        <w:widowControl/>
        <w:autoSpaceDE/>
        <w:autoSpaceDN/>
        <w:adjustRightInd/>
        <w:jc w:val="both"/>
        <w:rPr>
          <w:color w:val="000000"/>
        </w:rPr>
      </w:pPr>
      <w:r w:rsidRPr="00D91F0A">
        <w:rPr>
          <w:color w:val="000000"/>
        </w:rPr>
        <w:t>Prawidłowości wykonania krawędzi, kalenicy, koszy i obróbek elementów wystających, kompletności wyposażenia dachu w elementy dodatkowe takie jak dachówki wentylacyjne, ławy kominiarskie, drabinki śniegowe, osiatkowania wlotów wentylacji dachu.</w:t>
      </w:r>
    </w:p>
    <w:p w:rsidR="00D91F0A" w:rsidRPr="00D91F0A" w:rsidRDefault="00D91F0A" w:rsidP="00D91F0A">
      <w:pPr>
        <w:widowControl/>
        <w:autoSpaceDE/>
        <w:autoSpaceDN/>
        <w:adjustRightInd/>
        <w:jc w:val="both"/>
        <w:rPr>
          <w:color w:val="000000"/>
        </w:rPr>
      </w:pPr>
      <w:r w:rsidRPr="00D91F0A">
        <w:rPr>
          <w:color w:val="000000"/>
        </w:rPr>
        <w:t>Sprawdzenie prawidłowości ułożenia dachówki zgodnie z pkt. 5.1 i 5.2</w:t>
      </w:r>
    </w:p>
    <w:p w:rsidR="00D91F0A" w:rsidRPr="00D91F0A" w:rsidRDefault="00D91F0A" w:rsidP="00D91F0A">
      <w:pPr>
        <w:widowControl/>
        <w:autoSpaceDE/>
        <w:autoSpaceDN/>
        <w:adjustRightInd/>
        <w:jc w:val="both"/>
        <w:rPr>
          <w:color w:val="000000"/>
        </w:rPr>
      </w:pPr>
      <w:r w:rsidRPr="00D91F0A">
        <w:rPr>
          <w:color w:val="000000"/>
        </w:rPr>
        <w:t>Sprawdzenie dokładności ułożenia i szczelności folii</w:t>
      </w:r>
    </w:p>
    <w:p w:rsidR="00D91F0A" w:rsidRDefault="00D91F0A" w:rsidP="00D91F0A">
      <w:pPr>
        <w:widowControl/>
        <w:autoSpaceDE/>
        <w:autoSpaceDN/>
        <w:adjustRightInd/>
        <w:jc w:val="both"/>
        <w:rPr>
          <w:b/>
        </w:rPr>
      </w:pPr>
    </w:p>
    <w:p w:rsidR="00D91F0A" w:rsidRDefault="00D91F0A" w:rsidP="00D91F0A">
      <w:pPr>
        <w:widowControl/>
        <w:autoSpaceDE/>
        <w:autoSpaceDN/>
        <w:adjustRightInd/>
        <w:jc w:val="both"/>
        <w:rPr>
          <w:b/>
        </w:rPr>
      </w:pPr>
    </w:p>
    <w:p w:rsidR="00D91F0A" w:rsidRDefault="0098379D" w:rsidP="00007769">
      <w:pPr>
        <w:widowControl/>
        <w:numPr>
          <w:ilvl w:val="1"/>
          <w:numId w:val="2"/>
        </w:numPr>
        <w:autoSpaceDE/>
        <w:autoSpaceDN/>
        <w:adjustRightInd/>
        <w:ind w:left="431" w:hanging="431"/>
        <w:jc w:val="both"/>
        <w:rPr>
          <w:b/>
        </w:rPr>
      </w:pPr>
      <w:r>
        <w:rPr>
          <w:b/>
        </w:rPr>
        <w:t>Obmiar robót</w:t>
      </w:r>
    </w:p>
    <w:p w:rsidR="0098379D" w:rsidRPr="0098379D" w:rsidRDefault="0098379D" w:rsidP="0098379D">
      <w:pPr>
        <w:widowControl/>
        <w:autoSpaceDE/>
        <w:autoSpaceDN/>
        <w:adjustRightInd/>
        <w:jc w:val="both"/>
        <w:rPr>
          <w:color w:val="000000"/>
        </w:rPr>
      </w:pPr>
      <w:r w:rsidRPr="0098379D">
        <w:rPr>
          <w:color w:val="000000"/>
        </w:rPr>
        <w:t xml:space="preserve">Jednostką obmiarową robót pokryciowych jest m2. Ilość robót określa się na podstawie projektu oraz zmian zaaprobowanych przez Inwestora, Inspektora nadzoru lub projektanta i sprawdzonych w naturze. </w:t>
      </w:r>
    </w:p>
    <w:p w:rsidR="0098379D" w:rsidRPr="0098379D" w:rsidRDefault="0098379D" w:rsidP="0098379D">
      <w:pPr>
        <w:widowControl/>
        <w:autoSpaceDE/>
        <w:autoSpaceDN/>
        <w:adjustRightInd/>
        <w:jc w:val="both"/>
        <w:rPr>
          <w:color w:val="000000"/>
        </w:rPr>
      </w:pPr>
      <w:r w:rsidRPr="0098379D">
        <w:rPr>
          <w:color w:val="000000"/>
        </w:rPr>
        <w:t>Jednostką obmiarową prac izolacyjnych jest m2</w:t>
      </w:r>
    </w:p>
    <w:p w:rsidR="0098379D" w:rsidRPr="0098379D" w:rsidRDefault="0098379D" w:rsidP="0098379D">
      <w:pPr>
        <w:widowControl/>
        <w:autoSpaceDE/>
        <w:autoSpaceDN/>
        <w:adjustRightInd/>
        <w:jc w:val="both"/>
        <w:rPr>
          <w:color w:val="000000"/>
        </w:rPr>
      </w:pPr>
    </w:p>
    <w:p w:rsidR="0098379D" w:rsidRDefault="0098379D" w:rsidP="00007769">
      <w:pPr>
        <w:widowControl/>
        <w:numPr>
          <w:ilvl w:val="1"/>
          <w:numId w:val="2"/>
        </w:numPr>
        <w:autoSpaceDE/>
        <w:autoSpaceDN/>
        <w:adjustRightInd/>
        <w:ind w:left="431" w:hanging="431"/>
        <w:jc w:val="both"/>
        <w:rPr>
          <w:b/>
        </w:rPr>
      </w:pPr>
      <w:r>
        <w:rPr>
          <w:b/>
        </w:rPr>
        <w:t>Odbiór robót</w:t>
      </w:r>
    </w:p>
    <w:p w:rsidR="0098379D" w:rsidRDefault="0098379D" w:rsidP="0098379D">
      <w:pPr>
        <w:widowControl/>
        <w:numPr>
          <w:ilvl w:val="2"/>
          <w:numId w:val="2"/>
        </w:numPr>
        <w:autoSpaceDE/>
        <w:autoSpaceDN/>
        <w:adjustRightInd/>
        <w:jc w:val="both"/>
        <w:rPr>
          <w:b/>
        </w:rPr>
      </w:pPr>
      <w:r>
        <w:rPr>
          <w:b/>
        </w:rPr>
        <w:t>Odbiór częściowy</w:t>
      </w:r>
    </w:p>
    <w:p w:rsidR="0098379D" w:rsidRPr="0098379D" w:rsidRDefault="0098379D" w:rsidP="0098379D">
      <w:pPr>
        <w:rPr>
          <w:rFonts w:ascii="Arial" w:hAnsi="Arial" w:cs="Arial"/>
        </w:rPr>
      </w:pPr>
      <w:r w:rsidRPr="0098379D">
        <w:rPr>
          <w:color w:val="000000"/>
        </w:rPr>
        <w:t>Odbiorów częściowych dokonuje się dla robót zanikowych. Odbiór częściowy musi obejmować całość prac dla powierzchni wydzielonej dylatacjami konstrukcyjnymi</w:t>
      </w:r>
      <w:r w:rsidRPr="0098379D">
        <w:rPr>
          <w:rFonts w:ascii="Arial" w:hAnsi="Arial" w:cs="Arial"/>
        </w:rPr>
        <w:t>.</w:t>
      </w:r>
    </w:p>
    <w:p w:rsidR="0098379D" w:rsidRDefault="0098379D" w:rsidP="0098379D">
      <w:pPr>
        <w:widowControl/>
        <w:numPr>
          <w:ilvl w:val="2"/>
          <w:numId w:val="2"/>
        </w:numPr>
        <w:autoSpaceDE/>
        <w:autoSpaceDN/>
        <w:adjustRightInd/>
        <w:jc w:val="both"/>
        <w:rPr>
          <w:b/>
        </w:rPr>
      </w:pPr>
      <w:r>
        <w:rPr>
          <w:b/>
        </w:rPr>
        <w:t>Odbiór podkładu</w:t>
      </w:r>
    </w:p>
    <w:p w:rsidR="0098379D" w:rsidRPr="0098379D" w:rsidRDefault="0098379D" w:rsidP="0098379D">
      <w:pPr>
        <w:widowControl/>
        <w:autoSpaceDE/>
        <w:autoSpaceDN/>
        <w:adjustRightInd/>
        <w:jc w:val="both"/>
        <w:rPr>
          <w:color w:val="000000"/>
        </w:rPr>
      </w:pPr>
      <w:r w:rsidRPr="0098379D">
        <w:rPr>
          <w:color w:val="000000"/>
        </w:rPr>
        <w:t xml:space="preserve">Odbiór podkładu należy dokonać bezpośrednio przed przystąpieniem do robót pokryciowych. Podkład z łat powinien być przygotowane zgodnie z </w:t>
      </w:r>
      <w:proofErr w:type="spellStart"/>
      <w:r w:rsidRPr="0098379D">
        <w:rPr>
          <w:color w:val="000000"/>
        </w:rPr>
        <w:t>pkt</w:t>
      </w:r>
      <w:proofErr w:type="spellEnd"/>
      <w:r w:rsidRPr="0098379D">
        <w:rPr>
          <w:color w:val="000000"/>
        </w:rPr>
        <w:t xml:space="preserve"> 2. ,  5.1. i 5.2. kontrolowane jak opisano w </w:t>
      </w:r>
      <w:proofErr w:type="spellStart"/>
      <w:r w:rsidRPr="0098379D">
        <w:rPr>
          <w:color w:val="000000"/>
        </w:rPr>
        <w:t>pkt</w:t>
      </w:r>
      <w:proofErr w:type="spellEnd"/>
      <w:r w:rsidRPr="0098379D">
        <w:rPr>
          <w:color w:val="000000"/>
        </w:rPr>
        <w:t xml:space="preserve"> 6. Sprawdzenie dokładności robót dokonuje się za pomocą miarki z dokładnością do </w:t>
      </w:r>
      <w:smartTag w:uri="urn:schemas-microsoft-com:office:smarttags" w:element="metricconverter">
        <w:smartTagPr>
          <w:attr w:name="ProductID" w:val="1 mm"/>
        </w:smartTagPr>
        <w:r w:rsidRPr="0098379D">
          <w:rPr>
            <w:color w:val="000000"/>
          </w:rPr>
          <w:t>1 mm</w:t>
        </w:r>
      </w:smartTag>
      <w:r w:rsidRPr="0098379D">
        <w:rPr>
          <w:color w:val="000000"/>
        </w:rPr>
        <w:t xml:space="preserve"> . Sprawdzenie odległości łat przeprowadza się z dokładnością do </w:t>
      </w:r>
      <w:smartTag w:uri="urn:schemas-microsoft-com:office:smarttags" w:element="metricconverter">
        <w:smartTagPr>
          <w:attr w:name="ProductID" w:val="2 mm"/>
        </w:smartTagPr>
        <w:r w:rsidRPr="0098379D">
          <w:rPr>
            <w:color w:val="000000"/>
          </w:rPr>
          <w:t xml:space="preserve">2 </w:t>
        </w:r>
        <w:proofErr w:type="spellStart"/>
        <w:r w:rsidRPr="0098379D">
          <w:rPr>
            <w:color w:val="000000"/>
          </w:rPr>
          <w:t>mm</w:t>
        </w:r>
      </w:smartTag>
      <w:proofErr w:type="spellEnd"/>
      <w:r w:rsidRPr="0098379D">
        <w:rPr>
          <w:color w:val="000000"/>
        </w:rPr>
        <w:t xml:space="preserve">. Sprawdzenie poziomego ułożenia łat sprawdza się za pomocą poziomicy i łaty dł. </w:t>
      </w:r>
      <w:smartTag w:uri="urn:schemas-microsoft-com:office:smarttags" w:element="metricconverter">
        <w:smartTagPr>
          <w:attr w:name="ProductID" w:val="3 m"/>
        </w:smartTagPr>
        <w:r w:rsidRPr="0098379D">
          <w:rPr>
            <w:color w:val="000000"/>
          </w:rPr>
          <w:t>3 m</w:t>
        </w:r>
      </w:smartTag>
      <w:r w:rsidRPr="0098379D">
        <w:rPr>
          <w:color w:val="000000"/>
        </w:rPr>
        <w:t xml:space="preserve">. Sprawdzenie przybicia łat do </w:t>
      </w:r>
      <w:proofErr w:type="spellStart"/>
      <w:r w:rsidRPr="0098379D">
        <w:rPr>
          <w:color w:val="000000"/>
        </w:rPr>
        <w:t>kontrłat</w:t>
      </w:r>
      <w:proofErr w:type="spellEnd"/>
      <w:r w:rsidRPr="0098379D">
        <w:rPr>
          <w:color w:val="000000"/>
        </w:rPr>
        <w:t xml:space="preserve"> lub krokwi przeprowadza się za pomocą oględzin a w przypadkach wątpliwych przez próbę oderwania łaty. Sprawdzenie pochylenia połaci należy przeprowadzać za pomocą przyrządu kątomierza z pionem murarskim i poziomicą  lub za pomocą obliczenia.  Dokładność przy obliczeniach spadku rynien wynosi 0,1%. Prawidłowość osadzenia wpustów odwadniających należy sprawdzić wzrokowo. </w:t>
      </w:r>
    </w:p>
    <w:p w:rsidR="0098379D" w:rsidRPr="0098379D" w:rsidRDefault="0098379D" w:rsidP="0098379D">
      <w:pPr>
        <w:widowControl/>
        <w:autoSpaceDE/>
        <w:autoSpaceDN/>
        <w:adjustRightInd/>
        <w:jc w:val="both"/>
        <w:rPr>
          <w:color w:val="000000"/>
        </w:rPr>
      </w:pPr>
      <w:r w:rsidRPr="0098379D">
        <w:rPr>
          <w:color w:val="000000"/>
        </w:rPr>
        <w:t xml:space="preserve">Odbiór może być dokonany gdy wszystkie punkty kontroli dały odpowiedź pozytywną. Jeżeli jeden wynik badania jest negatywny odbiór nie może być dokonany a wykonawca musi </w:t>
      </w:r>
      <w:r w:rsidRPr="0098379D">
        <w:rPr>
          <w:color w:val="000000"/>
        </w:rPr>
        <w:lastRenderedPageBreak/>
        <w:t xml:space="preserve">poprawić podkład przez szlifowanie lub przeróbkę.  Wszystkie wyniki kontroli należy notować w dzienniku budowy. </w:t>
      </w:r>
    </w:p>
    <w:p w:rsidR="0098379D" w:rsidRDefault="0098379D" w:rsidP="0098379D">
      <w:pPr>
        <w:widowControl/>
        <w:numPr>
          <w:ilvl w:val="2"/>
          <w:numId w:val="2"/>
        </w:numPr>
        <w:autoSpaceDE/>
        <w:autoSpaceDN/>
        <w:adjustRightInd/>
        <w:jc w:val="both"/>
        <w:rPr>
          <w:b/>
        </w:rPr>
      </w:pPr>
      <w:r>
        <w:rPr>
          <w:b/>
        </w:rPr>
        <w:t>Odbiór robót blacharskich</w:t>
      </w:r>
    </w:p>
    <w:p w:rsidR="0098379D" w:rsidRPr="0098379D" w:rsidRDefault="0098379D" w:rsidP="0098379D">
      <w:pPr>
        <w:widowControl/>
        <w:autoSpaceDE/>
        <w:autoSpaceDN/>
        <w:adjustRightInd/>
        <w:jc w:val="both"/>
        <w:rPr>
          <w:color w:val="000000"/>
        </w:rPr>
      </w:pPr>
      <w:r w:rsidRPr="0098379D">
        <w:rPr>
          <w:color w:val="000000"/>
        </w:rPr>
        <w:t xml:space="preserve">Sprawdzenie prac blacharskich polega na sprawdzeniu czy prace  wykonane są zgodnie z dokumentacją,  w sposób zapewniający szczelność i estetykę wykonania. </w:t>
      </w:r>
    </w:p>
    <w:p w:rsidR="00D91F0A" w:rsidRPr="0098379D" w:rsidRDefault="00D91F0A" w:rsidP="0098379D">
      <w:pPr>
        <w:widowControl/>
        <w:autoSpaceDE/>
        <w:autoSpaceDN/>
        <w:adjustRightInd/>
        <w:jc w:val="both"/>
        <w:rPr>
          <w:color w:val="000000"/>
        </w:rPr>
      </w:pPr>
    </w:p>
    <w:p w:rsidR="00D91F0A" w:rsidRDefault="00D91F0A" w:rsidP="00D91F0A">
      <w:pPr>
        <w:rPr>
          <w:rFonts w:ascii="Arial" w:hAnsi="Arial" w:cs="Arial"/>
        </w:rPr>
      </w:pPr>
      <w:r>
        <w:rPr>
          <w:rFonts w:ascii="Arial" w:hAnsi="Arial" w:cs="Arial"/>
        </w:rPr>
        <w:t xml:space="preserve"> </w:t>
      </w:r>
    </w:p>
    <w:p w:rsidR="0098379D" w:rsidRDefault="0098379D" w:rsidP="0098379D">
      <w:pPr>
        <w:widowControl/>
        <w:numPr>
          <w:ilvl w:val="2"/>
          <w:numId w:val="2"/>
        </w:numPr>
        <w:autoSpaceDE/>
        <w:autoSpaceDN/>
        <w:adjustRightInd/>
        <w:jc w:val="both"/>
        <w:rPr>
          <w:b/>
        </w:rPr>
      </w:pPr>
      <w:r>
        <w:rPr>
          <w:b/>
        </w:rPr>
        <w:t>Odbiór pokrycia dachówki</w:t>
      </w:r>
    </w:p>
    <w:p w:rsidR="0098379D" w:rsidRPr="0098379D" w:rsidRDefault="0098379D" w:rsidP="0098379D">
      <w:pPr>
        <w:widowControl/>
        <w:autoSpaceDE/>
        <w:autoSpaceDN/>
        <w:adjustRightInd/>
        <w:jc w:val="both"/>
        <w:rPr>
          <w:color w:val="000000"/>
        </w:rPr>
      </w:pPr>
      <w:r w:rsidRPr="0098379D">
        <w:rPr>
          <w:color w:val="000000"/>
        </w:rPr>
        <w:t>Odbiór pokrycia z dachówki polega na:</w:t>
      </w:r>
    </w:p>
    <w:p w:rsidR="0098379D" w:rsidRPr="0098379D" w:rsidRDefault="0098379D" w:rsidP="0098379D">
      <w:pPr>
        <w:widowControl/>
        <w:autoSpaceDE/>
        <w:autoSpaceDN/>
        <w:adjustRightInd/>
        <w:jc w:val="both"/>
        <w:rPr>
          <w:color w:val="000000"/>
        </w:rPr>
      </w:pPr>
      <w:r w:rsidRPr="0098379D">
        <w:rPr>
          <w:color w:val="000000"/>
        </w:rPr>
        <w:t>Sprawdzeniu prostoliniowości rzędów za pomocą sznurka murarskiego lub żyłki i miarki z podziałką milimetrową</w:t>
      </w:r>
    </w:p>
    <w:p w:rsidR="0098379D" w:rsidRPr="0098379D" w:rsidRDefault="0098379D" w:rsidP="0098379D">
      <w:pPr>
        <w:widowControl/>
        <w:autoSpaceDE/>
        <w:autoSpaceDN/>
        <w:adjustRightInd/>
        <w:jc w:val="both"/>
        <w:rPr>
          <w:color w:val="000000"/>
        </w:rPr>
      </w:pPr>
      <w:r w:rsidRPr="0098379D">
        <w:rPr>
          <w:color w:val="000000"/>
        </w:rPr>
        <w:t>Sprawdzenie rozmieszczenia styków i wielkości zakładów sprawdza się przez oględziny</w:t>
      </w:r>
    </w:p>
    <w:p w:rsidR="0098379D" w:rsidRPr="0098379D" w:rsidRDefault="0098379D" w:rsidP="0098379D">
      <w:pPr>
        <w:widowControl/>
        <w:autoSpaceDE/>
        <w:autoSpaceDN/>
        <w:adjustRightInd/>
        <w:jc w:val="both"/>
        <w:rPr>
          <w:color w:val="000000"/>
        </w:rPr>
      </w:pPr>
      <w:r w:rsidRPr="0098379D">
        <w:rPr>
          <w:color w:val="000000"/>
        </w:rPr>
        <w:t xml:space="preserve">Sprawdzenie prawidłowości pokrycia okapów, kalenic i grzbietów oraz koszy należy przeprowadzać wzrokowo. </w:t>
      </w:r>
    </w:p>
    <w:p w:rsidR="0098379D" w:rsidRPr="0098379D" w:rsidRDefault="0098379D" w:rsidP="0098379D">
      <w:pPr>
        <w:widowControl/>
        <w:autoSpaceDE/>
        <w:autoSpaceDN/>
        <w:adjustRightInd/>
        <w:jc w:val="both"/>
        <w:rPr>
          <w:color w:val="000000"/>
        </w:rPr>
      </w:pPr>
    </w:p>
    <w:p w:rsidR="0098379D" w:rsidRDefault="0098379D" w:rsidP="0098379D">
      <w:pPr>
        <w:widowControl/>
        <w:numPr>
          <w:ilvl w:val="1"/>
          <w:numId w:val="2"/>
        </w:numPr>
        <w:autoSpaceDE/>
        <w:autoSpaceDN/>
        <w:adjustRightInd/>
        <w:ind w:left="431" w:hanging="431"/>
        <w:jc w:val="both"/>
        <w:rPr>
          <w:b/>
        </w:rPr>
      </w:pPr>
      <w:r>
        <w:rPr>
          <w:b/>
        </w:rPr>
        <w:t>Odbiór ostateczny-końcowy</w:t>
      </w:r>
    </w:p>
    <w:p w:rsidR="0098379D" w:rsidRPr="0098379D" w:rsidRDefault="0098379D" w:rsidP="0098379D">
      <w:pPr>
        <w:widowControl/>
        <w:autoSpaceDE/>
        <w:autoSpaceDN/>
        <w:adjustRightInd/>
        <w:jc w:val="both"/>
        <w:rPr>
          <w:color w:val="000000"/>
        </w:rPr>
      </w:pPr>
      <w:r w:rsidRPr="0098379D">
        <w:rPr>
          <w:color w:val="000000"/>
        </w:rPr>
        <w:t xml:space="preserve">Odbiór końcowy stanowi ostateczną ocenę wykonania robót w zakresie ilości, jakości i zgodności z dokumentacją projektową. </w:t>
      </w:r>
    </w:p>
    <w:p w:rsidR="0098379D" w:rsidRPr="0098379D" w:rsidRDefault="0098379D" w:rsidP="0098379D">
      <w:pPr>
        <w:widowControl/>
        <w:autoSpaceDE/>
        <w:autoSpaceDN/>
        <w:adjustRightInd/>
        <w:jc w:val="both"/>
        <w:rPr>
          <w:color w:val="000000"/>
        </w:rPr>
      </w:pPr>
      <w:r w:rsidRPr="0098379D">
        <w:rPr>
          <w:color w:val="000000"/>
        </w:rPr>
        <w:t xml:space="preserve">Odbioru końcowego dokonuje komisja powołana przez inwestora na podstawie dokumentów z kontroli częściowych, wyników badań i pomiarów i oceny wizualnej. </w:t>
      </w:r>
    </w:p>
    <w:p w:rsidR="0098379D" w:rsidRPr="0098379D" w:rsidRDefault="0098379D" w:rsidP="0098379D">
      <w:pPr>
        <w:widowControl/>
        <w:autoSpaceDE/>
        <w:autoSpaceDN/>
        <w:adjustRightInd/>
        <w:jc w:val="both"/>
        <w:rPr>
          <w:color w:val="000000"/>
        </w:rPr>
      </w:pPr>
      <w:r w:rsidRPr="0098379D">
        <w:rPr>
          <w:color w:val="000000"/>
        </w:rPr>
        <w:t>Zasady i termin powoływania komisji określa umowa.</w:t>
      </w:r>
    </w:p>
    <w:p w:rsidR="0098379D" w:rsidRPr="0098379D" w:rsidRDefault="0098379D" w:rsidP="0098379D">
      <w:pPr>
        <w:widowControl/>
        <w:autoSpaceDE/>
        <w:autoSpaceDN/>
        <w:adjustRightInd/>
        <w:jc w:val="both"/>
        <w:rPr>
          <w:color w:val="000000"/>
        </w:rPr>
      </w:pPr>
      <w:r w:rsidRPr="0098379D">
        <w:rPr>
          <w:color w:val="000000"/>
        </w:rPr>
        <w:t>Wykonawca zobowiązany jest przedłożyć:</w:t>
      </w:r>
    </w:p>
    <w:p w:rsidR="0098379D" w:rsidRPr="0098379D" w:rsidRDefault="0098379D" w:rsidP="0098379D">
      <w:pPr>
        <w:widowControl/>
        <w:autoSpaceDE/>
        <w:autoSpaceDN/>
        <w:adjustRightInd/>
        <w:jc w:val="both"/>
        <w:rPr>
          <w:color w:val="000000"/>
        </w:rPr>
      </w:pPr>
    </w:p>
    <w:p w:rsidR="0098379D" w:rsidRPr="0098379D" w:rsidRDefault="0098379D" w:rsidP="0098379D">
      <w:pPr>
        <w:widowControl/>
        <w:autoSpaceDE/>
        <w:autoSpaceDN/>
        <w:adjustRightInd/>
        <w:jc w:val="both"/>
        <w:rPr>
          <w:color w:val="000000"/>
        </w:rPr>
      </w:pPr>
      <w:r w:rsidRPr="0098379D">
        <w:rPr>
          <w:color w:val="000000"/>
        </w:rPr>
        <w:t>Szczegółowe specyfikacje techniczne</w:t>
      </w:r>
    </w:p>
    <w:p w:rsidR="0098379D" w:rsidRPr="0098379D" w:rsidRDefault="0098379D" w:rsidP="0098379D">
      <w:pPr>
        <w:widowControl/>
        <w:autoSpaceDE/>
        <w:autoSpaceDN/>
        <w:adjustRightInd/>
        <w:jc w:val="both"/>
        <w:rPr>
          <w:color w:val="000000"/>
        </w:rPr>
      </w:pPr>
      <w:r w:rsidRPr="0098379D">
        <w:rPr>
          <w:color w:val="000000"/>
        </w:rPr>
        <w:t>Dziennik budowy</w:t>
      </w:r>
    </w:p>
    <w:p w:rsidR="0098379D" w:rsidRPr="0098379D" w:rsidRDefault="0098379D" w:rsidP="0098379D">
      <w:pPr>
        <w:widowControl/>
        <w:autoSpaceDE/>
        <w:autoSpaceDN/>
        <w:adjustRightInd/>
        <w:jc w:val="both"/>
        <w:rPr>
          <w:color w:val="000000"/>
        </w:rPr>
      </w:pPr>
      <w:r w:rsidRPr="0098379D">
        <w:rPr>
          <w:color w:val="000000"/>
        </w:rPr>
        <w:t xml:space="preserve">Aprobaty techniczne, certyfikaty i deklaracje zgodności </w:t>
      </w:r>
    </w:p>
    <w:p w:rsidR="0098379D" w:rsidRPr="0098379D" w:rsidRDefault="0098379D" w:rsidP="0098379D">
      <w:pPr>
        <w:widowControl/>
        <w:autoSpaceDE/>
        <w:autoSpaceDN/>
        <w:adjustRightInd/>
        <w:jc w:val="both"/>
        <w:rPr>
          <w:color w:val="000000"/>
        </w:rPr>
      </w:pPr>
      <w:r w:rsidRPr="0098379D">
        <w:rPr>
          <w:color w:val="000000"/>
        </w:rPr>
        <w:t>Protokoły odbioru podłoży</w:t>
      </w:r>
    </w:p>
    <w:p w:rsidR="0098379D" w:rsidRPr="0098379D" w:rsidRDefault="0098379D" w:rsidP="0098379D">
      <w:pPr>
        <w:widowControl/>
        <w:autoSpaceDE/>
        <w:autoSpaceDN/>
        <w:adjustRightInd/>
        <w:jc w:val="both"/>
        <w:rPr>
          <w:color w:val="000000"/>
        </w:rPr>
      </w:pPr>
      <w:r w:rsidRPr="0098379D">
        <w:rPr>
          <w:color w:val="000000"/>
        </w:rPr>
        <w:t>Protokoły odbioru częściowego</w:t>
      </w:r>
    </w:p>
    <w:p w:rsidR="0098379D" w:rsidRPr="0098379D" w:rsidRDefault="0098379D" w:rsidP="0098379D">
      <w:pPr>
        <w:widowControl/>
        <w:autoSpaceDE/>
        <w:autoSpaceDN/>
        <w:adjustRightInd/>
        <w:jc w:val="both"/>
        <w:rPr>
          <w:color w:val="000000"/>
        </w:rPr>
      </w:pPr>
      <w:r w:rsidRPr="0098379D">
        <w:rPr>
          <w:color w:val="000000"/>
        </w:rPr>
        <w:t>Instrukcje producentów materiałów</w:t>
      </w:r>
    </w:p>
    <w:p w:rsidR="0098379D" w:rsidRPr="0098379D" w:rsidRDefault="0098379D" w:rsidP="0098379D">
      <w:pPr>
        <w:widowControl/>
        <w:autoSpaceDE/>
        <w:autoSpaceDN/>
        <w:adjustRightInd/>
        <w:jc w:val="both"/>
        <w:rPr>
          <w:color w:val="000000"/>
        </w:rPr>
      </w:pPr>
      <w:r w:rsidRPr="0098379D">
        <w:rPr>
          <w:color w:val="000000"/>
        </w:rPr>
        <w:t>Wyniki badań laboratoryjnych i ekspertyz – jeśli będą konieczne.</w:t>
      </w:r>
    </w:p>
    <w:p w:rsidR="0098379D" w:rsidRPr="0098379D" w:rsidRDefault="0098379D" w:rsidP="0098379D">
      <w:pPr>
        <w:widowControl/>
        <w:autoSpaceDE/>
        <w:autoSpaceDN/>
        <w:adjustRightInd/>
        <w:jc w:val="both"/>
        <w:rPr>
          <w:color w:val="000000"/>
        </w:rPr>
      </w:pPr>
    </w:p>
    <w:p w:rsidR="0098379D" w:rsidRPr="0098379D" w:rsidRDefault="0098379D" w:rsidP="0098379D">
      <w:pPr>
        <w:widowControl/>
        <w:autoSpaceDE/>
        <w:autoSpaceDN/>
        <w:adjustRightInd/>
        <w:jc w:val="both"/>
        <w:rPr>
          <w:color w:val="000000"/>
        </w:rPr>
      </w:pPr>
      <w:r w:rsidRPr="0098379D">
        <w:rPr>
          <w:color w:val="000000"/>
        </w:rPr>
        <w:t xml:space="preserve">W toku pracy komisja powinna zapoznać się z dokumentami, dokonać oceny wizualnej , dokonać kontroli zgodnie z </w:t>
      </w:r>
      <w:proofErr w:type="spellStart"/>
      <w:r w:rsidRPr="0098379D">
        <w:rPr>
          <w:color w:val="000000"/>
        </w:rPr>
        <w:t>pkt</w:t>
      </w:r>
      <w:proofErr w:type="spellEnd"/>
      <w:r w:rsidRPr="0098379D">
        <w:rPr>
          <w:color w:val="000000"/>
        </w:rPr>
        <w:t xml:space="preserve"> 6. i porównać z wymaganiami określonymi powyżej. </w:t>
      </w:r>
    </w:p>
    <w:p w:rsidR="0098379D" w:rsidRPr="0098379D" w:rsidRDefault="0098379D" w:rsidP="0098379D">
      <w:pPr>
        <w:widowControl/>
        <w:autoSpaceDE/>
        <w:autoSpaceDN/>
        <w:adjustRightInd/>
        <w:jc w:val="both"/>
        <w:rPr>
          <w:color w:val="000000"/>
        </w:rPr>
      </w:pPr>
      <w:r w:rsidRPr="0098379D">
        <w:rPr>
          <w:color w:val="000000"/>
        </w:rPr>
        <w:t>Roboty mogą być odebrane jeżeli wszystkie wyniki badań są pozytywne i dokumenty kompletne.</w:t>
      </w:r>
    </w:p>
    <w:p w:rsidR="0098379D" w:rsidRPr="0098379D" w:rsidRDefault="0098379D" w:rsidP="0098379D">
      <w:pPr>
        <w:widowControl/>
        <w:autoSpaceDE/>
        <w:autoSpaceDN/>
        <w:adjustRightInd/>
        <w:jc w:val="both"/>
        <w:rPr>
          <w:color w:val="000000"/>
        </w:rPr>
      </w:pPr>
      <w:r w:rsidRPr="0098379D">
        <w:rPr>
          <w:color w:val="000000"/>
        </w:rPr>
        <w:t>Jeżeli chociażby jeden wynik badań jest negatywny należy przyjąć jedno z rozwiązań:</w:t>
      </w:r>
    </w:p>
    <w:p w:rsidR="0098379D" w:rsidRPr="0098379D" w:rsidRDefault="0098379D" w:rsidP="0098379D">
      <w:pPr>
        <w:widowControl/>
        <w:autoSpaceDE/>
        <w:autoSpaceDN/>
        <w:adjustRightInd/>
        <w:jc w:val="both"/>
        <w:rPr>
          <w:color w:val="000000"/>
        </w:rPr>
      </w:pPr>
    </w:p>
    <w:p w:rsidR="0098379D" w:rsidRPr="0098379D" w:rsidRDefault="0098379D" w:rsidP="0098379D">
      <w:pPr>
        <w:widowControl/>
        <w:autoSpaceDE/>
        <w:autoSpaceDN/>
        <w:adjustRightInd/>
        <w:jc w:val="both"/>
        <w:rPr>
          <w:color w:val="000000"/>
        </w:rPr>
      </w:pPr>
      <w:r w:rsidRPr="0098379D">
        <w:rPr>
          <w:color w:val="000000"/>
        </w:rPr>
        <w:t>Dokonać poprawek i ponownie zgłosić dach do odbioru</w:t>
      </w:r>
    </w:p>
    <w:p w:rsidR="0098379D" w:rsidRPr="0098379D" w:rsidRDefault="0098379D" w:rsidP="0098379D">
      <w:pPr>
        <w:widowControl/>
        <w:autoSpaceDE/>
        <w:autoSpaceDN/>
        <w:adjustRightInd/>
        <w:jc w:val="both"/>
        <w:rPr>
          <w:color w:val="000000"/>
        </w:rPr>
      </w:pPr>
      <w:r w:rsidRPr="0098379D">
        <w:rPr>
          <w:color w:val="000000"/>
        </w:rPr>
        <w:t>Jeżeli odchylenia nie zagrażają bezpieczeństwu użytkowania i trwałości pokrycia inwestor może wyrazić zgodę na dokonanie odbioru z jednoczesnym obniżeniem wartości wynagrodzenia.</w:t>
      </w:r>
    </w:p>
    <w:p w:rsidR="0098379D" w:rsidRPr="0098379D" w:rsidRDefault="0098379D" w:rsidP="0098379D">
      <w:pPr>
        <w:widowControl/>
        <w:autoSpaceDE/>
        <w:autoSpaceDN/>
        <w:adjustRightInd/>
        <w:jc w:val="both"/>
        <w:rPr>
          <w:color w:val="000000"/>
        </w:rPr>
      </w:pPr>
      <w:r w:rsidRPr="0098379D">
        <w:rPr>
          <w:color w:val="000000"/>
        </w:rPr>
        <w:t>Wykonać roboty pokryciowe dachowe powtórnie i zgłosić je do odbioru końcowego.</w:t>
      </w:r>
    </w:p>
    <w:p w:rsidR="0098379D" w:rsidRPr="0098379D" w:rsidRDefault="0098379D" w:rsidP="0098379D">
      <w:pPr>
        <w:widowControl/>
        <w:autoSpaceDE/>
        <w:autoSpaceDN/>
        <w:adjustRightInd/>
        <w:jc w:val="both"/>
        <w:rPr>
          <w:color w:val="000000"/>
        </w:rPr>
      </w:pPr>
    </w:p>
    <w:p w:rsidR="0098379D" w:rsidRPr="0098379D" w:rsidRDefault="0098379D" w:rsidP="0098379D">
      <w:pPr>
        <w:widowControl/>
        <w:autoSpaceDE/>
        <w:autoSpaceDN/>
        <w:adjustRightInd/>
        <w:jc w:val="both"/>
        <w:rPr>
          <w:color w:val="000000"/>
        </w:rPr>
      </w:pPr>
      <w:r w:rsidRPr="0098379D">
        <w:rPr>
          <w:color w:val="000000"/>
        </w:rPr>
        <w:t>W przypadku braku wszystkich dokumentów odbiór należy dokonać po ich uzupełnieniu.</w:t>
      </w:r>
    </w:p>
    <w:p w:rsidR="0098379D" w:rsidRPr="0098379D" w:rsidRDefault="0098379D" w:rsidP="0098379D">
      <w:pPr>
        <w:widowControl/>
        <w:autoSpaceDE/>
        <w:autoSpaceDN/>
        <w:adjustRightInd/>
        <w:jc w:val="both"/>
        <w:rPr>
          <w:color w:val="000000"/>
        </w:rPr>
      </w:pPr>
      <w:r w:rsidRPr="0098379D">
        <w:rPr>
          <w:color w:val="000000"/>
        </w:rPr>
        <w:t>Z odbioru końcowego sporządza się protokół, który będzie podstawą do dokonania rozliczenia końcowego pomiędzy zamawiającym a wykonawcą.</w:t>
      </w:r>
    </w:p>
    <w:p w:rsidR="0098379D" w:rsidRPr="0098379D" w:rsidRDefault="0098379D" w:rsidP="0098379D">
      <w:pPr>
        <w:widowControl/>
        <w:autoSpaceDE/>
        <w:autoSpaceDN/>
        <w:adjustRightInd/>
        <w:jc w:val="both"/>
        <w:rPr>
          <w:color w:val="000000"/>
        </w:rPr>
      </w:pPr>
    </w:p>
    <w:p w:rsidR="0098379D" w:rsidRDefault="0098379D" w:rsidP="0098379D">
      <w:pPr>
        <w:widowControl/>
        <w:numPr>
          <w:ilvl w:val="1"/>
          <w:numId w:val="2"/>
        </w:numPr>
        <w:autoSpaceDE/>
        <w:autoSpaceDN/>
        <w:adjustRightInd/>
        <w:ind w:left="431" w:hanging="431"/>
        <w:jc w:val="both"/>
        <w:rPr>
          <w:b/>
        </w:rPr>
      </w:pPr>
      <w:r>
        <w:rPr>
          <w:b/>
        </w:rPr>
        <w:t>Odbiór pogwarancyjny</w:t>
      </w:r>
    </w:p>
    <w:p w:rsidR="0098379D" w:rsidRPr="0098379D" w:rsidRDefault="0098379D" w:rsidP="0098379D">
      <w:pPr>
        <w:widowControl/>
        <w:autoSpaceDE/>
        <w:autoSpaceDN/>
        <w:adjustRightInd/>
        <w:jc w:val="both"/>
        <w:rPr>
          <w:color w:val="000000"/>
        </w:rPr>
      </w:pPr>
      <w:r w:rsidRPr="0098379D">
        <w:rPr>
          <w:color w:val="000000"/>
        </w:rPr>
        <w:t>Odbiór pogwarancyjny przeprowadza się po okresie gwarancji, której długość określa umowa. Celem tego odbioru jest ocena stanu pokrycia dachowego po użytkowaniu w okresie gwarancji oraz odbiór ewentualnych poprawek związanych z usunięciem ewentualnych wad.</w:t>
      </w:r>
    </w:p>
    <w:p w:rsidR="0098379D" w:rsidRPr="0098379D" w:rsidRDefault="0098379D" w:rsidP="0098379D">
      <w:pPr>
        <w:widowControl/>
        <w:autoSpaceDE/>
        <w:autoSpaceDN/>
        <w:adjustRightInd/>
        <w:jc w:val="both"/>
        <w:rPr>
          <w:color w:val="000000"/>
        </w:rPr>
      </w:pPr>
      <w:r w:rsidRPr="0098379D">
        <w:rPr>
          <w:color w:val="000000"/>
        </w:rPr>
        <w:lastRenderedPageBreak/>
        <w:t>Odbiór pogwarancyjny dokonywany jest podobnie jak odbiór końcowy.</w:t>
      </w:r>
    </w:p>
    <w:p w:rsidR="0098379D" w:rsidRPr="0098379D" w:rsidRDefault="0098379D" w:rsidP="0098379D">
      <w:pPr>
        <w:widowControl/>
        <w:autoSpaceDE/>
        <w:autoSpaceDN/>
        <w:adjustRightInd/>
        <w:jc w:val="both"/>
        <w:rPr>
          <w:color w:val="000000"/>
        </w:rPr>
      </w:pPr>
      <w:r w:rsidRPr="0098379D">
        <w:rPr>
          <w:color w:val="000000"/>
        </w:rPr>
        <w:t>Pozytywny wynik odbioru pogwarancyjnego jest podstawą do zwrotu kaucji gwarancyjnej. Negatywny do potrąceń wynikających z obniżonej jakości robót.</w:t>
      </w:r>
    </w:p>
    <w:p w:rsidR="0098379D" w:rsidRPr="0098379D" w:rsidRDefault="0098379D" w:rsidP="0098379D">
      <w:pPr>
        <w:widowControl/>
        <w:autoSpaceDE/>
        <w:autoSpaceDN/>
        <w:adjustRightInd/>
        <w:jc w:val="both"/>
        <w:rPr>
          <w:color w:val="000000"/>
        </w:rPr>
      </w:pPr>
      <w:r w:rsidRPr="0098379D">
        <w:rPr>
          <w:color w:val="000000"/>
        </w:rPr>
        <w:t>Przed upływem okresu gwarancji zamawiający powinien zgłosić wykonawcy wszystkie zauważone wady w wykonanym pokryciu dachowym</w:t>
      </w:r>
    </w:p>
    <w:p w:rsidR="00D91F0A" w:rsidRPr="0098379D" w:rsidRDefault="00D91F0A" w:rsidP="0098379D">
      <w:pPr>
        <w:widowControl/>
        <w:autoSpaceDE/>
        <w:autoSpaceDN/>
        <w:adjustRightInd/>
        <w:jc w:val="both"/>
        <w:rPr>
          <w:color w:val="000000"/>
        </w:rPr>
      </w:pPr>
    </w:p>
    <w:p w:rsidR="0098379D" w:rsidRDefault="0098379D" w:rsidP="00D91F0A">
      <w:pPr>
        <w:ind w:left="420"/>
        <w:rPr>
          <w:rFonts w:ascii="Arial" w:hAnsi="Arial" w:cs="Arial"/>
        </w:rPr>
      </w:pPr>
    </w:p>
    <w:p w:rsidR="00D91F0A" w:rsidRDefault="00D91F0A" w:rsidP="00D91F0A">
      <w:pPr>
        <w:ind w:left="420"/>
        <w:rPr>
          <w:rFonts w:ascii="Arial" w:hAnsi="Arial" w:cs="Arial"/>
        </w:rPr>
      </w:pPr>
    </w:p>
    <w:p w:rsidR="0098379D" w:rsidRDefault="0098379D" w:rsidP="0098379D">
      <w:pPr>
        <w:widowControl/>
        <w:numPr>
          <w:ilvl w:val="1"/>
          <w:numId w:val="2"/>
        </w:numPr>
        <w:autoSpaceDE/>
        <w:autoSpaceDN/>
        <w:adjustRightInd/>
        <w:ind w:left="431" w:hanging="431"/>
        <w:jc w:val="both"/>
        <w:rPr>
          <w:b/>
        </w:rPr>
      </w:pPr>
      <w:r>
        <w:rPr>
          <w:b/>
        </w:rPr>
        <w:t>Podstawa płatności</w:t>
      </w:r>
    </w:p>
    <w:p w:rsidR="0098379D" w:rsidRPr="0098379D" w:rsidRDefault="0098379D" w:rsidP="0098379D">
      <w:pPr>
        <w:widowControl/>
        <w:autoSpaceDE/>
        <w:autoSpaceDN/>
        <w:adjustRightInd/>
        <w:jc w:val="both"/>
        <w:rPr>
          <w:color w:val="000000"/>
        </w:rPr>
      </w:pPr>
      <w:r w:rsidRPr="0098379D">
        <w:rPr>
          <w:color w:val="000000"/>
        </w:rPr>
        <w:t>Rozliczenie pomiędzy zamawiającym a wykonawcą może być dokonane na dwa sposoby:</w:t>
      </w:r>
    </w:p>
    <w:p w:rsidR="0098379D" w:rsidRPr="0098379D" w:rsidRDefault="0098379D" w:rsidP="0098379D">
      <w:pPr>
        <w:widowControl/>
        <w:autoSpaceDE/>
        <w:autoSpaceDN/>
        <w:adjustRightInd/>
        <w:jc w:val="both"/>
        <w:rPr>
          <w:color w:val="000000"/>
        </w:rPr>
      </w:pPr>
    </w:p>
    <w:p w:rsidR="0098379D" w:rsidRPr="0098379D" w:rsidRDefault="0098379D" w:rsidP="0098379D">
      <w:pPr>
        <w:widowControl/>
        <w:autoSpaceDE/>
        <w:autoSpaceDN/>
        <w:adjustRightInd/>
        <w:jc w:val="both"/>
        <w:rPr>
          <w:color w:val="000000"/>
        </w:rPr>
      </w:pPr>
      <w:r w:rsidRPr="0098379D">
        <w:rPr>
          <w:color w:val="000000"/>
        </w:rPr>
        <w:t>Rozliczenie ryczałtowe- wartość robót określona jest jako iloczyn ceny jednostkowej i ilości robót wynikających z projektu.</w:t>
      </w:r>
    </w:p>
    <w:p w:rsidR="0098379D" w:rsidRPr="0098379D" w:rsidRDefault="0098379D" w:rsidP="0098379D">
      <w:pPr>
        <w:widowControl/>
        <w:autoSpaceDE/>
        <w:autoSpaceDN/>
        <w:adjustRightInd/>
        <w:jc w:val="both"/>
        <w:rPr>
          <w:color w:val="000000"/>
        </w:rPr>
      </w:pPr>
      <w:r w:rsidRPr="0098379D">
        <w:rPr>
          <w:color w:val="000000"/>
        </w:rPr>
        <w:t>Rozliczenie w oparciu o obmiar końcowy z natury i ceny jednostkowej określonej w kosztorysie ofertowym.</w:t>
      </w:r>
    </w:p>
    <w:p w:rsidR="0098379D" w:rsidRPr="0098379D" w:rsidRDefault="0098379D" w:rsidP="0098379D">
      <w:pPr>
        <w:widowControl/>
        <w:autoSpaceDE/>
        <w:autoSpaceDN/>
        <w:adjustRightInd/>
        <w:jc w:val="both"/>
        <w:rPr>
          <w:color w:val="000000"/>
        </w:rPr>
      </w:pPr>
      <w:r w:rsidRPr="0098379D">
        <w:rPr>
          <w:color w:val="000000"/>
        </w:rPr>
        <w:t>Ostateczne rozliczenie umowy dokonywane jest po pozytywnym odbiorze pogwarancyjnym.</w:t>
      </w:r>
    </w:p>
    <w:p w:rsidR="0098379D" w:rsidRPr="0098379D" w:rsidRDefault="0098379D" w:rsidP="0098379D">
      <w:pPr>
        <w:widowControl/>
        <w:autoSpaceDE/>
        <w:autoSpaceDN/>
        <w:adjustRightInd/>
        <w:jc w:val="both"/>
        <w:rPr>
          <w:color w:val="000000"/>
        </w:rPr>
      </w:pPr>
      <w:r w:rsidRPr="0098379D">
        <w:rPr>
          <w:color w:val="000000"/>
        </w:rPr>
        <w:t>Zasady ustalenia ceny jednostkowej – cena jednostkowa obejmuje:</w:t>
      </w:r>
    </w:p>
    <w:p w:rsidR="0098379D" w:rsidRPr="0098379D" w:rsidRDefault="0098379D" w:rsidP="0098379D">
      <w:pPr>
        <w:widowControl/>
        <w:autoSpaceDE/>
        <w:autoSpaceDN/>
        <w:adjustRightInd/>
        <w:jc w:val="both"/>
        <w:rPr>
          <w:color w:val="000000"/>
        </w:rPr>
      </w:pPr>
      <w:r w:rsidRPr="0098379D">
        <w:rPr>
          <w:color w:val="000000"/>
        </w:rPr>
        <w:t>Przygotowania stanowiska roboczego</w:t>
      </w:r>
    </w:p>
    <w:p w:rsidR="0098379D" w:rsidRPr="0098379D" w:rsidRDefault="0098379D" w:rsidP="0098379D">
      <w:pPr>
        <w:widowControl/>
        <w:autoSpaceDE/>
        <w:autoSpaceDN/>
        <w:adjustRightInd/>
        <w:jc w:val="both"/>
        <w:rPr>
          <w:color w:val="000000"/>
        </w:rPr>
      </w:pPr>
      <w:r w:rsidRPr="0098379D">
        <w:rPr>
          <w:color w:val="000000"/>
        </w:rPr>
        <w:t>Wykonanie wszystkich robót pomocniczych takich jak montaż rusztowań, pomostów, oświetlenia tymczasowego, wykonanie zaplecza socjalno-biurowego dla pracowników, zużycie energii elektrycznej i wody, oczyszczenie i likwidacja stanowisk roboczych.</w:t>
      </w:r>
    </w:p>
    <w:p w:rsidR="0098379D" w:rsidRPr="0098379D" w:rsidRDefault="0098379D" w:rsidP="0098379D">
      <w:pPr>
        <w:widowControl/>
        <w:autoSpaceDE/>
        <w:autoSpaceDN/>
        <w:adjustRightInd/>
        <w:jc w:val="both"/>
        <w:rPr>
          <w:color w:val="000000"/>
        </w:rPr>
      </w:pPr>
      <w:r w:rsidRPr="0098379D">
        <w:rPr>
          <w:color w:val="000000"/>
        </w:rPr>
        <w:t>Robociznę bezpośrednią wraz z narzutami</w:t>
      </w:r>
    </w:p>
    <w:p w:rsidR="0098379D" w:rsidRPr="0098379D" w:rsidRDefault="0098379D" w:rsidP="0098379D">
      <w:pPr>
        <w:widowControl/>
        <w:autoSpaceDE/>
        <w:autoSpaceDN/>
        <w:adjustRightInd/>
        <w:jc w:val="both"/>
        <w:rPr>
          <w:color w:val="000000"/>
        </w:rPr>
      </w:pPr>
      <w:r w:rsidRPr="0098379D">
        <w:rPr>
          <w:color w:val="000000"/>
        </w:rPr>
        <w:t>Wartość zużytych materiałów podstawowych i pomocniczych wraz z ubytkami wynikającymi z technologii robót łącznie z kosztami zakupu i transportu.</w:t>
      </w:r>
    </w:p>
    <w:p w:rsidR="0098379D" w:rsidRPr="0098379D" w:rsidRDefault="0098379D" w:rsidP="0098379D">
      <w:pPr>
        <w:widowControl/>
        <w:autoSpaceDE/>
        <w:autoSpaceDN/>
        <w:adjustRightInd/>
        <w:jc w:val="both"/>
        <w:rPr>
          <w:color w:val="000000"/>
        </w:rPr>
      </w:pPr>
      <w:r w:rsidRPr="0098379D">
        <w:rPr>
          <w:color w:val="000000"/>
        </w:rPr>
        <w:t>Wartość pracy sprzętu z narzutami</w:t>
      </w:r>
    </w:p>
    <w:p w:rsidR="0098379D" w:rsidRPr="0098379D" w:rsidRDefault="0098379D" w:rsidP="0098379D">
      <w:pPr>
        <w:widowControl/>
        <w:autoSpaceDE/>
        <w:autoSpaceDN/>
        <w:adjustRightInd/>
        <w:jc w:val="both"/>
        <w:rPr>
          <w:color w:val="000000"/>
        </w:rPr>
      </w:pPr>
      <w:r w:rsidRPr="0098379D">
        <w:rPr>
          <w:color w:val="000000"/>
        </w:rPr>
        <w:t>Koszty pośrednie (ogólne) i zysk kalkulacyjny</w:t>
      </w:r>
    </w:p>
    <w:p w:rsidR="0098379D" w:rsidRPr="0098379D" w:rsidRDefault="0098379D" w:rsidP="0098379D">
      <w:pPr>
        <w:widowControl/>
        <w:autoSpaceDE/>
        <w:autoSpaceDN/>
        <w:adjustRightInd/>
        <w:jc w:val="both"/>
        <w:rPr>
          <w:color w:val="000000"/>
        </w:rPr>
      </w:pPr>
      <w:r w:rsidRPr="0098379D">
        <w:rPr>
          <w:color w:val="000000"/>
        </w:rPr>
        <w:t>Podatki zgodnie z obowiązującymi przepisami (bez podatku VAT)</w:t>
      </w:r>
    </w:p>
    <w:p w:rsidR="0098379D" w:rsidRPr="0098379D" w:rsidRDefault="0098379D" w:rsidP="0098379D">
      <w:pPr>
        <w:widowControl/>
        <w:autoSpaceDE/>
        <w:autoSpaceDN/>
        <w:adjustRightInd/>
        <w:jc w:val="both"/>
        <w:rPr>
          <w:color w:val="000000"/>
        </w:rPr>
      </w:pPr>
      <w:r w:rsidRPr="0098379D">
        <w:rPr>
          <w:color w:val="000000"/>
        </w:rPr>
        <w:t>W przypadku przyjęcia innych zasad rozliczenia muszą być one szczegółowo ustalone w umowie między zamawiającym a wykonawcą.</w:t>
      </w:r>
    </w:p>
    <w:p w:rsidR="00D91F0A" w:rsidRDefault="00D91F0A" w:rsidP="00D91F0A">
      <w:pPr>
        <w:ind w:left="420"/>
        <w:rPr>
          <w:rFonts w:ascii="Arial" w:hAnsi="Arial" w:cs="Arial"/>
        </w:rPr>
      </w:pPr>
    </w:p>
    <w:p w:rsidR="00CD07DD" w:rsidRDefault="00CD07DD" w:rsidP="00CD07DD">
      <w:pPr>
        <w:widowControl/>
        <w:numPr>
          <w:ilvl w:val="1"/>
          <w:numId w:val="2"/>
        </w:numPr>
        <w:autoSpaceDE/>
        <w:autoSpaceDN/>
        <w:adjustRightInd/>
        <w:ind w:left="431" w:hanging="431"/>
        <w:jc w:val="both"/>
        <w:rPr>
          <w:b/>
        </w:rPr>
      </w:pPr>
      <w:r>
        <w:rPr>
          <w:b/>
        </w:rPr>
        <w:t>Przepisy związane</w:t>
      </w:r>
    </w:p>
    <w:p w:rsidR="00CD07DD" w:rsidRPr="00CD07DD" w:rsidRDefault="00CD07DD" w:rsidP="00CD07DD">
      <w:pPr>
        <w:widowControl/>
        <w:autoSpaceDE/>
        <w:autoSpaceDN/>
        <w:adjustRightInd/>
        <w:jc w:val="both"/>
        <w:rPr>
          <w:color w:val="000000"/>
        </w:rPr>
      </w:pPr>
      <w:r w:rsidRPr="00CD07DD">
        <w:rPr>
          <w:color w:val="000000"/>
        </w:rPr>
        <w:t>PN- B- 23116: 1997</w:t>
      </w:r>
      <w:r w:rsidRPr="00CD07DD">
        <w:rPr>
          <w:color w:val="000000"/>
        </w:rPr>
        <w:tab/>
        <w:t>Wyroby do izolacji cieplnej w budownictwie. Filce, maty i płyty z wełny mineralnej.</w:t>
      </w:r>
    </w:p>
    <w:p w:rsidR="00CD07DD" w:rsidRPr="00CD07DD" w:rsidRDefault="00CD07DD" w:rsidP="00CD07DD">
      <w:pPr>
        <w:widowControl/>
        <w:autoSpaceDE/>
        <w:autoSpaceDN/>
        <w:adjustRightInd/>
        <w:jc w:val="both"/>
        <w:rPr>
          <w:color w:val="000000"/>
        </w:rPr>
      </w:pPr>
      <w:r w:rsidRPr="00CD07DD">
        <w:rPr>
          <w:color w:val="000000"/>
        </w:rPr>
        <w:t>PN-61/B-10245</w:t>
      </w:r>
      <w:r w:rsidRPr="00CD07DD">
        <w:rPr>
          <w:color w:val="000000"/>
        </w:rPr>
        <w:tab/>
        <w:t>Roboty blacharskie budowlane z blachy stalowej ocynkowanej i cynkowej. Wymagania i badania techniczne przy odbiorze.</w:t>
      </w:r>
    </w:p>
    <w:p w:rsidR="00CD07DD" w:rsidRPr="00CD07DD" w:rsidRDefault="00CD07DD" w:rsidP="00CD07DD">
      <w:pPr>
        <w:widowControl/>
        <w:autoSpaceDE/>
        <w:autoSpaceDN/>
        <w:adjustRightInd/>
        <w:jc w:val="both"/>
        <w:rPr>
          <w:color w:val="000000"/>
        </w:rPr>
      </w:pPr>
      <w:r w:rsidRPr="00CD07DD">
        <w:rPr>
          <w:color w:val="000000"/>
        </w:rPr>
        <w:t>PN-71/B-10241</w:t>
      </w:r>
      <w:r w:rsidRPr="00CD07DD">
        <w:rPr>
          <w:color w:val="000000"/>
        </w:rPr>
        <w:tab/>
        <w:t>Roboty pokrywcze. Krycie dachówką ceramiczną. Wymagania i badania przy odbiorze.</w:t>
      </w:r>
    </w:p>
    <w:p w:rsidR="00CD07DD" w:rsidRPr="00CD07DD" w:rsidRDefault="00CD07DD" w:rsidP="00CD07DD">
      <w:pPr>
        <w:widowControl/>
        <w:autoSpaceDE/>
        <w:autoSpaceDN/>
        <w:adjustRightInd/>
        <w:jc w:val="both"/>
        <w:rPr>
          <w:color w:val="000000"/>
        </w:rPr>
      </w:pPr>
      <w:r w:rsidRPr="00CD07DD">
        <w:rPr>
          <w:color w:val="000000"/>
        </w:rPr>
        <w:t>PN-75/B-12029/Az1:1999</w:t>
      </w:r>
      <w:r w:rsidRPr="00CD07DD">
        <w:rPr>
          <w:color w:val="000000"/>
        </w:rPr>
        <w:tab/>
        <w:t>Ceramiczne materiały dekarskie. Dachówki i gąsiory dachowe. Badania.</w:t>
      </w:r>
    </w:p>
    <w:p w:rsidR="00CD07DD" w:rsidRPr="00CD07DD" w:rsidRDefault="00CD07DD" w:rsidP="00CD07DD">
      <w:pPr>
        <w:widowControl/>
        <w:autoSpaceDE/>
        <w:autoSpaceDN/>
        <w:adjustRightInd/>
        <w:jc w:val="both"/>
        <w:rPr>
          <w:color w:val="000000"/>
        </w:rPr>
      </w:pPr>
      <w:r w:rsidRPr="00CD07DD">
        <w:rPr>
          <w:color w:val="000000"/>
        </w:rPr>
        <w:t>PN-B-12020 , DINEN-1304</w:t>
      </w:r>
    </w:p>
    <w:p w:rsidR="00D91F0A" w:rsidRPr="00CD07DD" w:rsidRDefault="00D91F0A" w:rsidP="00CD07DD">
      <w:pPr>
        <w:widowControl/>
        <w:autoSpaceDE/>
        <w:autoSpaceDN/>
        <w:adjustRightInd/>
        <w:jc w:val="both"/>
        <w:rPr>
          <w:color w:val="000000"/>
        </w:rPr>
      </w:pPr>
    </w:p>
    <w:p w:rsidR="00081BC8" w:rsidRDefault="00081BC8" w:rsidP="00007769">
      <w:pPr>
        <w:widowControl/>
        <w:numPr>
          <w:ilvl w:val="0"/>
          <w:numId w:val="2"/>
        </w:numPr>
        <w:tabs>
          <w:tab w:val="num" w:pos="284"/>
        </w:tabs>
        <w:autoSpaceDE/>
        <w:autoSpaceDN/>
        <w:adjustRightInd/>
        <w:spacing w:line="360" w:lineRule="auto"/>
        <w:ind w:left="284" w:hanging="284"/>
        <w:jc w:val="both"/>
        <w:rPr>
          <w:b/>
          <w:bCs/>
          <w:color w:val="000000"/>
        </w:rPr>
      </w:pPr>
      <w:r>
        <w:rPr>
          <w:b/>
          <w:bCs/>
          <w:color w:val="000000"/>
        </w:rPr>
        <w:t>IZOLACJE PRZECIWWILGOCIOWE</w:t>
      </w:r>
    </w:p>
    <w:p w:rsidR="00081BC8" w:rsidRDefault="00081BC8" w:rsidP="00081BC8">
      <w:pPr>
        <w:rPr>
          <w:color w:val="000000"/>
        </w:rPr>
      </w:pPr>
      <w:r>
        <w:rPr>
          <w:color w:val="000000"/>
        </w:rPr>
        <w:t>CPV - 45320000-6 Roboty izolacyjne</w:t>
      </w:r>
    </w:p>
    <w:p w:rsidR="00081BC8" w:rsidRPr="00076350" w:rsidRDefault="00081BC8" w:rsidP="00081BC8">
      <w:pPr>
        <w:tabs>
          <w:tab w:val="left" w:pos="851"/>
        </w:tabs>
        <w:jc w:val="both"/>
        <w:rPr>
          <w:bCs/>
          <w:color w:val="000000"/>
        </w:rPr>
      </w:pPr>
    </w:p>
    <w:p w:rsidR="00081BC8" w:rsidRPr="00B56904" w:rsidRDefault="00081BC8" w:rsidP="00007769">
      <w:pPr>
        <w:widowControl/>
        <w:numPr>
          <w:ilvl w:val="1"/>
          <w:numId w:val="2"/>
        </w:numPr>
        <w:autoSpaceDE/>
        <w:autoSpaceDN/>
        <w:adjustRightInd/>
        <w:ind w:left="431" w:hanging="431"/>
        <w:jc w:val="both"/>
        <w:rPr>
          <w:b/>
        </w:rPr>
      </w:pPr>
      <w:r w:rsidRPr="00B56904">
        <w:rPr>
          <w:b/>
        </w:rPr>
        <w:t>Wymagania szczegółowe w zakresie wykonania i odbioru robót.</w:t>
      </w:r>
    </w:p>
    <w:p w:rsidR="00081BC8" w:rsidRPr="00B56904" w:rsidRDefault="00081BC8" w:rsidP="00081BC8">
      <w:pPr>
        <w:tabs>
          <w:tab w:val="left" w:pos="851"/>
        </w:tabs>
        <w:jc w:val="both"/>
        <w:rPr>
          <w:bCs/>
          <w:color w:val="000000"/>
        </w:rPr>
      </w:pPr>
      <w:r w:rsidRPr="00B56904">
        <w:rPr>
          <w:bCs/>
          <w:color w:val="000000"/>
        </w:rPr>
        <w:t>Izolacje powinny stanowić ciągły i szczelny układ jedno- lub wielowarstwowy oddzielający</w:t>
      </w:r>
      <w:r>
        <w:rPr>
          <w:bCs/>
          <w:color w:val="000000"/>
        </w:rPr>
        <w:t xml:space="preserve"> </w:t>
      </w:r>
      <w:r w:rsidRPr="00B56904">
        <w:rPr>
          <w:bCs/>
          <w:color w:val="000000"/>
        </w:rPr>
        <w:t>budowlę lub jej część od wody lub pary wodnej.</w:t>
      </w:r>
    </w:p>
    <w:p w:rsidR="00081BC8" w:rsidRPr="00B56904" w:rsidRDefault="00081BC8" w:rsidP="00081BC8">
      <w:pPr>
        <w:tabs>
          <w:tab w:val="left" w:pos="851"/>
        </w:tabs>
        <w:jc w:val="both"/>
        <w:rPr>
          <w:bCs/>
          <w:color w:val="000000"/>
        </w:rPr>
      </w:pPr>
      <w:r w:rsidRPr="00B56904">
        <w:rPr>
          <w:bCs/>
          <w:color w:val="000000"/>
        </w:rPr>
        <w:t>Podkład pod izolacje powinien być trwały, nieodkształcalny i przenosić wszystkie działające</w:t>
      </w:r>
      <w:r>
        <w:rPr>
          <w:bCs/>
          <w:color w:val="000000"/>
        </w:rPr>
        <w:t xml:space="preserve"> </w:t>
      </w:r>
      <w:r w:rsidRPr="00B56904">
        <w:rPr>
          <w:bCs/>
          <w:color w:val="000000"/>
        </w:rPr>
        <w:t>nań obciążenia.</w:t>
      </w:r>
      <w:r>
        <w:rPr>
          <w:bCs/>
          <w:color w:val="000000"/>
        </w:rPr>
        <w:t xml:space="preserve"> </w:t>
      </w:r>
      <w:r w:rsidRPr="00B56904">
        <w:rPr>
          <w:bCs/>
          <w:color w:val="000000"/>
        </w:rPr>
        <w:t>Powierzchnia podkładu pod izolacje powinna być sucha, równa (bez wgłębień, wypukłości</w:t>
      </w:r>
      <w:r>
        <w:rPr>
          <w:bCs/>
          <w:color w:val="000000"/>
        </w:rPr>
        <w:t xml:space="preserve"> </w:t>
      </w:r>
      <w:r w:rsidRPr="00B56904">
        <w:rPr>
          <w:bCs/>
          <w:color w:val="000000"/>
        </w:rPr>
        <w:t xml:space="preserve">oraz pęknięć), czysta, odtłuszczona i odpylona. Pod izolacje z mas i </w:t>
      </w:r>
      <w:r w:rsidRPr="00B56904">
        <w:rPr>
          <w:bCs/>
          <w:color w:val="000000"/>
        </w:rPr>
        <w:lastRenderedPageBreak/>
        <w:t>folii z tworzyw sztucznych</w:t>
      </w:r>
      <w:r>
        <w:rPr>
          <w:bCs/>
          <w:color w:val="000000"/>
        </w:rPr>
        <w:t xml:space="preserve"> </w:t>
      </w:r>
      <w:r w:rsidRPr="00B56904">
        <w:rPr>
          <w:bCs/>
          <w:color w:val="000000"/>
        </w:rPr>
        <w:t>powierzchnia podkładu powinna być gładka i dokładnie oczyszczona z wszelkich okruchów.</w:t>
      </w:r>
      <w:r>
        <w:rPr>
          <w:bCs/>
          <w:color w:val="000000"/>
        </w:rPr>
        <w:t xml:space="preserve"> </w:t>
      </w:r>
      <w:r w:rsidRPr="00B56904">
        <w:rPr>
          <w:bCs/>
          <w:color w:val="000000"/>
        </w:rPr>
        <w:t>Naroża powierzchni izolowanych powinny być zaokrąglone (wyoblone) promieniem nie</w:t>
      </w:r>
      <w:r>
        <w:rPr>
          <w:bCs/>
          <w:color w:val="000000"/>
        </w:rPr>
        <w:t xml:space="preserve"> </w:t>
      </w:r>
      <w:r w:rsidRPr="00B56904">
        <w:rPr>
          <w:bCs/>
          <w:color w:val="000000"/>
        </w:rPr>
        <w:t>mniejszym niż 3 cm lub fazowane pod kątem 45 stopni.</w:t>
      </w:r>
      <w:r>
        <w:rPr>
          <w:bCs/>
          <w:color w:val="000000"/>
        </w:rPr>
        <w:t xml:space="preserve"> </w:t>
      </w:r>
      <w:r w:rsidRPr="00B56904">
        <w:rPr>
          <w:bCs/>
          <w:color w:val="000000"/>
        </w:rPr>
        <w:t>Spadki warstwy podkładowej w balkonach i tarasach powinny wynosić co najmniej 2%.</w:t>
      </w:r>
    </w:p>
    <w:p w:rsidR="00081BC8" w:rsidRPr="00B56904" w:rsidRDefault="00081BC8" w:rsidP="00081BC8">
      <w:pPr>
        <w:tabs>
          <w:tab w:val="left" w:pos="851"/>
        </w:tabs>
        <w:jc w:val="both"/>
        <w:rPr>
          <w:bCs/>
          <w:color w:val="000000"/>
        </w:rPr>
      </w:pPr>
      <w:r w:rsidRPr="00B56904">
        <w:rPr>
          <w:bCs/>
          <w:color w:val="000000"/>
        </w:rPr>
        <w:t>Izolacje wodochronne powinny być układane:</w:t>
      </w:r>
    </w:p>
    <w:p w:rsidR="00081BC8" w:rsidRPr="00B56904" w:rsidRDefault="00081BC8" w:rsidP="00081BC8">
      <w:pPr>
        <w:tabs>
          <w:tab w:val="left" w:pos="851"/>
        </w:tabs>
        <w:jc w:val="both"/>
        <w:rPr>
          <w:bCs/>
          <w:color w:val="000000"/>
        </w:rPr>
      </w:pPr>
      <w:r w:rsidRPr="00B56904">
        <w:rPr>
          <w:bCs/>
          <w:color w:val="000000"/>
        </w:rPr>
        <w:t>- podczas bezdeszczowej pogody,</w:t>
      </w:r>
    </w:p>
    <w:p w:rsidR="00081BC8" w:rsidRPr="00B56904" w:rsidRDefault="00081BC8" w:rsidP="00081BC8">
      <w:pPr>
        <w:tabs>
          <w:tab w:val="left" w:pos="851"/>
        </w:tabs>
        <w:jc w:val="both"/>
        <w:rPr>
          <w:bCs/>
          <w:color w:val="000000"/>
        </w:rPr>
      </w:pPr>
      <w:r w:rsidRPr="00B56904">
        <w:rPr>
          <w:bCs/>
          <w:color w:val="000000"/>
        </w:rPr>
        <w:t>- po wykonaniu wszelkich robót poprzedzających główne prace izolacyjne,</w:t>
      </w:r>
    </w:p>
    <w:p w:rsidR="00081BC8" w:rsidRPr="00B56904" w:rsidRDefault="00081BC8" w:rsidP="00081BC8">
      <w:pPr>
        <w:tabs>
          <w:tab w:val="left" w:pos="851"/>
        </w:tabs>
        <w:jc w:val="both"/>
        <w:rPr>
          <w:bCs/>
          <w:color w:val="000000"/>
        </w:rPr>
      </w:pPr>
      <w:r w:rsidRPr="00B56904">
        <w:rPr>
          <w:bCs/>
          <w:color w:val="000000"/>
        </w:rPr>
        <w:t>- po uszczelnieniu dylatacji i osadzeniu wpustów,</w:t>
      </w:r>
    </w:p>
    <w:p w:rsidR="00081BC8" w:rsidRPr="00B56904" w:rsidRDefault="00081BC8" w:rsidP="00081BC8">
      <w:pPr>
        <w:tabs>
          <w:tab w:val="left" w:pos="851"/>
        </w:tabs>
        <w:jc w:val="both"/>
        <w:rPr>
          <w:bCs/>
          <w:color w:val="000000"/>
        </w:rPr>
      </w:pPr>
      <w:r w:rsidRPr="00B56904">
        <w:rPr>
          <w:bCs/>
          <w:color w:val="000000"/>
        </w:rPr>
        <w:t>- przy temperaturze powyżej 5 stopni C (chyba że są podane odrębne wymagania przez</w:t>
      </w:r>
    </w:p>
    <w:p w:rsidR="00081BC8" w:rsidRPr="00B56904" w:rsidRDefault="00081BC8" w:rsidP="00081BC8">
      <w:pPr>
        <w:tabs>
          <w:tab w:val="left" w:pos="851"/>
        </w:tabs>
        <w:jc w:val="both"/>
        <w:rPr>
          <w:bCs/>
          <w:color w:val="000000"/>
        </w:rPr>
      </w:pPr>
      <w:r w:rsidRPr="00B56904">
        <w:rPr>
          <w:bCs/>
          <w:color w:val="000000"/>
        </w:rPr>
        <w:t>producentów).</w:t>
      </w:r>
    </w:p>
    <w:p w:rsidR="00081BC8" w:rsidRPr="00B56904" w:rsidRDefault="00081BC8" w:rsidP="00081BC8">
      <w:pPr>
        <w:tabs>
          <w:tab w:val="left" w:pos="851"/>
        </w:tabs>
        <w:jc w:val="both"/>
        <w:rPr>
          <w:bCs/>
          <w:color w:val="000000"/>
        </w:rPr>
      </w:pPr>
      <w:r w:rsidRPr="00B56904">
        <w:rPr>
          <w:bCs/>
          <w:color w:val="000000"/>
        </w:rPr>
        <w:t>Materiały rolowe i lepiki należy przechowywać w temperaturze 20 stopni C do czasu ich</w:t>
      </w:r>
      <w:r>
        <w:rPr>
          <w:bCs/>
          <w:color w:val="000000"/>
        </w:rPr>
        <w:t xml:space="preserve"> </w:t>
      </w:r>
      <w:r w:rsidRPr="00B56904">
        <w:rPr>
          <w:bCs/>
          <w:color w:val="000000"/>
        </w:rPr>
        <w:t>rozwinięcia na izolowanej powierzchni. Izolacje powinny ściśle przylegać do izolowanego</w:t>
      </w:r>
      <w:r>
        <w:rPr>
          <w:bCs/>
          <w:color w:val="000000"/>
        </w:rPr>
        <w:t xml:space="preserve"> </w:t>
      </w:r>
      <w:r w:rsidRPr="00B56904">
        <w:rPr>
          <w:bCs/>
          <w:color w:val="000000"/>
        </w:rPr>
        <w:t>podkładu, bez spękań i bez lokalnych wgłębień lub wybrzuszeń.</w:t>
      </w:r>
      <w:r>
        <w:rPr>
          <w:bCs/>
          <w:color w:val="000000"/>
        </w:rPr>
        <w:t xml:space="preserve"> </w:t>
      </w:r>
      <w:r w:rsidRPr="00B56904">
        <w:rPr>
          <w:bCs/>
          <w:color w:val="000000"/>
        </w:rPr>
        <w:t>Miejsca przechodzenia przez warstwy izolacyjne wszelkich przewodów instalacyjnych</w:t>
      </w:r>
      <w:r>
        <w:rPr>
          <w:bCs/>
          <w:color w:val="000000"/>
        </w:rPr>
        <w:t xml:space="preserve"> </w:t>
      </w:r>
      <w:r w:rsidRPr="00B56904">
        <w:rPr>
          <w:bCs/>
          <w:color w:val="000000"/>
        </w:rPr>
        <w:t>i elementów konstrukcyjnych powinny być szczególnie starannie uszczelnione w sposób</w:t>
      </w:r>
      <w:r>
        <w:rPr>
          <w:bCs/>
          <w:color w:val="000000"/>
        </w:rPr>
        <w:t xml:space="preserve"> </w:t>
      </w:r>
      <w:r w:rsidRPr="00B56904">
        <w:rPr>
          <w:bCs/>
          <w:color w:val="000000"/>
        </w:rPr>
        <w:t>wykluczający przeciekanie wody między tymi przewodami lub elementami a izolacją.</w:t>
      </w:r>
      <w:r>
        <w:rPr>
          <w:bCs/>
          <w:color w:val="000000"/>
        </w:rPr>
        <w:t xml:space="preserve"> </w:t>
      </w:r>
      <w:r w:rsidRPr="00B56904">
        <w:rPr>
          <w:bCs/>
          <w:color w:val="000000"/>
        </w:rPr>
        <w:t>W trakcie prowadzenia prac izolacyjnych i po ich wykonaniu należy chronić warstwy izolacji</w:t>
      </w:r>
      <w:r>
        <w:rPr>
          <w:bCs/>
          <w:color w:val="000000"/>
        </w:rPr>
        <w:t xml:space="preserve"> </w:t>
      </w:r>
      <w:r w:rsidRPr="00B56904">
        <w:rPr>
          <w:bCs/>
          <w:color w:val="000000"/>
        </w:rPr>
        <w:t>przed uszkodzeniami mechanicznymi. Szczególnie izolacje poziome są narażone</w:t>
      </w:r>
      <w:r>
        <w:rPr>
          <w:bCs/>
          <w:color w:val="000000"/>
        </w:rPr>
        <w:t xml:space="preserve"> </w:t>
      </w:r>
      <w:r w:rsidRPr="00B56904">
        <w:rPr>
          <w:bCs/>
          <w:color w:val="000000"/>
        </w:rPr>
        <w:t>na uszkodzenia.</w:t>
      </w:r>
      <w:r>
        <w:rPr>
          <w:bCs/>
          <w:color w:val="000000"/>
        </w:rPr>
        <w:t xml:space="preserve"> </w:t>
      </w:r>
      <w:r w:rsidRPr="00B56904">
        <w:rPr>
          <w:bCs/>
          <w:color w:val="000000"/>
        </w:rPr>
        <w:t>Izolacje podlegają odbiorowi jako roboty zanikające. Przy odbiorze sprawdzeniu podlegają:</w:t>
      </w:r>
    </w:p>
    <w:p w:rsidR="00081BC8" w:rsidRPr="00B56904" w:rsidRDefault="00081BC8" w:rsidP="00081BC8">
      <w:pPr>
        <w:tabs>
          <w:tab w:val="left" w:pos="851"/>
        </w:tabs>
        <w:jc w:val="both"/>
        <w:rPr>
          <w:bCs/>
          <w:color w:val="000000"/>
        </w:rPr>
      </w:pPr>
      <w:r w:rsidRPr="00B56904">
        <w:rPr>
          <w:bCs/>
          <w:color w:val="000000"/>
        </w:rPr>
        <w:t>- ciągłość powłoki izolacyjnej równość nawierzchni</w:t>
      </w:r>
    </w:p>
    <w:p w:rsidR="00081BC8" w:rsidRDefault="00081BC8" w:rsidP="00081BC8">
      <w:pPr>
        <w:tabs>
          <w:tab w:val="left" w:pos="851"/>
        </w:tabs>
        <w:jc w:val="both"/>
        <w:rPr>
          <w:bCs/>
          <w:color w:val="000000"/>
        </w:rPr>
      </w:pPr>
      <w:r w:rsidRPr="00B56904">
        <w:rPr>
          <w:bCs/>
          <w:color w:val="000000"/>
        </w:rPr>
        <w:t>- mocowanie do podłoża</w:t>
      </w:r>
    </w:p>
    <w:p w:rsidR="00081BC8" w:rsidRPr="00B56904" w:rsidRDefault="00081BC8" w:rsidP="00081BC8">
      <w:pPr>
        <w:tabs>
          <w:tab w:val="left" w:pos="851"/>
        </w:tabs>
        <w:jc w:val="both"/>
        <w:rPr>
          <w:bCs/>
          <w:color w:val="000000"/>
        </w:rPr>
      </w:pPr>
    </w:p>
    <w:p w:rsidR="00081BC8" w:rsidRPr="007C0CEB" w:rsidRDefault="00081BC8" w:rsidP="00007769">
      <w:pPr>
        <w:widowControl/>
        <w:numPr>
          <w:ilvl w:val="1"/>
          <w:numId w:val="2"/>
        </w:numPr>
        <w:autoSpaceDE/>
        <w:autoSpaceDN/>
        <w:adjustRightInd/>
        <w:ind w:left="431" w:hanging="431"/>
        <w:jc w:val="both"/>
        <w:rPr>
          <w:b/>
        </w:rPr>
      </w:pPr>
      <w:r w:rsidRPr="007C0CEB">
        <w:rPr>
          <w:b/>
        </w:rPr>
        <w:t>Obmiar robót i cena jednostkowa</w:t>
      </w:r>
    </w:p>
    <w:p w:rsidR="00081BC8" w:rsidRPr="00B56904" w:rsidRDefault="00081BC8" w:rsidP="00081BC8">
      <w:pPr>
        <w:tabs>
          <w:tab w:val="left" w:pos="851"/>
        </w:tabs>
        <w:jc w:val="both"/>
        <w:rPr>
          <w:bCs/>
          <w:color w:val="000000"/>
        </w:rPr>
      </w:pPr>
      <w:r w:rsidRPr="00B56904">
        <w:rPr>
          <w:bCs/>
          <w:color w:val="000000"/>
        </w:rPr>
        <w:t>Jednostką obmiaru robót jest 1 m</w:t>
      </w:r>
      <w:r>
        <w:rPr>
          <w:bCs/>
          <w:color w:val="000000"/>
          <w:vertAlign w:val="superscript"/>
        </w:rPr>
        <w:t>2</w:t>
      </w:r>
      <w:r>
        <w:rPr>
          <w:bCs/>
          <w:color w:val="000000"/>
        </w:rPr>
        <w:t xml:space="preserve"> </w:t>
      </w:r>
      <w:r w:rsidRPr="00B56904">
        <w:rPr>
          <w:bCs/>
          <w:color w:val="000000"/>
        </w:rPr>
        <w:t>izolacji.</w:t>
      </w:r>
    </w:p>
    <w:p w:rsidR="00081BC8" w:rsidRPr="00B56904" w:rsidRDefault="00081BC8" w:rsidP="00081BC8">
      <w:pPr>
        <w:tabs>
          <w:tab w:val="left" w:pos="851"/>
        </w:tabs>
        <w:jc w:val="both"/>
        <w:rPr>
          <w:bCs/>
          <w:color w:val="000000"/>
        </w:rPr>
      </w:pPr>
      <w:r w:rsidRPr="00B56904">
        <w:rPr>
          <w:bCs/>
          <w:color w:val="000000"/>
        </w:rPr>
        <w:t>Cena jednostkowa obejmuje:</w:t>
      </w:r>
    </w:p>
    <w:p w:rsidR="00081BC8" w:rsidRPr="00B56904" w:rsidRDefault="00081BC8" w:rsidP="00081BC8">
      <w:pPr>
        <w:tabs>
          <w:tab w:val="left" w:pos="851"/>
        </w:tabs>
        <w:jc w:val="both"/>
        <w:rPr>
          <w:bCs/>
          <w:color w:val="000000"/>
        </w:rPr>
      </w:pPr>
      <w:r>
        <w:rPr>
          <w:bCs/>
          <w:color w:val="000000"/>
        </w:rPr>
        <w:t>- p</w:t>
      </w:r>
      <w:r w:rsidRPr="00B56904">
        <w:rPr>
          <w:bCs/>
          <w:color w:val="000000"/>
        </w:rPr>
        <w:t>rzygotowanie podłoża</w:t>
      </w:r>
    </w:p>
    <w:p w:rsidR="00081BC8" w:rsidRPr="00B56904" w:rsidRDefault="00081BC8" w:rsidP="00081BC8">
      <w:pPr>
        <w:tabs>
          <w:tab w:val="left" w:pos="851"/>
        </w:tabs>
        <w:jc w:val="both"/>
        <w:rPr>
          <w:bCs/>
          <w:color w:val="000000"/>
        </w:rPr>
      </w:pPr>
      <w:r>
        <w:rPr>
          <w:bCs/>
          <w:color w:val="000000"/>
        </w:rPr>
        <w:t xml:space="preserve">- </w:t>
      </w:r>
      <w:r w:rsidRPr="00B56904">
        <w:rPr>
          <w:bCs/>
          <w:color w:val="000000"/>
        </w:rPr>
        <w:t>dostarczenie materiałów do miejsca wbudowania</w:t>
      </w:r>
    </w:p>
    <w:p w:rsidR="00081BC8" w:rsidRDefault="00081BC8" w:rsidP="00081BC8">
      <w:pPr>
        <w:tabs>
          <w:tab w:val="left" w:pos="851"/>
        </w:tabs>
        <w:jc w:val="both"/>
        <w:rPr>
          <w:bCs/>
          <w:color w:val="000000"/>
        </w:rPr>
      </w:pPr>
      <w:r w:rsidRPr="00B56904">
        <w:rPr>
          <w:bCs/>
          <w:color w:val="000000"/>
        </w:rPr>
        <w:t>- wykonanie izolacji</w:t>
      </w:r>
    </w:p>
    <w:p w:rsidR="00081BC8" w:rsidRPr="00B56904" w:rsidRDefault="00081BC8" w:rsidP="00081BC8">
      <w:pPr>
        <w:tabs>
          <w:tab w:val="left" w:pos="851"/>
        </w:tabs>
        <w:jc w:val="both"/>
        <w:rPr>
          <w:bCs/>
          <w:color w:val="000000"/>
        </w:rPr>
      </w:pPr>
    </w:p>
    <w:p w:rsidR="00081BC8" w:rsidRPr="008F3B75" w:rsidRDefault="00081BC8" w:rsidP="00007769">
      <w:pPr>
        <w:widowControl/>
        <w:numPr>
          <w:ilvl w:val="1"/>
          <w:numId w:val="2"/>
        </w:numPr>
        <w:autoSpaceDE/>
        <w:autoSpaceDN/>
        <w:adjustRightInd/>
        <w:ind w:left="431" w:hanging="431"/>
        <w:jc w:val="both"/>
        <w:rPr>
          <w:b/>
        </w:rPr>
      </w:pPr>
      <w:r w:rsidRPr="008F3B75">
        <w:rPr>
          <w:b/>
        </w:rPr>
        <w:t>Przepisy związane.</w:t>
      </w:r>
    </w:p>
    <w:p w:rsidR="00081BC8" w:rsidRPr="00B56904" w:rsidRDefault="00081BC8" w:rsidP="00081BC8">
      <w:pPr>
        <w:tabs>
          <w:tab w:val="left" w:pos="851"/>
        </w:tabs>
        <w:ind w:left="142" w:hanging="142"/>
        <w:jc w:val="both"/>
        <w:rPr>
          <w:bCs/>
          <w:color w:val="000000"/>
        </w:rPr>
      </w:pPr>
      <w:r w:rsidRPr="00B56904">
        <w:rPr>
          <w:bCs/>
          <w:color w:val="000000"/>
        </w:rPr>
        <w:t xml:space="preserve">- Warunki techniczne wykonania i odbioru robót budowlano-montażowych. Część I </w:t>
      </w:r>
      <w:r>
        <w:rPr>
          <w:bCs/>
          <w:color w:val="000000"/>
        </w:rPr>
        <w:t>–</w:t>
      </w:r>
      <w:r w:rsidRPr="00B56904">
        <w:rPr>
          <w:bCs/>
          <w:color w:val="000000"/>
        </w:rPr>
        <w:t xml:space="preserve"> Roboty</w:t>
      </w:r>
      <w:r>
        <w:rPr>
          <w:bCs/>
          <w:color w:val="000000"/>
        </w:rPr>
        <w:t xml:space="preserve"> </w:t>
      </w:r>
      <w:r w:rsidRPr="00B56904">
        <w:rPr>
          <w:bCs/>
          <w:color w:val="000000"/>
        </w:rPr>
        <w:t xml:space="preserve">ogólnobudowlane. </w:t>
      </w:r>
      <w:proofErr w:type="spellStart"/>
      <w:r w:rsidRPr="00B56904">
        <w:rPr>
          <w:bCs/>
          <w:color w:val="000000"/>
        </w:rPr>
        <w:t>MBiPMB</w:t>
      </w:r>
      <w:proofErr w:type="spellEnd"/>
      <w:r w:rsidRPr="00B56904">
        <w:rPr>
          <w:bCs/>
          <w:color w:val="000000"/>
        </w:rPr>
        <w:t xml:space="preserve"> i ITB. Warszawa 1977, </w:t>
      </w:r>
      <w:proofErr w:type="spellStart"/>
      <w:r w:rsidRPr="00B56904">
        <w:rPr>
          <w:bCs/>
          <w:color w:val="000000"/>
        </w:rPr>
        <w:t>wyd.II</w:t>
      </w:r>
      <w:proofErr w:type="spellEnd"/>
      <w:r w:rsidRPr="00B56904">
        <w:rPr>
          <w:bCs/>
          <w:color w:val="000000"/>
        </w:rPr>
        <w:t>,</w:t>
      </w:r>
    </w:p>
    <w:p w:rsidR="00081BC8" w:rsidRPr="00B56904" w:rsidRDefault="00081BC8" w:rsidP="00081BC8">
      <w:pPr>
        <w:tabs>
          <w:tab w:val="left" w:pos="851"/>
        </w:tabs>
        <w:jc w:val="both"/>
        <w:rPr>
          <w:bCs/>
          <w:color w:val="000000"/>
        </w:rPr>
      </w:pPr>
      <w:r w:rsidRPr="00B56904">
        <w:rPr>
          <w:bCs/>
          <w:color w:val="000000"/>
        </w:rPr>
        <w:t>- PN-69/B-10260 - Izolacje bitumiczne. Wymagania i badania przy odbiorze,</w:t>
      </w:r>
    </w:p>
    <w:p w:rsidR="00081BC8" w:rsidRPr="00B56904" w:rsidRDefault="00081BC8" w:rsidP="00081BC8">
      <w:pPr>
        <w:tabs>
          <w:tab w:val="left" w:pos="851"/>
        </w:tabs>
        <w:ind w:left="142" w:hanging="142"/>
        <w:jc w:val="both"/>
        <w:rPr>
          <w:bCs/>
          <w:color w:val="000000"/>
        </w:rPr>
      </w:pPr>
      <w:r w:rsidRPr="00B56904">
        <w:rPr>
          <w:bCs/>
          <w:color w:val="000000"/>
        </w:rPr>
        <w:t>- Wytyczne wykonania izolacji bitumicznych zabezpieczających nadziemne i podziemne</w:t>
      </w:r>
      <w:r>
        <w:rPr>
          <w:bCs/>
          <w:color w:val="000000"/>
        </w:rPr>
        <w:t xml:space="preserve"> </w:t>
      </w:r>
      <w:r w:rsidRPr="00B56904">
        <w:rPr>
          <w:bCs/>
          <w:color w:val="000000"/>
        </w:rPr>
        <w:t>części budowli przed wilgocią i wodą. ITB, Warszawa 1970,</w:t>
      </w:r>
    </w:p>
    <w:p w:rsidR="00081BC8" w:rsidRPr="00B56904" w:rsidRDefault="00081BC8" w:rsidP="00081BC8">
      <w:pPr>
        <w:tabs>
          <w:tab w:val="left" w:pos="851"/>
        </w:tabs>
        <w:jc w:val="both"/>
        <w:rPr>
          <w:bCs/>
          <w:color w:val="000000"/>
        </w:rPr>
      </w:pPr>
      <w:r w:rsidRPr="00B56904">
        <w:rPr>
          <w:bCs/>
          <w:color w:val="000000"/>
        </w:rPr>
        <w:t>- Wytyczne stosowania styropianu w budownictwie. ITB. Warszawa 1972,</w:t>
      </w:r>
    </w:p>
    <w:p w:rsidR="00081BC8" w:rsidRPr="00B56904" w:rsidRDefault="00081BC8" w:rsidP="00081BC8">
      <w:pPr>
        <w:tabs>
          <w:tab w:val="left" w:pos="851"/>
        </w:tabs>
        <w:jc w:val="both"/>
        <w:rPr>
          <w:bCs/>
          <w:color w:val="000000"/>
        </w:rPr>
      </w:pPr>
      <w:r w:rsidRPr="00B56904">
        <w:rPr>
          <w:bCs/>
          <w:color w:val="000000"/>
        </w:rPr>
        <w:t>- Wytyczne stosowania folii polietylenowej szerokiej w budownictwie. ITB, Warszawa 1974,</w:t>
      </w:r>
    </w:p>
    <w:p w:rsidR="00081BC8" w:rsidRPr="00B56904" w:rsidRDefault="00081BC8" w:rsidP="00081BC8">
      <w:pPr>
        <w:tabs>
          <w:tab w:val="left" w:pos="851"/>
        </w:tabs>
        <w:ind w:left="142" w:hanging="142"/>
        <w:jc w:val="both"/>
        <w:rPr>
          <w:bCs/>
          <w:color w:val="000000"/>
        </w:rPr>
      </w:pPr>
      <w:r w:rsidRPr="00B56904">
        <w:rPr>
          <w:bCs/>
          <w:color w:val="000000"/>
        </w:rPr>
        <w:t>- Wytyczne wykonania robót budowlano-montażowych w okresie zimowym przy temp. do –</w:t>
      </w:r>
      <w:r>
        <w:rPr>
          <w:bCs/>
          <w:color w:val="000000"/>
        </w:rPr>
        <w:t xml:space="preserve"> </w:t>
      </w:r>
      <w:r w:rsidRPr="00B56904">
        <w:rPr>
          <w:bCs/>
          <w:color w:val="000000"/>
        </w:rPr>
        <w:t xml:space="preserve">15 </w:t>
      </w:r>
      <w:proofErr w:type="spellStart"/>
      <w:r w:rsidRPr="00B56904">
        <w:rPr>
          <w:bCs/>
          <w:color w:val="000000"/>
        </w:rPr>
        <w:t>st</w:t>
      </w:r>
      <w:proofErr w:type="spellEnd"/>
      <w:r w:rsidRPr="00B56904">
        <w:rPr>
          <w:bCs/>
          <w:color w:val="000000"/>
        </w:rPr>
        <w:t xml:space="preserve"> C. Zeszyt I. Roboty izolacyjne i pokrywcze. ITB. Warszawa 1973,</w:t>
      </w:r>
    </w:p>
    <w:p w:rsidR="00081BC8" w:rsidRPr="00B56904" w:rsidRDefault="00081BC8" w:rsidP="00081BC8">
      <w:pPr>
        <w:tabs>
          <w:tab w:val="left" w:pos="851"/>
        </w:tabs>
        <w:ind w:left="142" w:hanging="142"/>
        <w:jc w:val="both"/>
        <w:rPr>
          <w:bCs/>
          <w:color w:val="000000"/>
        </w:rPr>
      </w:pPr>
      <w:r w:rsidRPr="00B56904">
        <w:rPr>
          <w:bCs/>
          <w:color w:val="000000"/>
        </w:rPr>
        <w:t xml:space="preserve">- Wytyczne wykonywania robót izolacyjnych metodą natryskową. </w:t>
      </w:r>
      <w:proofErr w:type="spellStart"/>
      <w:r w:rsidRPr="00B56904">
        <w:rPr>
          <w:bCs/>
          <w:color w:val="000000"/>
        </w:rPr>
        <w:t>COB-RPI</w:t>
      </w:r>
      <w:proofErr w:type="spellEnd"/>
      <w:r w:rsidRPr="00B56904">
        <w:rPr>
          <w:bCs/>
          <w:color w:val="000000"/>
        </w:rPr>
        <w:t xml:space="preserve"> Budowlanej.</w:t>
      </w:r>
      <w:r>
        <w:rPr>
          <w:bCs/>
          <w:color w:val="000000"/>
        </w:rPr>
        <w:t xml:space="preserve"> </w:t>
      </w:r>
      <w:r w:rsidRPr="00B56904">
        <w:rPr>
          <w:bCs/>
          <w:color w:val="000000"/>
        </w:rPr>
        <w:t>Katowice 1974,</w:t>
      </w:r>
    </w:p>
    <w:p w:rsidR="00081BC8" w:rsidRDefault="00081BC8" w:rsidP="00081BC8">
      <w:pPr>
        <w:tabs>
          <w:tab w:val="left" w:pos="851"/>
        </w:tabs>
        <w:ind w:left="142" w:hanging="142"/>
        <w:jc w:val="both"/>
        <w:rPr>
          <w:bCs/>
          <w:color w:val="000000"/>
        </w:rPr>
      </w:pPr>
      <w:r>
        <w:rPr>
          <w:bCs/>
          <w:color w:val="000000"/>
        </w:rPr>
        <w:t xml:space="preserve">- </w:t>
      </w:r>
      <w:r w:rsidRPr="00B56904">
        <w:rPr>
          <w:bCs/>
          <w:color w:val="000000"/>
        </w:rPr>
        <w:t>Instrukcje stosowania w budownictwie kitów trwale plastycznych jednoskładnikowych</w:t>
      </w:r>
      <w:r>
        <w:rPr>
          <w:bCs/>
          <w:color w:val="000000"/>
        </w:rPr>
        <w:t xml:space="preserve"> </w:t>
      </w:r>
      <w:r w:rsidRPr="00B56904">
        <w:rPr>
          <w:bCs/>
          <w:color w:val="000000"/>
        </w:rPr>
        <w:t>POLKIT i OLKIT. ITB. Warszawa 1979, Instrukcja stosowania taśm dylatacyjnych</w:t>
      </w:r>
      <w:r>
        <w:rPr>
          <w:bCs/>
          <w:color w:val="000000"/>
        </w:rPr>
        <w:t xml:space="preserve"> </w:t>
      </w:r>
      <w:r>
        <w:rPr>
          <w:bCs/>
          <w:color w:val="000000"/>
        </w:rPr>
        <w:br/>
      </w:r>
      <w:r w:rsidRPr="00B56904">
        <w:rPr>
          <w:bCs/>
          <w:color w:val="000000"/>
        </w:rPr>
        <w:t>z polichlorku winylu. ITB. Warszawa 1973,</w:t>
      </w:r>
      <w:r>
        <w:rPr>
          <w:bCs/>
          <w:color w:val="000000"/>
        </w:rPr>
        <w:t xml:space="preserve"> </w:t>
      </w:r>
    </w:p>
    <w:p w:rsidR="00081BC8" w:rsidRDefault="00081BC8" w:rsidP="00081BC8">
      <w:pPr>
        <w:tabs>
          <w:tab w:val="left" w:pos="851"/>
        </w:tabs>
        <w:ind w:left="142" w:hanging="142"/>
        <w:jc w:val="both"/>
        <w:rPr>
          <w:bCs/>
          <w:color w:val="000000"/>
        </w:rPr>
      </w:pPr>
      <w:r w:rsidRPr="00B56904">
        <w:rPr>
          <w:bCs/>
          <w:color w:val="000000"/>
        </w:rPr>
        <w:t>- Świadectwo ITB nr 351/75. Powłoki izolacyjne z asfaltowych emulsji kationowych</w:t>
      </w:r>
      <w:r>
        <w:rPr>
          <w:bCs/>
          <w:color w:val="000000"/>
        </w:rPr>
        <w:t xml:space="preserve"> </w:t>
      </w:r>
      <w:r w:rsidRPr="00B56904">
        <w:rPr>
          <w:bCs/>
          <w:color w:val="000000"/>
        </w:rPr>
        <w:t xml:space="preserve">i lateksów </w:t>
      </w:r>
      <w:proofErr w:type="spellStart"/>
      <w:r w:rsidRPr="00B56904">
        <w:rPr>
          <w:bCs/>
          <w:color w:val="000000"/>
        </w:rPr>
        <w:t>butadieno-styrenowych</w:t>
      </w:r>
      <w:proofErr w:type="spellEnd"/>
      <w:r w:rsidRPr="00B56904">
        <w:rPr>
          <w:bCs/>
          <w:color w:val="000000"/>
        </w:rPr>
        <w:t xml:space="preserve"> wykonywane metodą natryskową,</w:t>
      </w:r>
    </w:p>
    <w:p w:rsidR="00081BC8" w:rsidRDefault="00081BC8" w:rsidP="00081BC8">
      <w:pPr>
        <w:tabs>
          <w:tab w:val="left" w:pos="851"/>
        </w:tabs>
        <w:ind w:left="142" w:hanging="142"/>
        <w:jc w:val="both"/>
        <w:rPr>
          <w:bCs/>
          <w:color w:val="000000"/>
        </w:rPr>
      </w:pPr>
    </w:p>
    <w:p w:rsidR="00084712" w:rsidRDefault="00084712" w:rsidP="00081BC8">
      <w:pPr>
        <w:tabs>
          <w:tab w:val="left" w:pos="851"/>
        </w:tabs>
        <w:ind w:left="142" w:hanging="142"/>
        <w:jc w:val="both"/>
        <w:rPr>
          <w:bCs/>
          <w:color w:val="000000"/>
        </w:rPr>
      </w:pPr>
    </w:p>
    <w:p w:rsidR="00084712" w:rsidRDefault="00084712" w:rsidP="00081BC8">
      <w:pPr>
        <w:tabs>
          <w:tab w:val="left" w:pos="851"/>
        </w:tabs>
        <w:ind w:left="142" w:hanging="142"/>
        <w:jc w:val="both"/>
        <w:rPr>
          <w:bCs/>
          <w:color w:val="000000"/>
        </w:rPr>
      </w:pPr>
    </w:p>
    <w:p w:rsidR="00084712" w:rsidRDefault="00084712" w:rsidP="00081BC8">
      <w:pPr>
        <w:tabs>
          <w:tab w:val="left" w:pos="851"/>
        </w:tabs>
        <w:ind w:left="142" w:hanging="142"/>
        <w:jc w:val="both"/>
        <w:rPr>
          <w:bCs/>
          <w:color w:val="000000"/>
        </w:rPr>
      </w:pPr>
    </w:p>
    <w:p w:rsidR="00081BC8" w:rsidRDefault="00081BC8" w:rsidP="00007769">
      <w:pPr>
        <w:widowControl/>
        <w:numPr>
          <w:ilvl w:val="0"/>
          <w:numId w:val="2"/>
        </w:numPr>
        <w:tabs>
          <w:tab w:val="num" w:pos="284"/>
        </w:tabs>
        <w:autoSpaceDE/>
        <w:autoSpaceDN/>
        <w:adjustRightInd/>
        <w:spacing w:line="360" w:lineRule="auto"/>
        <w:ind w:left="284" w:hanging="284"/>
        <w:jc w:val="both"/>
        <w:rPr>
          <w:b/>
          <w:bCs/>
          <w:color w:val="000000"/>
        </w:rPr>
      </w:pPr>
      <w:r>
        <w:rPr>
          <w:b/>
          <w:bCs/>
          <w:color w:val="000000"/>
        </w:rPr>
        <w:lastRenderedPageBreak/>
        <w:t>OCIEPLENIA</w:t>
      </w:r>
    </w:p>
    <w:p w:rsidR="00081BC8" w:rsidRDefault="00081BC8" w:rsidP="00081BC8">
      <w:pPr>
        <w:tabs>
          <w:tab w:val="left" w:pos="851"/>
        </w:tabs>
        <w:jc w:val="both"/>
        <w:rPr>
          <w:bCs/>
          <w:color w:val="000000"/>
        </w:rPr>
      </w:pPr>
      <w:r w:rsidRPr="00076350">
        <w:rPr>
          <w:bCs/>
          <w:color w:val="000000"/>
        </w:rPr>
        <w:t>CPV - 45321000-3 - Izolacja cieplna</w:t>
      </w:r>
    </w:p>
    <w:p w:rsidR="00081BC8" w:rsidRPr="00076350" w:rsidRDefault="00081BC8" w:rsidP="00081BC8">
      <w:pPr>
        <w:tabs>
          <w:tab w:val="left" w:pos="851"/>
        </w:tabs>
        <w:jc w:val="both"/>
        <w:rPr>
          <w:bCs/>
          <w:color w:val="000000"/>
        </w:rPr>
      </w:pPr>
    </w:p>
    <w:p w:rsidR="00081BC8" w:rsidRPr="00076350" w:rsidRDefault="00081BC8" w:rsidP="00007769">
      <w:pPr>
        <w:widowControl/>
        <w:numPr>
          <w:ilvl w:val="1"/>
          <w:numId w:val="2"/>
        </w:numPr>
        <w:autoSpaceDE/>
        <w:autoSpaceDN/>
        <w:adjustRightInd/>
        <w:ind w:left="431" w:hanging="431"/>
        <w:jc w:val="both"/>
        <w:rPr>
          <w:b/>
        </w:rPr>
      </w:pPr>
      <w:r w:rsidRPr="00076350">
        <w:rPr>
          <w:b/>
        </w:rPr>
        <w:t>Wymagania szczegółowe w zakresie wykonania i odbioru robót.</w:t>
      </w:r>
    </w:p>
    <w:p w:rsidR="00081BC8" w:rsidRPr="00076350" w:rsidRDefault="00081BC8" w:rsidP="00081BC8">
      <w:pPr>
        <w:tabs>
          <w:tab w:val="left" w:pos="851"/>
        </w:tabs>
        <w:jc w:val="both"/>
        <w:rPr>
          <w:bCs/>
          <w:color w:val="000000"/>
        </w:rPr>
      </w:pPr>
      <w:r w:rsidRPr="00076350">
        <w:rPr>
          <w:bCs/>
          <w:color w:val="000000"/>
        </w:rPr>
        <w:t xml:space="preserve">Płyty styropianowe: </w:t>
      </w:r>
      <w:proofErr w:type="spellStart"/>
      <w:r w:rsidRPr="00076350">
        <w:rPr>
          <w:bCs/>
          <w:color w:val="000000"/>
        </w:rPr>
        <w:t>samogasnące</w:t>
      </w:r>
      <w:proofErr w:type="spellEnd"/>
      <w:r w:rsidRPr="00076350">
        <w:rPr>
          <w:bCs/>
          <w:color w:val="000000"/>
        </w:rPr>
        <w:t>, frezowane o gęstości objętościowej min. 15 kg/m</w:t>
      </w:r>
      <w:r>
        <w:rPr>
          <w:bCs/>
          <w:color w:val="000000"/>
        </w:rPr>
        <w:t xml:space="preserve"> </w:t>
      </w:r>
      <w:r w:rsidRPr="00076350">
        <w:rPr>
          <w:bCs/>
          <w:color w:val="000000"/>
        </w:rPr>
        <w:t>(EPS 70 040 FASADA) zgodne z PN-EN 13163, Powinny one spełniać, poza normą,</w:t>
      </w:r>
      <w:r>
        <w:rPr>
          <w:bCs/>
          <w:color w:val="000000"/>
        </w:rPr>
        <w:t xml:space="preserve"> </w:t>
      </w:r>
      <w:r w:rsidRPr="00076350">
        <w:rPr>
          <w:bCs/>
          <w:color w:val="000000"/>
        </w:rPr>
        <w:t>dodatkowe wymagania:</w:t>
      </w:r>
    </w:p>
    <w:p w:rsidR="00081BC8" w:rsidRPr="00076350" w:rsidRDefault="00081BC8" w:rsidP="00081BC8">
      <w:pPr>
        <w:tabs>
          <w:tab w:val="left" w:pos="851"/>
        </w:tabs>
        <w:jc w:val="both"/>
        <w:rPr>
          <w:bCs/>
          <w:color w:val="000000"/>
        </w:rPr>
      </w:pPr>
      <w:r w:rsidRPr="00076350">
        <w:rPr>
          <w:bCs/>
          <w:color w:val="000000"/>
        </w:rPr>
        <w:t>- wymiary powierzchni nie więcej niż 60 x 120 cm,</w:t>
      </w:r>
    </w:p>
    <w:p w:rsidR="00081BC8" w:rsidRPr="00076350" w:rsidRDefault="00081BC8" w:rsidP="00081BC8">
      <w:pPr>
        <w:tabs>
          <w:tab w:val="left" w:pos="851"/>
        </w:tabs>
        <w:jc w:val="both"/>
        <w:rPr>
          <w:bCs/>
          <w:color w:val="000000"/>
        </w:rPr>
      </w:pPr>
      <w:r w:rsidRPr="00076350">
        <w:rPr>
          <w:bCs/>
          <w:color w:val="000000"/>
        </w:rPr>
        <w:t>- powierzchnie - szorstka po krojenia z bloków, płaska,</w:t>
      </w:r>
    </w:p>
    <w:p w:rsidR="00081BC8" w:rsidRPr="00076350" w:rsidRDefault="00081BC8" w:rsidP="00081BC8">
      <w:pPr>
        <w:tabs>
          <w:tab w:val="left" w:pos="851"/>
        </w:tabs>
        <w:jc w:val="both"/>
        <w:rPr>
          <w:bCs/>
          <w:color w:val="000000"/>
        </w:rPr>
      </w:pPr>
      <w:r w:rsidRPr="00076350">
        <w:rPr>
          <w:bCs/>
          <w:color w:val="000000"/>
        </w:rPr>
        <w:t xml:space="preserve">- krawędzie - ostre, bez </w:t>
      </w:r>
      <w:proofErr w:type="spellStart"/>
      <w:r w:rsidRPr="00076350">
        <w:rPr>
          <w:bCs/>
          <w:color w:val="000000"/>
        </w:rPr>
        <w:t>wyszczerbów</w:t>
      </w:r>
      <w:proofErr w:type="spellEnd"/>
      <w:r w:rsidRPr="00076350">
        <w:rPr>
          <w:bCs/>
          <w:color w:val="000000"/>
        </w:rPr>
        <w:t>, frezowane (połowa grubości),</w:t>
      </w:r>
    </w:p>
    <w:p w:rsidR="00081BC8" w:rsidRPr="00076350" w:rsidRDefault="00081BC8" w:rsidP="00081BC8">
      <w:pPr>
        <w:tabs>
          <w:tab w:val="left" w:pos="851"/>
        </w:tabs>
        <w:jc w:val="both"/>
        <w:rPr>
          <w:bCs/>
          <w:color w:val="000000"/>
        </w:rPr>
      </w:pPr>
      <w:r w:rsidRPr="00076350">
        <w:rPr>
          <w:bCs/>
          <w:color w:val="000000"/>
        </w:rPr>
        <w:t>- sezonowanie - od 2 do 6 tygodni w zależności od technologii produkcji,</w:t>
      </w:r>
    </w:p>
    <w:p w:rsidR="00081BC8" w:rsidRPr="00076350" w:rsidRDefault="00081BC8" w:rsidP="00081BC8">
      <w:pPr>
        <w:tabs>
          <w:tab w:val="left" w:pos="851"/>
        </w:tabs>
        <w:jc w:val="both"/>
        <w:rPr>
          <w:bCs/>
          <w:color w:val="000000"/>
        </w:rPr>
      </w:pPr>
      <w:r w:rsidRPr="00076350">
        <w:rPr>
          <w:bCs/>
          <w:color w:val="000000"/>
        </w:rPr>
        <w:t>- stabilizacja wymiarów ±1,0%</w:t>
      </w:r>
    </w:p>
    <w:p w:rsidR="00081BC8" w:rsidRPr="00076350" w:rsidRDefault="00081BC8" w:rsidP="00081BC8">
      <w:pPr>
        <w:tabs>
          <w:tab w:val="left" w:pos="851"/>
        </w:tabs>
        <w:jc w:val="both"/>
        <w:rPr>
          <w:bCs/>
          <w:color w:val="000000"/>
        </w:rPr>
      </w:pPr>
      <w:r w:rsidRPr="00076350">
        <w:rPr>
          <w:bCs/>
          <w:color w:val="000000"/>
        </w:rPr>
        <w:t>Łączniki do mocowania styropianu do podłoża (kołki PCV), wbijane, z talerzykami;</w:t>
      </w:r>
      <w:r>
        <w:rPr>
          <w:bCs/>
          <w:color w:val="000000"/>
        </w:rPr>
        <w:t xml:space="preserve"> </w:t>
      </w:r>
      <w:r w:rsidRPr="00076350">
        <w:rPr>
          <w:bCs/>
          <w:color w:val="000000"/>
        </w:rPr>
        <w:t>głębokość zakotwienia kołków w warstwie konstrukcyjnej ściany powinna wynosić min. 6</w:t>
      </w:r>
      <w:r w:rsidR="002C595F">
        <w:rPr>
          <w:bCs/>
          <w:color w:val="000000"/>
        </w:rPr>
        <w:t> </w:t>
      </w:r>
      <w:proofErr w:type="spellStart"/>
      <w:r w:rsidRPr="00076350">
        <w:rPr>
          <w:bCs/>
          <w:color w:val="000000"/>
        </w:rPr>
        <w:t>cm</w:t>
      </w:r>
      <w:proofErr w:type="spellEnd"/>
      <w:r w:rsidRPr="00076350">
        <w:rPr>
          <w:bCs/>
          <w:color w:val="000000"/>
        </w:rPr>
        <w:t>.</w:t>
      </w:r>
    </w:p>
    <w:p w:rsidR="00081BC8" w:rsidRDefault="00081BC8" w:rsidP="00081BC8">
      <w:pPr>
        <w:tabs>
          <w:tab w:val="left" w:pos="851"/>
        </w:tabs>
        <w:jc w:val="both"/>
        <w:rPr>
          <w:bCs/>
          <w:color w:val="000000"/>
        </w:rPr>
      </w:pPr>
    </w:p>
    <w:p w:rsidR="00081BC8" w:rsidRPr="00076350" w:rsidRDefault="00081BC8" w:rsidP="00081BC8">
      <w:pPr>
        <w:tabs>
          <w:tab w:val="left" w:pos="851"/>
        </w:tabs>
        <w:jc w:val="both"/>
        <w:rPr>
          <w:bCs/>
          <w:color w:val="000000"/>
        </w:rPr>
      </w:pPr>
      <w:r w:rsidRPr="00076350">
        <w:rPr>
          <w:bCs/>
          <w:color w:val="000000"/>
        </w:rPr>
        <w:t>Siatka z włókna szklanego:</w:t>
      </w:r>
    </w:p>
    <w:p w:rsidR="00081BC8" w:rsidRPr="00076350" w:rsidRDefault="00081BC8" w:rsidP="00081BC8">
      <w:pPr>
        <w:tabs>
          <w:tab w:val="left" w:pos="851"/>
        </w:tabs>
        <w:jc w:val="both"/>
        <w:rPr>
          <w:bCs/>
          <w:color w:val="000000"/>
        </w:rPr>
      </w:pPr>
      <w:r>
        <w:rPr>
          <w:bCs/>
          <w:color w:val="000000"/>
        </w:rPr>
        <w:t xml:space="preserve">- </w:t>
      </w:r>
      <w:r w:rsidRPr="00076350">
        <w:rPr>
          <w:bCs/>
          <w:color w:val="000000"/>
        </w:rPr>
        <w:t>rodzaj splotu uniemożliwiający przesuwanie się oczek,</w:t>
      </w:r>
    </w:p>
    <w:p w:rsidR="00081BC8" w:rsidRPr="00076350" w:rsidRDefault="00081BC8" w:rsidP="00081BC8">
      <w:pPr>
        <w:tabs>
          <w:tab w:val="left" w:pos="851"/>
        </w:tabs>
        <w:jc w:val="both"/>
        <w:rPr>
          <w:bCs/>
          <w:color w:val="000000"/>
        </w:rPr>
      </w:pPr>
      <w:r>
        <w:rPr>
          <w:bCs/>
          <w:color w:val="000000"/>
        </w:rPr>
        <w:t xml:space="preserve">- </w:t>
      </w:r>
      <w:r w:rsidRPr="00076350">
        <w:rPr>
          <w:bCs/>
          <w:color w:val="000000"/>
        </w:rPr>
        <w:t>impregnacja polimerowa odporna na alkalia,</w:t>
      </w:r>
    </w:p>
    <w:p w:rsidR="00081BC8" w:rsidRPr="00076350" w:rsidRDefault="00081BC8" w:rsidP="00081BC8">
      <w:pPr>
        <w:tabs>
          <w:tab w:val="left" w:pos="851"/>
        </w:tabs>
        <w:jc w:val="both"/>
        <w:rPr>
          <w:bCs/>
          <w:color w:val="000000"/>
        </w:rPr>
      </w:pPr>
      <w:r>
        <w:rPr>
          <w:bCs/>
          <w:color w:val="000000"/>
        </w:rPr>
        <w:t xml:space="preserve">- </w:t>
      </w:r>
      <w:r w:rsidRPr="00076350">
        <w:rPr>
          <w:bCs/>
          <w:color w:val="000000"/>
        </w:rPr>
        <w:t>wymiary: szerokość nie mniej niż 100 cm, długość nie mniej niż 50 m,</w:t>
      </w:r>
    </w:p>
    <w:p w:rsidR="00081BC8" w:rsidRPr="00076350" w:rsidRDefault="00081BC8" w:rsidP="00081BC8">
      <w:pPr>
        <w:tabs>
          <w:tab w:val="left" w:pos="851"/>
        </w:tabs>
        <w:jc w:val="both"/>
        <w:rPr>
          <w:bCs/>
          <w:color w:val="000000"/>
        </w:rPr>
      </w:pPr>
      <w:r>
        <w:rPr>
          <w:bCs/>
          <w:color w:val="000000"/>
        </w:rPr>
        <w:t xml:space="preserve">- </w:t>
      </w:r>
      <w:r w:rsidRPr="00076350">
        <w:rPr>
          <w:bCs/>
          <w:color w:val="000000"/>
        </w:rPr>
        <w:t>wymiary oczek: nie mniej niż 3 mm,</w:t>
      </w:r>
    </w:p>
    <w:p w:rsidR="00081BC8" w:rsidRPr="00076350" w:rsidRDefault="00081BC8" w:rsidP="00081BC8">
      <w:pPr>
        <w:tabs>
          <w:tab w:val="left" w:pos="851"/>
        </w:tabs>
        <w:jc w:val="both"/>
        <w:rPr>
          <w:bCs/>
          <w:color w:val="000000"/>
        </w:rPr>
      </w:pPr>
      <w:r>
        <w:rPr>
          <w:bCs/>
          <w:color w:val="000000"/>
        </w:rPr>
        <w:t xml:space="preserve">- </w:t>
      </w:r>
      <w:r w:rsidRPr="00076350">
        <w:rPr>
          <w:bCs/>
          <w:color w:val="000000"/>
        </w:rPr>
        <w:t>masa powierzchniowa nie mniej niż 145g/m ,</w:t>
      </w:r>
    </w:p>
    <w:p w:rsidR="00081BC8" w:rsidRPr="00076350" w:rsidRDefault="00081BC8" w:rsidP="00081BC8">
      <w:pPr>
        <w:tabs>
          <w:tab w:val="left" w:pos="851"/>
        </w:tabs>
        <w:jc w:val="both"/>
        <w:rPr>
          <w:bCs/>
          <w:color w:val="000000"/>
        </w:rPr>
      </w:pPr>
      <w:r>
        <w:rPr>
          <w:bCs/>
          <w:color w:val="000000"/>
        </w:rPr>
        <w:t xml:space="preserve">- </w:t>
      </w:r>
      <w:r w:rsidRPr="00076350">
        <w:rPr>
          <w:bCs/>
          <w:color w:val="000000"/>
        </w:rPr>
        <w:t>strata prażenia w temperaturze 625oC - 10-25% masy,</w:t>
      </w:r>
    </w:p>
    <w:p w:rsidR="00081BC8" w:rsidRDefault="00081BC8" w:rsidP="00081BC8">
      <w:pPr>
        <w:tabs>
          <w:tab w:val="left" w:pos="851"/>
        </w:tabs>
        <w:jc w:val="both"/>
        <w:rPr>
          <w:bCs/>
          <w:color w:val="000000"/>
        </w:rPr>
      </w:pPr>
      <w:r>
        <w:rPr>
          <w:bCs/>
          <w:color w:val="000000"/>
        </w:rPr>
        <w:t xml:space="preserve">- </w:t>
      </w:r>
      <w:r w:rsidRPr="00076350">
        <w:rPr>
          <w:bCs/>
          <w:color w:val="000000"/>
        </w:rPr>
        <w:t>siła zrywająca nie mniej niż 1500N</w:t>
      </w:r>
    </w:p>
    <w:p w:rsidR="005B653D" w:rsidRDefault="005B653D" w:rsidP="005B653D">
      <w:pPr>
        <w:tabs>
          <w:tab w:val="left" w:pos="851"/>
        </w:tabs>
        <w:jc w:val="both"/>
        <w:rPr>
          <w:bCs/>
          <w:color w:val="000000"/>
        </w:rPr>
      </w:pPr>
    </w:p>
    <w:p w:rsidR="005B653D" w:rsidRPr="005B653D" w:rsidRDefault="005B653D" w:rsidP="005B653D">
      <w:pPr>
        <w:tabs>
          <w:tab w:val="left" w:pos="851"/>
        </w:tabs>
        <w:jc w:val="both"/>
        <w:rPr>
          <w:bCs/>
          <w:color w:val="000000"/>
        </w:rPr>
      </w:pPr>
      <w:r w:rsidRPr="005B653D">
        <w:rPr>
          <w:bCs/>
          <w:color w:val="000000"/>
        </w:rPr>
        <w:t>Płyt z wełny mineralnej :</w:t>
      </w:r>
    </w:p>
    <w:p w:rsidR="005B653D" w:rsidRPr="005B653D" w:rsidRDefault="005B653D" w:rsidP="005B653D">
      <w:pPr>
        <w:tabs>
          <w:tab w:val="left" w:pos="851"/>
        </w:tabs>
        <w:jc w:val="both"/>
        <w:rPr>
          <w:bCs/>
          <w:color w:val="000000"/>
        </w:rPr>
      </w:pPr>
      <w:r w:rsidRPr="005B653D">
        <w:rPr>
          <w:bCs/>
          <w:color w:val="000000"/>
        </w:rPr>
        <w:t xml:space="preserve">Naprężenie ściskające przy 10% odkształceniu względnym : &gt; 50 </w:t>
      </w:r>
      <w:proofErr w:type="spellStart"/>
      <w:r w:rsidRPr="005B653D">
        <w:rPr>
          <w:bCs/>
          <w:color w:val="000000"/>
        </w:rPr>
        <w:t>kPa</w:t>
      </w:r>
      <w:proofErr w:type="spellEnd"/>
    </w:p>
    <w:p w:rsidR="005B653D" w:rsidRPr="005B653D" w:rsidRDefault="005B653D" w:rsidP="005B653D">
      <w:pPr>
        <w:tabs>
          <w:tab w:val="left" w:pos="851"/>
        </w:tabs>
        <w:jc w:val="both"/>
        <w:rPr>
          <w:bCs/>
          <w:color w:val="000000"/>
        </w:rPr>
      </w:pPr>
      <w:r w:rsidRPr="005B653D">
        <w:rPr>
          <w:bCs/>
          <w:color w:val="000000"/>
        </w:rPr>
        <w:t xml:space="preserve">Wytrzymałość na rozciąganie prostopadłe do powierzchni : &gt; 15 </w:t>
      </w:r>
      <w:proofErr w:type="spellStart"/>
      <w:r w:rsidRPr="005B653D">
        <w:rPr>
          <w:bCs/>
          <w:color w:val="000000"/>
        </w:rPr>
        <w:t>kPa</w:t>
      </w:r>
      <w:proofErr w:type="spellEnd"/>
    </w:p>
    <w:p w:rsidR="005B653D" w:rsidRPr="005B653D" w:rsidRDefault="005B653D" w:rsidP="005B653D">
      <w:pPr>
        <w:tabs>
          <w:tab w:val="left" w:pos="851"/>
        </w:tabs>
        <w:jc w:val="both"/>
        <w:rPr>
          <w:bCs/>
          <w:color w:val="000000"/>
        </w:rPr>
      </w:pPr>
      <w:r w:rsidRPr="005B653D">
        <w:rPr>
          <w:bCs/>
          <w:color w:val="000000"/>
        </w:rPr>
        <w:t>Nasiąkliwość wodą przy krótkotrwałym zanurzeniu : &lt; 1,0 kg/</w:t>
      </w:r>
      <w:proofErr w:type="spellStart"/>
      <w:r w:rsidRPr="005B653D">
        <w:rPr>
          <w:bCs/>
          <w:color w:val="000000"/>
        </w:rPr>
        <w:t>m²</w:t>
      </w:r>
      <w:proofErr w:type="spellEnd"/>
    </w:p>
    <w:p w:rsidR="005B653D" w:rsidRPr="005B653D" w:rsidRDefault="005B653D" w:rsidP="005B653D">
      <w:pPr>
        <w:tabs>
          <w:tab w:val="left" w:pos="851"/>
        </w:tabs>
        <w:jc w:val="both"/>
        <w:rPr>
          <w:bCs/>
          <w:color w:val="000000"/>
        </w:rPr>
      </w:pPr>
      <w:r w:rsidRPr="005B653D">
        <w:rPr>
          <w:bCs/>
          <w:color w:val="000000"/>
        </w:rPr>
        <w:t>Nasiąkliwość wodą przy długotrwałym zanurzeniu  : &lt; 3,0 kg/</w:t>
      </w:r>
      <w:proofErr w:type="spellStart"/>
      <w:r w:rsidRPr="005B653D">
        <w:rPr>
          <w:bCs/>
          <w:color w:val="000000"/>
        </w:rPr>
        <w:t>m²</w:t>
      </w:r>
      <w:proofErr w:type="spellEnd"/>
    </w:p>
    <w:p w:rsidR="005B653D" w:rsidRPr="005B653D" w:rsidRDefault="005B653D" w:rsidP="005B653D">
      <w:pPr>
        <w:tabs>
          <w:tab w:val="left" w:pos="851"/>
        </w:tabs>
        <w:jc w:val="both"/>
        <w:rPr>
          <w:bCs/>
          <w:color w:val="000000"/>
        </w:rPr>
      </w:pPr>
      <w:r w:rsidRPr="005B653D">
        <w:rPr>
          <w:bCs/>
          <w:color w:val="000000"/>
        </w:rPr>
        <w:t xml:space="preserve">Siła ściskająca pod obciążeniem punktowym dającym odkształcenie 5 </w:t>
      </w:r>
      <w:proofErr w:type="spellStart"/>
      <w:r w:rsidRPr="005B653D">
        <w:rPr>
          <w:bCs/>
          <w:color w:val="000000"/>
        </w:rPr>
        <w:t>mmdla</w:t>
      </w:r>
      <w:proofErr w:type="spellEnd"/>
      <w:r w:rsidRPr="005B653D">
        <w:rPr>
          <w:bCs/>
          <w:color w:val="000000"/>
        </w:rPr>
        <w:t xml:space="preserve"> grub. 80-</w:t>
      </w:r>
      <w:smartTag w:uri="urn:schemas-microsoft-com:office:smarttags" w:element="metricconverter">
        <w:smartTagPr>
          <w:attr w:name="ProductID" w:val="200 mm"/>
        </w:smartTagPr>
        <w:r w:rsidRPr="005B653D">
          <w:rPr>
            <w:bCs/>
            <w:color w:val="000000"/>
          </w:rPr>
          <w:t>200 mm</w:t>
        </w:r>
      </w:smartTag>
      <w:r w:rsidRPr="005B653D">
        <w:rPr>
          <w:bCs/>
          <w:color w:val="000000"/>
        </w:rPr>
        <w:t xml:space="preserve"> : &gt; 500N</w:t>
      </w:r>
    </w:p>
    <w:p w:rsidR="005B653D" w:rsidRPr="005B653D" w:rsidRDefault="005B653D" w:rsidP="005B653D">
      <w:pPr>
        <w:tabs>
          <w:tab w:val="left" w:pos="851"/>
        </w:tabs>
        <w:jc w:val="both"/>
        <w:rPr>
          <w:bCs/>
          <w:color w:val="000000"/>
        </w:rPr>
      </w:pPr>
      <w:r w:rsidRPr="005B653D">
        <w:rPr>
          <w:bCs/>
          <w:color w:val="000000"/>
        </w:rPr>
        <w:t>Deklarowany współczynnik przenikania ciepła dla grub. 80-</w:t>
      </w:r>
      <w:smartTag w:uri="urn:schemas-microsoft-com:office:smarttags" w:element="metricconverter">
        <w:smartTagPr>
          <w:attr w:name="ProductID" w:val="200 mm"/>
        </w:smartTagPr>
        <w:r w:rsidRPr="005B653D">
          <w:rPr>
            <w:bCs/>
            <w:color w:val="000000"/>
          </w:rPr>
          <w:t>200 mm</w:t>
        </w:r>
      </w:smartTag>
      <w:r w:rsidRPr="005B653D">
        <w:rPr>
          <w:bCs/>
          <w:color w:val="000000"/>
        </w:rPr>
        <w:t xml:space="preserve">      = 0,040 W/</w:t>
      </w:r>
      <w:proofErr w:type="spellStart"/>
      <w:r w:rsidRPr="005B653D">
        <w:rPr>
          <w:bCs/>
          <w:color w:val="000000"/>
        </w:rPr>
        <w:t>mK</w:t>
      </w:r>
      <w:proofErr w:type="spellEnd"/>
    </w:p>
    <w:p w:rsidR="005B653D" w:rsidRPr="005B653D" w:rsidRDefault="005B653D" w:rsidP="005B653D">
      <w:pPr>
        <w:tabs>
          <w:tab w:val="left" w:pos="851"/>
        </w:tabs>
        <w:jc w:val="both"/>
        <w:rPr>
          <w:bCs/>
          <w:color w:val="000000"/>
        </w:rPr>
      </w:pPr>
      <w:r w:rsidRPr="005B653D">
        <w:rPr>
          <w:bCs/>
          <w:color w:val="000000"/>
        </w:rPr>
        <w:t>Klasa reakcji na ogień : A1 – wyrób niepalny</w:t>
      </w:r>
    </w:p>
    <w:p w:rsidR="005B653D" w:rsidRPr="00DB5CA9" w:rsidRDefault="005B653D" w:rsidP="005B653D">
      <w:pPr>
        <w:pStyle w:val="Tekstpodstawowy"/>
        <w:jc w:val="both"/>
        <w:rPr>
          <w:rFonts w:ascii="Arial" w:hAnsi="Arial" w:cs="Arial"/>
          <w:sz w:val="20"/>
        </w:rPr>
      </w:pPr>
      <w:r w:rsidRPr="00DB5CA9">
        <w:rPr>
          <w:rFonts w:ascii="Arial" w:hAnsi="Arial" w:cs="Arial"/>
          <w:sz w:val="20"/>
        </w:rPr>
        <w:t xml:space="preserve">       </w:t>
      </w:r>
    </w:p>
    <w:p w:rsidR="00081BC8" w:rsidRPr="00A87023" w:rsidRDefault="00081BC8" w:rsidP="00007769">
      <w:pPr>
        <w:widowControl/>
        <w:numPr>
          <w:ilvl w:val="1"/>
          <w:numId w:val="2"/>
        </w:numPr>
        <w:autoSpaceDE/>
        <w:autoSpaceDN/>
        <w:adjustRightInd/>
        <w:ind w:left="431" w:hanging="431"/>
        <w:jc w:val="both"/>
        <w:rPr>
          <w:b/>
        </w:rPr>
      </w:pPr>
      <w:r w:rsidRPr="00A87023">
        <w:rPr>
          <w:b/>
        </w:rPr>
        <w:t>Wykonywanie robót.</w:t>
      </w:r>
    </w:p>
    <w:p w:rsidR="00081BC8" w:rsidRDefault="00081BC8" w:rsidP="00081BC8">
      <w:pPr>
        <w:ind w:left="504"/>
        <w:jc w:val="both"/>
        <w:rPr>
          <w:b/>
          <w:bCs/>
          <w:color w:val="000000"/>
        </w:rPr>
      </w:pPr>
    </w:p>
    <w:p w:rsidR="00081BC8" w:rsidRPr="00A87023" w:rsidRDefault="00081BC8" w:rsidP="00007769">
      <w:pPr>
        <w:widowControl/>
        <w:numPr>
          <w:ilvl w:val="2"/>
          <w:numId w:val="2"/>
        </w:numPr>
        <w:autoSpaceDE/>
        <w:autoSpaceDN/>
        <w:adjustRightInd/>
        <w:jc w:val="both"/>
        <w:rPr>
          <w:b/>
          <w:bCs/>
          <w:color w:val="000000"/>
        </w:rPr>
      </w:pPr>
      <w:r w:rsidRPr="00A87023">
        <w:rPr>
          <w:b/>
          <w:bCs/>
          <w:color w:val="000000"/>
        </w:rPr>
        <w:t>Przygotowanie podłoża</w:t>
      </w:r>
    </w:p>
    <w:p w:rsidR="00081BC8" w:rsidRDefault="00081BC8" w:rsidP="00081BC8">
      <w:pPr>
        <w:tabs>
          <w:tab w:val="left" w:pos="851"/>
        </w:tabs>
        <w:jc w:val="both"/>
        <w:rPr>
          <w:bCs/>
          <w:color w:val="000000"/>
        </w:rPr>
      </w:pPr>
      <w:r w:rsidRPr="00076350">
        <w:rPr>
          <w:bCs/>
          <w:color w:val="000000"/>
        </w:rPr>
        <w:t xml:space="preserve">Podłoże, na którym będzie mocowany system </w:t>
      </w:r>
      <w:proofErr w:type="spellStart"/>
      <w:r w:rsidRPr="00076350">
        <w:rPr>
          <w:bCs/>
          <w:color w:val="000000"/>
        </w:rPr>
        <w:t>dociepleniowy</w:t>
      </w:r>
      <w:proofErr w:type="spellEnd"/>
      <w:r w:rsidRPr="00076350">
        <w:rPr>
          <w:bCs/>
          <w:color w:val="000000"/>
        </w:rPr>
        <w:t xml:space="preserve"> musi być uprzednio oczyszczone</w:t>
      </w:r>
      <w:r>
        <w:rPr>
          <w:bCs/>
          <w:color w:val="000000"/>
        </w:rPr>
        <w:t xml:space="preserve"> </w:t>
      </w:r>
      <w:r w:rsidRPr="00076350">
        <w:rPr>
          <w:bCs/>
          <w:color w:val="000000"/>
        </w:rPr>
        <w:t>z brudu, kurzu, porostów, luźno związanych fragmentów itp. czynników powodujących</w:t>
      </w:r>
      <w:r>
        <w:rPr>
          <w:bCs/>
          <w:color w:val="000000"/>
        </w:rPr>
        <w:t xml:space="preserve"> </w:t>
      </w:r>
      <w:r w:rsidRPr="00076350">
        <w:rPr>
          <w:bCs/>
          <w:color w:val="000000"/>
        </w:rPr>
        <w:t>osłabienie przyczepności kleju. Powinno ono charakteryzować się odpowiednią nośnością,</w:t>
      </w:r>
      <w:r>
        <w:rPr>
          <w:bCs/>
          <w:color w:val="000000"/>
        </w:rPr>
        <w:t xml:space="preserve"> </w:t>
      </w:r>
      <w:r w:rsidRPr="00076350">
        <w:rPr>
          <w:bCs/>
          <w:color w:val="000000"/>
        </w:rPr>
        <w:t>dostateczną dla powstania połączenia klejowego z warstwą wełny mineralnej. Wszystkie ściany</w:t>
      </w:r>
      <w:r>
        <w:rPr>
          <w:bCs/>
          <w:color w:val="000000"/>
        </w:rPr>
        <w:t xml:space="preserve"> </w:t>
      </w:r>
      <w:r w:rsidRPr="00076350">
        <w:rPr>
          <w:bCs/>
          <w:color w:val="000000"/>
        </w:rPr>
        <w:t>należy przygotować do przyklejenia izolacji</w:t>
      </w:r>
      <w:r>
        <w:rPr>
          <w:bCs/>
          <w:color w:val="000000"/>
        </w:rPr>
        <w:t>,</w:t>
      </w:r>
      <w:r w:rsidRPr="00076350">
        <w:rPr>
          <w:bCs/>
          <w:color w:val="000000"/>
        </w:rPr>
        <w:t xml:space="preserve"> najpierw przez oczyszczenie mechaniczne i</w:t>
      </w:r>
      <w:r>
        <w:rPr>
          <w:bCs/>
          <w:color w:val="000000"/>
        </w:rPr>
        <w:t xml:space="preserve"> </w:t>
      </w:r>
      <w:r w:rsidRPr="00076350">
        <w:rPr>
          <w:bCs/>
          <w:color w:val="000000"/>
        </w:rPr>
        <w:t>zmycie, a następnie przez zagruntowanie emulsją.</w:t>
      </w:r>
    </w:p>
    <w:p w:rsidR="00081BC8" w:rsidRPr="00076350" w:rsidRDefault="00081BC8" w:rsidP="00081BC8">
      <w:pPr>
        <w:tabs>
          <w:tab w:val="left" w:pos="851"/>
        </w:tabs>
        <w:jc w:val="both"/>
        <w:rPr>
          <w:bCs/>
          <w:color w:val="000000"/>
        </w:rPr>
      </w:pPr>
    </w:p>
    <w:p w:rsidR="00081BC8" w:rsidRPr="00A87023" w:rsidRDefault="000144A5" w:rsidP="00007769">
      <w:pPr>
        <w:widowControl/>
        <w:numPr>
          <w:ilvl w:val="2"/>
          <w:numId w:val="2"/>
        </w:numPr>
        <w:autoSpaceDE/>
        <w:autoSpaceDN/>
        <w:adjustRightInd/>
        <w:jc w:val="both"/>
        <w:rPr>
          <w:b/>
          <w:bCs/>
          <w:color w:val="000000"/>
        </w:rPr>
      </w:pPr>
      <w:r>
        <w:rPr>
          <w:b/>
          <w:bCs/>
          <w:color w:val="000000"/>
        </w:rPr>
        <w:t>Mocowanie</w:t>
      </w:r>
      <w:r w:rsidR="00081BC8" w:rsidRPr="00A87023">
        <w:rPr>
          <w:b/>
          <w:bCs/>
          <w:color w:val="000000"/>
        </w:rPr>
        <w:t xml:space="preserve"> płyt</w:t>
      </w:r>
      <w:r>
        <w:rPr>
          <w:b/>
          <w:bCs/>
          <w:color w:val="000000"/>
        </w:rPr>
        <w:t xml:space="preserve"> styropianowych i z wełny mineralnej.</w:t>
      </w:r>
    </w:p>
    <w:p w:rsidR="00081BC8" w:rsidRPr="00076350" w:rsidRDefault="00081BC8" w:rsidP="00081BC8">
      <w:pPr>
        <w:tabs>
          <w:tab w:val="left" w:pos="851"/>
        </w:tabs>
        <w:jc w:val="both"/>
        <w:rPr>
          <w:bCs/>
          <w:color w:val="000000"/>
        </w:rPr>
      </w:pPr>
      <w:r w:rsidRPr="00076350">
        <w:rPr>
          <w:bCs/>
          <w:color w:val="000000"/>
        </w:rPr>
        <w:t>Styropian należy przyklejać do podłoża przy pomocy kleju do płyt styropianowych.</w:t>
      </w:r>
      <w:r>
        <w:rPr>
          <w:bCs/>
          <w:color w:val="000000"/>
        </w:rPr>
        <w:t xml:space="preserve"> </w:t>
      </w:r>
      <w:r w:rsidRPr="00076350">
        <w:rPr>
          <w:bCs/>
          <w:color w:val="000000"/>
        </w:rPr>
        <w:t>Przygotowanie kleju polega na wsypaniu zawartości worka (25kg) do wiaderka z odmierzoną</w:t>
      </w:r>
      <w:r>
        <w:rPr>
          <w:bCs/>
          <w:color w:val="000000"/>
        </w:rPr>
        <w:t xml:space="preserve"> </w:t>
      </w:r>
      <w:r w:rsidRPr="00076350">
        <w:rPr>
          <w:bCs/>
          <w:color w:val="000000"/>
        </w:rPr>
        <w:t>ilością wody (około 5-5,5l) i wymieszaniu całości mieszadłem wolnoobrotowym do uzyskania</w:t>
      </w:r>
      <w:r>
        <w:rPr>
          <w:bCs/>
          <w:color w:val="000000"/>
        </w:rPr>
        <w:t xml:space="preserve"> </w:t>
      </w:r>
      <w:r w:rsidRPr="00076350">
        <w:rPr>
          <w:bCs/>
          <w:color w:val="000000"/>
        </w:rPr>
        <w:t>jednolitej konsystencji. Klej jest gotowy do użycia po około 5-10 minutach i</w:t>
      </w:r>
      <w:r w:rsidR="002C595F">
        <w:rPr>
          <w:bCs/>
          <w:color w:val="000000"/>
        </w:rPr>
        <w:t> </w:t>
      </w:r>
      <w:r w:rsidRPr="00076350">
        <w:rPr>
          <w:bCs/>
          <w:color w:val="000000"/>
        </w:rPr>
        <w:t>ponownym</w:t>
      </w:r>
      <w:r>
        <w:rPr>
          <w:bCs/>
          <w:color w:val="000000"/>
        </w:rPr>
        <w:t xml:space="preserve"> </w:t>
      </w:r>
      <w:r w:rsidRPr="00076350">
        <w:rPr>
          <w:bCs/>
          <w:color w:val="000000"/>
        </w:rPr>
        <w:t xml:space="preserve">przemieszaniu. W przypadku bardzo równego podłoża można go nakładać na </w:t>
      </w:r>
      <w:r w:rsidRPr="00076350">
        <w:rPr>
          <w:bCs/>
          <w:color w:val="000000"/>
        </w:rPr>
        <w:lastRenderedPageBreak/>
        <w:t>całą</w:t>
      </w:r>
      <w:r>
        <w:rPr>
          <w:bCs/>
          <w:color w:val="000000"/>
        </w:rPr>
        <w:t xml:space="preserve"> </w:t>
      </w:r>
      <w:r w:rsidRPr="00076350">
        <w:rPr>
          <w:bCs/>
          <w:color w:val="000000"/>
        </w:rPr>
        <w:t>powierzchnię płyty przy pomocy stalowej pacy zębatej. W przypadku podłoża niezbyt równego,</w:t>
      </w:r>
      <w:r>
        <w:rPr>
          <w:bCs/>
          <w:color w:val="000000"/>
        </w:rPr>
        <w:t xml:space="preserve"> </w:t>
      </w:r>
      <w:r w:rsidRPr="00076350">
        <w:rPr>
          <w:bCs/>
          <w:color w:val="000000"/>
        </w:rPr>
        <w:t>chropowatego lub wykazującego odchyłki od pionu, klej należy nakładać tzw. metodą</w:t>
      </w:r>
      <w:r>
        <w:rPr>
          <w:bCs/>
          <w:color w:val="000000"/>
        </w:rPr>
        <w:t xml:space="preserve"> </w:t>
      </w:r>
      <w:r w:rsidRPr="00076350">
        <w:rPr>
          <w:bCs/>
          <w:color w:val="000000"/>
        </w:rPr>
        <w:t>punktowo-krawędziową ilość kleju powinna być każdorazowo tak dobrana, że po dociśnięciu</w:t>
      </w:r>
      <w:r>
        <w:rPr>
          <w:bCs/>
          <w:color w:val="000000"/>
        </w:rPr>
        <w:t xml:space="preserve"> </w:t>
      </w:r>
      <w:r w:rsidRPr="00076350">
        <w:rPr>
          <w:bCs/>
          <w:color w:val="000000"/>
        </w:rPr>
        <w:t>płyty do podłoża powinien on pokryć min. 60% powierzchni. Płytę z nałożonym klejem należy</w:t>
      </w:r>
      <w:r>
        <w:rPr>
          <w:bCs/>
          <w:color w:val="000000"/>
        </w:rPr>
        <w:t xml:space="preserve"> </w:t>
      </w:r>
      <w:r w:rsidRPr="00076350">
        <w:rPr>
          <w:bCs/>
          <w:color w:val="000000"/>
        </w:rPr>
        <w:t>każdorazowo przyłożyć do ściany w wybranym miejscu i docisnąć (dobić) do podłoża. Boczne</w:t>
      </w:r>
      <w:r>
        <w:rPr>
          <w:bCs/>
          <w:color w:val="000000"/>
        </w:rPr>
        <w:t xml:space="preserve"> </w:t>
      </w:r>
      <w:r w:rsidRPr="00076350">
        <w:rPr>
          <w:bCs/>
          <w:color w:val="000000"/>
        </w:rPr>
        <w:t>krawędzie płyt ocieplających powinny do siebie szczelnie przylegać, a masa klejąca nie</w:t>
      </w:r>
      <w:r>
        <w:rPr>
          <w:bCs/>
          <w:color w:val="000000"/>
        </w:rPr>
        <w:t xml:space="preserve"> </w:t>
      </w:r>
      <w:r w:rsidRPr="00076350">
        <w:rPr>
          <w:bCs/>
          <w:color w:val="000000"/>
        </w:rPr>
        <w:t>powinna między nie wnikać. Płyty należy układać z przewiązaniem zarówno na powierzchni</w:t>
      </w:r>
      <w:r>
        <w:rPr>
          <w:bCs/>
          <w:color w:val="000000"/>
        </w:rPr>
        <w:t xml:space="preserve"> </w:t>
      </w:r>
      <w:r w:rsidRPr="00076350">
        <w:rPr>
          <w:bCs/>
          <w:color w:val="000000"/>
        </w:rPr>
        <w:t>ścian jak i na narożnikach. Grubość warstwy klejowo powietrznej może przy większych</w:t>
      </w:r>
      <w:r>
        <w:rPr>
          <w:bCs/>
          <w:color w:val="000000"/>
        </w:rPr>
        <w:t xml:space="preserve"> </w:t>
      </w:r>
      <w:r w:rsidRPr="00076350">
        <w:rPr>
          <w:bCs/>
          <w:color w:val="000000"/>
        </w:rPr>
        <w:t>wklęsłościach podłoża wynosić do 25-30mm z jednoczesnym zachowaniem min. 60%</w:t>
      </w:r>
      <w:r>
        <w:rPr>
          <w:bCs/>
          <w:color w:val="000000"/>
        </w:rPr>
        <w:t xml:space="preserve"> </w:t>
      </w:r>
      <w:r w:rsidRPr="00076350">
        <w:rPr>
          <w:bCs/>
          <w:color w:val="000000"/>
        </w:rPr>
        <w:t>przyklejonej powierzchni netto. Przy większych odchyłkach celowe jest ich niwelowanie</w:t>
      </w:r>
      <w:r>
        <w:rPr>
          <w:bCs/>
          <w:color w:val="000000"/>
        </w:rPr>
        <w:t xml:space="preserve"> </w:t>
      </w:r>
      <w:r w:rsidRPr="00076350">
        <w:rPr>
          <w:bCs/>
          <w:color w:val="000000"/>
        </w:rPr>
        <w:t>poprzez użycie w wymagających tego miejscach styropianu o różnej grubości.</w:t>
      </w:r>
    </w:p>
    <w:p w:rsidR="00081BC8" w:rsidRDefault="00081BC8" w:rsidP="00081BC8">
      <w:pPr>
        <w:tabs>
          <w:tab w:val="left" w:pos="851"/>
        </w:tabs>
        <w:jc w:val="both"/>
        <w:rPr>
          <w:bCs/>
          <w:color w:val="000000"/>
        </w:rPr>
      </w:pPr>
    </w:p>
    <w:p w:rsidR="005B653D" w:rsidRPr="005B653D" w:rsidRDefault="005B653D" w:rsidP="005B653D">
      <w:pPr>
        <w:tabs>
          <w:tab w:val="left" w:pos="851"/>
        </w:tabs>
        <w:jc w:val="both"/>
        <w:rPr>
          <w:bCs/>
          <w:color w:val="000000"/>
        </w:rPr>
      </w:pPr>
      <w:r>
        <w:rPr>
          <w:bCs/>
          <w:color w:val="000000"/>
        </w:rPr>
        <w:t>Dach sali</w:t>
      </w:r>
      <w:r w:rsidRPr="005B653D">
        <w:rPr>
          <w:bCs/>
          <w:color w:val="000000"/>
        </w:rPr>
        <w:t xml:space="preserve"> ocieplony wełną mineralną prasowaną ułożona luzem jako warstwa </w:t>
      </w:r>
      <w:proofErr w:type="spellStart"/>
      <w:r w:rsidRPr="005B653D">
        <w:rPr>
          <w:bCs/>
          <w:color w:val="000000"/>
        </w:rPr>
        <w:t>termomoizolacyjna</w:t>
      </w:r>
      <w:proofErr w:type="spellEnd"/>
      <w:r w:rsidRPr="005B653D">
        <w:rPr>
          <w:bCs/>
          <w:color w:val="000000"/>
        </w:rPr>
        <w:t>.</w:t>
      </w:r>
      <w:r>
        <w:rPr>
          <w:bCs/>
          <w:color w:val="000000"/>
        </w:rPr>
        <w:t xml:space="preserve"> </w:t>
      </w:r>
      <w:r w:rsidRPr="005B653D">
        <w:rPr>
          <w:bCs/>
          <w:color w:val="000000"/>
        </w:rPr>
        <w:t>Powierzchnia pod wełną powinna być sucha bez śladów zwilgocenia. Płyty na styk w taki sposób, aby po ułożeniu powierzchnia była równa. Płyty kotwić do podłoża łącznikami mechanicznymi – dyblami systemowymi poprzez warstwę papy podkładowej. Warstwę wierzchnią papy zagrzewać z warstwą podkładową, tak aby przylegała szczelnie do całej powierzchni, tworzyła równa i gładką płaszczyznę.</w:t>
      </w:r>
    </w:p>
    <w:p w:rsidR="00833463" w:rsidRPr="00833463" w:rsidRDefault="00833463" w:rsidP="00833463">
      <w:pPr>
        <w:tabs>
          <w:tab w:val="left" w:pos="851"/>
        </w:tabs>
        <w:jc w:val="both"/>
        <w:rPr>
          <w:bCs/>
          <w:color w:val="000000"/>
        </w:rPr>
      </w:pPr>
      <w:r w:rsidRPr="00833463">
        <w:rPr>
          <w:bCs/>
          <w:color w:val="000000"/>
        </w:rPr>
        <w:t xml:space="preserve">Wykonanie ocieplenia </w:t>
      </w:r>
      <w:r w:rsidR="001943B9">
        <w:rPr>
          <w:bCs/>
          <w:color w:val="000000"/>
        </w:rPr>
        <w:t>dach sali</w:t>
      </w:r>
      <w:r w:rsidRPr="00833463">
        <w:rPr>
          <w:bCs/>
          <w:color w:val="000000"/>
        </w:rPr>
        <w:t xml:space="preserve"> wełną mineralną dachową grub. warstwy </w:t>
      </w:r>
      <w:r w:rsidR="001943B9">
        <w:rPr>
          <w:bCs/>
          <w:color w:val="000000"/>
        </w:rPr>
        <w:t>24</w:t>
      </w:r>
      <w:r w:rsidRPr="00833463">
        <w:rPr>
          <w:bCs/>
          <w:color w:val="000000"/>
        </w:rPr>
        <w:t xml:space="preserve">cm mocowaną do podłoża za pomocą kołków systemowych wraz z wykonaniem pokrycia z papy termozgrzewalnej  PYE PV 250 S5 grub. </w:t>
      </w:r>
      <w:smartTag w:uri="urn:schemas-microsoft-com:office:smarttags" w:element="metricconverter">
        <w:smartTagPr>
          <w:attr w:name="ProductID" w:val="5,2 mm"/>
        </w:smartTagPr>
        <w:r w:rsidRPr="00833463">
          <w:rPr>
            <w:bCs/>
            <w:color w:val="000000"/>
          </w:rPr>
          <w:t>5,2 mm</w:t>
        </w:r>
      </w:smartTag>
      <w:r w:rsidRPr="00833463">
        <w:rPr>
          <w:bCs/>
          <w:color w:val="000000"/>
        </w:rPr>
        <w:t xml:space="preserve"> papa wierzchniego krycia  i </w:t>
      </w:r>
      <w:smartTag w:uri="urn:schemas-microsoft-com:office:smarttags" w:element="metricconverter">
        <w:smartTagPr>
          <w:attr w:name="ProductID" w:val="4,2 mm"/>
        </w:smartTagPr>
        <w:r w:rsidRPr="00833463">
          <w:rPr>
            <w:bCs/>
            <w:color w:val="000000"/>
          </w:rPr>
          <w:t>4,2 mm</w:t>
        </w:r>
      </w:smartTag>
      <w:r w:rsidRPr="00833463">
        <w:rPr>
          <w:bCs/>
          <w:color w:val="000000"/>
        </w:rPr>
        <w:t xml:space="preserve"> papa podkładowa. Przy attykach i głowicach kominów ponad dachem należy przed wykonaniem pokrycia z papy zamontować izolacyjne kliny systemowe.</w:t>
      </w:r>
    </w:p>
    <w:p w:rsidR="005B653D" w:rsidRDefault="005B653D" w:rsidP="00081BC8">
      <w:pPr>
        <w:tabs>
          <w:tab w:val="left" w:pos="851"/>
        </w:tabs>
        <w:jc w:val="both"/>
        <w:rPr>
          <w:bCs/>
          <w:color w:val="000000"/>
        </w:rPr>
      </w:pPr>
    </w:p>
    <w:p w:rsidR="00081BC8" w:rsidRPr="005E0013" w:rsidRDefault="00081BC8" w:rsidP="00007769">
      <w:pPr>
        <w:widowControl/>
        <w:numPr>
          <w:ilvl w:val="2"/>
          <w:numId w:val="2"/>
        </w:numPr>
        <w:autoSpaceDE/>
        <w:autoSpaceDN/>
        <w:adjustRightInd/>
        <w:jc w:val="both"/>
        <w:rPr>
          <w:b/>
          <w:bCs/>
          <w:color w:val="000000"/>
        </w:rPr>
      </w:pPr>
      <w:r w:rsidRPr="005E0013">
        <w:rPr>
          <w:b/>
          <w:bCs/>
          <w:color w:val="000000"/>
        </w:rPr>
        <w:t>Kołkowanie styropianu</w:t>
      </w:r>
    </w:p>
    <w:p w:rsidR="00081BC8" w:rsidRDefault="00081BC8" w:rsidP="00081BC8">
      <w:pPr>
        <w:tabs>
          <w:tab w:val="left" w:pos="851"/>
        </w:tabs>
        <w:jc w:val="both"/>
        <w:rPr>
          <w:bCs/>
          <w:color w:val="000000"/>
        </w:rPr>
      </w:pPr>
      <w:r w:rsidRPr="00076350">
        <w:rPr>
          <w:bCs/>
          <w:color w:val="000000"/>
        </w:rPr>
        <w:t>W zależności od wysokości budynku rodzaju podłoża, strefy klimatycznej itp. może zajść</w:t>
      </w:r>
      <w:r>
        <w:rPr>
          <w:bCs/>
          <w:color w:val="000000"/>
        </w:rPr>
        <w:t xml:space="preserve"> </w:t>
      </w:r>
      <w:r w:rsidRPr="00076350">
        <w:rPr>
          <w:bCs/>
          <w:color w:val="000000"/>
        </w:rPr>
        <w:t>potrzeba dodatkowego mocowania ocieplenia przy pomocy przeznaczonych do tego dybli z</w:t>
      </w:r>
      <w:r>
        <w:rPr>
          <w:bCs/>
          <w:color w:val="000000"/>
        </w:rPr>
        <w:t xml:space="preserve"> </w:t>
      </w:r>
      <w:r w:rsidRPr="00076350">
        <w:rPr>
          <w:bCs/>
          <w:color w:val="000000"/>
        </w:rPr>
        <w:t>tworzywa sztucznego w ilości od 4 do 8 szt</w:t>
      </w:r>
      <w:r>
        <w:rPr>
          <w:bCs/>
          <w:color w:val="000000"/>
        </w:rPr>
        <w:t>.</w:t>
      </w:r>
      <w:r w:rsidRPr="00076350">
        <w:rPr>
          <w:bCs/>
          <w:color w:val="000000"/>
        </w:rPr>
        <w:t xml:space="preserve"> /m</w:t>
      </w:r>
      <w:r>
        <w:rPr>
          <w:bCs/>
          <w:color w:val="000000"/>
          <w:vertAlign w:val="superscript"/>
        </w:rPr>
        <w:t>2</w:t>
      </w:r>
      <w:r w:rsidRPr="00076350">
        <w:rPr>
          <w:bCs/>
          <w:color w:val="000000"/>
        </w:rPr>
        <w:t>. Osadzić dyble, opierając talerzyki o</w:t>
      </w:r>
      <w:r w:rsidR="002C595F">
        <w:rPr>
          <w:bCs/>
          <w:color w:val="000000"/>
        </w:rPr>
        <w:t> </w:t>
      </w:r>
      <w:r w:rsidRPr="00076350">
        <w:rPr>
          <w:bCs/>
          <w:color w:val="000000"/>
        </w:rPr>
        <w:t>powierzchnię ocieplenia i zależnie od rodzaju kołka wbijać lub wkręcać trzpienie do oporu.</w:t>
      </w:r>
      <w:r>
        <w:rPr>
          <w:bCs/>
          <w:color w:val="000000"/>
        </w:rPr>
        <w:t xml:space="preserve"> </w:t>
      </w:r>
      <w:r w:rsidRPr="00076350">
        <w:rPr>
          <w:bCs/>
          <w:color w:val="000000"/>
        </w:rPr>
        <w:t>Prawidłowo osadzone dyble nie wystają żadnym fragmentem więcej niż o 1 mm ponad</w:t>
      </w:r>
      <w:r>
        <w:rPr>
          <w:bCs/>
          <w:color w:val="000000"/>
        </w:rPr>
        <w:t xml:space="preserve"> </w:t>
      </w:r>
      <w:r w:rsidRPr="00076350">
        <w:rPr>
          <w:bCs/>
          <w:color w:val="000000"/>
        </w:rPr>
        <w:t>powierzchnię a w przypadku ich zagłębienia w ociepleniu niedopuszczalne jest uszkodzenie</w:t>
      </w:r>
      <w:r>
        <w:rPr>
          <w:bCs/>
          <w:color w:val="000000"/>
        </w:rPr>
        <w:t xml:space="preserve"> </w:t>
      </w:r>
      <w:r w:rsidRPr="00076350">
        <w:rPr>
          <w:bCs/>
          <w:color w:val="000000"/>
        </w:rPr>
        <w:t>struktury styropianu</w:t>
      </w:r>
    </w:p>
    <w:p w:rsidR="000144A5" w:rsidRDefault="000144A5" w:rsidP="00081BC8">
      <w:pPr>
        <w:tabs>
          <w:tab w:val="left" w:pos="851"/>
        </w:tabs>
        <w:jc w:val="both"/>
        <w:rPr>
          <w:bCs/>
          <w:color w:val="000000"/>
        </w:rPr>
      </w:pPr>
    </w:p>
    <w:p w:rsidR="00081BC8" w:rsidRPr="00A66C70" w:rsidRDefault="00081BC8" w:rsidP="00007769">
      <w:pPr>
        <w:widowControl/>
        <w:numPr>
          <w:ilvl w:val="2"/>
          <w:numId w:val="2"/>
        </w:numPr>
        <w:autoSpaceDE/>
        <w:autoSpaceDN/>
        <w:adjustRightInd/>
        <w:jc w:val="both"/>
        <w:rPr>
          <w:b/>
          <w:bCs/>
          <w:color w:val="000000"/>
        </w:rPr>
      </w:pPr>
      <w:r w:rsidRPr="00A66C70">
        <w:rPr>
          <w:b/>
          <w:bCs/>
          <w:color w:val="000000"/>
        </w:rPr>
        <w:t>Prace dodatkowe:</w:t>
      </w:r>
    </w:p>
    <w:p w:rsidR="00081BC8" w:rsidRDefault="00081BC8" w:rsidP="00081BC8">
      <w:pPr>
        <w:tabs>
          <w:tab w:val="left" w:pos="851"/>
        </w:tabs>
        <w:jc w:val="both"/>
        <w:rPr>
          <w:bCs/>
          <w:color w:val="000000"/>
        </w:rPr>
      </w:pPr>
      <w:r w:rsidRPr="00076350">
        <w:rPr>
          <w:bCs/>
          <w:color w:val="000000"/>
        </w:rPr>
        <w:t>Wykonać uszczelnienia styków płyt ze stolarką ślusarką i obróbkami blacharskimi przy</w:t>
      </w:r>
      <w:r>
        <w:rPr>
          <w:bCs/>
          <w:color w:val="000000"/>
        </w:rPr>
        <w:t xml:space="preserve"> </w:t>
      </w:r>
      <w:r w:rsidRPr="00076350">
        <w:rPr>
          <w:bCs/>
          <w:color w:val="000000"/>
        </w:rPr>
        <w:t>pomocy trwale elastycznej masy najlepiej akrylowej. Przykleić ukośne wkładki z siatki</w:t>
      </w:r>
      <w:r>
        <w:rPr>
          <w:bCs/>
          <w:color w:val="000000"/>
        </w:rPr>
        <w:t xml:space="preserve"> </w:t>
      </w:r>
      <w:r w:rsidRPr="00076350">
        <w:rPr>
          <w:bCs/>
          <w:color w:val="000000"/>
        </w:rPr>
        <w:t>zbrojącej (min.25x35 cm) W sąsiedztwie wszystkich narożników okiennych i drzwiowych oraz</w:t>
      </w:r>
      <w:r>
        <w:rPr>
          <w:bCs/>
          <w:color w:val="000000"/>
        </w:rPr>
        <w:t xml:space="preserve"> </w:t>
      </w:r>
      <w:r w:rsidRPr="00076350">
        <w:rPr>
          <w:bCs/>
          <w:color w:val="000000"/>
        </w:rPr>
        <w:t>innych otworów elewacji. wykonać wzmocnienia narożników budynku oraz otworów okien</w:t>
      </w:r>
      <w:r>
        <w:rPr>
          <w:bCs/>
          <w:color w:val="000000"/>
        </w:rPr>
        <w:t xml:space="preserve"> </w:t>
      </w:r>
      <w:r w:rsidRPr="00076350">
        <w:rPr>
          <w:bCs/>
          <w:color w:val="000000"/>
        </w:rPr>
        <w:t>i drzwi, osadzając aluminiowy kątownik ochronny.</w:t>
      </w:r>
    </w:p>
    <w:p w:rsidR="002C595F" w:rsidRPr="00076350" w:rsidRDefault="002C595F" w:rsidP="00081BC8">
      <w:pPr>
        <w:tabs>
          <w:tab w:val="left" w:pos="851"/>
        </w:tabs>
        <w:jc w:val="both"/>
        <w:rPr>
          <w:bCs/>
          <w:color w:val="000000"/>
        </w:rPr>
      </w:pPr>
    </w:p>
    <w:p w:rsidR="00081BC8" w:rsidRPr="006F1F74" w:rsidRDefault="00081BC8" w:rsidP="00007769">
      <w:pPr>
        <w:widowControl/>
        <w:numPr>
          <w:ilvl w:val="2"/>
          <w:numId w:val="2"/>
        </w:numPr>
        <w:autoSpaceDE/>
        <w:autoSpaceDN/>
        <w:adjustRightInd/>
        <w:jc w:val="both"/>
        <w:rPr>
          <w:b/>
          <w:bCs/>
          <w:color w:val="000000"/>
        </w:rPr>
      </w:pPr>
      <w:r w:rsidRPr="006F1F74">
        <w:rPr>
          <w:b/>
          <w:bCs/>
          <w:color w:val="000000"/>
        </w:rPr>
        <w:t>Wykonywanie warstwy zbrojonej:</w:t>
      </w:r>
    </w:p>
    <w:p w:rsidR="00081BC8" w:rsidRDefault="00081BC8" w:rsidP="00081BC8">
      <w:pPr>
        <w:tabs>
          <w:tab w:val="left" w:pos="851"/>
        </w:tabs>
        <w:jc w:val="both"/>
        <w:rPr>
          <w:bCs/>
          <w:color w:val="000000"/>
        </w:rPr>
      </w:pPr>
      <w:r w:rsidRPr="00076350">
        <w:rPr>
          <w:bCs/>
          <w:color w:val="000000"/>
        </w:rPr>
        <w:t>Warstwą zbrojoną stanowi warstwa zaprawy klejowej z zatopioną w niej siatka z włókna</w:t>
      </w:r>
      <w:r>
        <w:rPr>
          <w:bCs/>
          <w:color w:val="000000"/>
        </w:rPr>
        <w:t xml:space="preserve"> </w:t>
      </w:r>
      <w:r w:rsidRPr="00076350">
        <w:rPr>
          <w:bCs/>
          <w:color w:val="000000"/>
        </w:rPr>
        <w:t>szklanego. Siatka ta jest zabezpieczona powierzchniowo, poprzez kąpiel ochronną, przed</w:t>
      </w:r>
      <w:r>
        <w:rPr>
          <w:bCs/>
          <w:color w:val="000000"/>
        </w:rPr>
        <w:t xml:space="preserve"> </w:t>
      </w:r>
      <w:r w:rsidRPr="00076350">
        <w:rPr>
          <w:bCs/>
          <w:color w:val="000000"/>
        </w:rPr>
        <w:t>agresywnymi alkaliami zawartymi w masie szpachlowej. Pracę należy rozpoczynać od</w:t>
      </w:r>
      <w:r>
        <w:rPr>
          <w:bCs/>
          <w:color w:val="000000"/>
        </w:rPr>
        <w:t xml:space="preserve"> </w:t>
      </w:r>
      <w:r w:rsidRPr="00076350">
        <w:rPr>
          <w:bCs/>
          <w:color w:val="000000"/>
        </w:rPr>
        <w:t>wymieszania kleju z wodą w sposób identyczny jak do przyklejania płyt. Po</w:t>
      </w:r>
      <w:r>
        <w:rPr>
          <w:bCs/>
          <w:color w:val="000000"/>
        </w:rPr>
        <w:t xml:space="preserve"> </w:t>
      </w:r>
      <w:proofErr w:type="spellStart"/>
      <w:r w:rsidRPr="00076350">
        <w:rPr>
          <w:bCs/>
          <w:color w:val="000000"/>
        </w:rPr>
        <w:t>przeszpachlowaniu</w:t>
      </w:r>
      <w:proofErr w:type="spellEnd"/>
      <w:r w:rsidRPr="00076350">
        <w:rPr>
          <w:bCs/>
          <w:color w:val="000000"/>
        </w:rPr>
        <w:t xml:space="preserve"> powierzchni płyt zaprawą naciągamy tą samą zaprawę na ścianę pacą</w:t>
      </w:r>
      <w:r>
        <w:rPr>
          <w:bCs/>
          <w:color w:val="000000"/>
        </w:rPr>
        <w:t xml:space="preserve"> </w:t>
      </w:r>
      <w:r w:rsidRPr="00076350">
        <w:rPr>
          <w:bCs/>
          <w:color w:val="000000"/>
        </w:rPr>
        <w:t>zębatą. Nałożony klej zachowuje odpowiednią plastyczność przez około 10-30 minut w</w:t>
      </w:r>
      <w:r>
        <w:rPr>
          <w:bCs/>
          <w:color w:val="000000"/>
        </w:rPr>
        <w:t xml:space="preserve"> </w:t>
      </w:r>
      <w:r w:rsidRPr="00076350">
        <w:rPr>
          <w:bCs/>
          <w:color w:val="000000"/>
        </w:rPr>
        <w:t>zależności od temperatury i wilgotności względnej powietrza. Dlatego należy unikać pracy przy</w:t>
      </w:r>
      <w:r>
        <w:rPr>
          <w:bCs/>
          <w:color w:val="000000"/>
        </w:rPr>
        <w:t xml:space="preserve"> </w:t>
      </w:r>
      <w:r w:rsidRPr="00076350">
        <w:rPr>
          <w:bCs/>
          <w:color w:val="000000"/>
        </w:rPr>
        <w:t>bezpośrednim nasłonecznieniu i silnym wietrze.</w:t>
      </w:r>
      <w:r>
        <w:rPr>
          <w:bCs/>
          <w:color w:val="000000"/>
        </w:rPr>
        <w:t xml:space="preserve"> </w:t>
      </w:r>
      <w:r w:rsidRPr="00076350">
        <w:rPr>
          <w:bCs/>
          <w:color w:val="000000"/>
        </w:rPr>
        <w:t xml:space="preserve">W tak naniesionym kleju należy zatopić </w:t>
      </w:r>
      <w:r>
        <w:rPr>
          <w:bCs/>
          <w:color w:val="000000"/>
        </w:rPr>
        <w:br/>
      </w:r>
      <w:r w:rsidRPr="00076350">
        <w:rPr>
          <w:bCs/>
          <w:color w:val="000000"/>
        </w:rPr>
        <w:t>i zaszpachlować na gładko siatkę zbrojącą.</w:t>
      </w:r>
      <w:r>
        <w:rPr>
          <w:bCs/>
          <w:color w:val="000000"/>
        </w:rPr>
        <w:t xml:space="preserve"> </w:t>
      </w:r>
      <w:r w:rsidRPr="00076350">
        <w:rPr>
          <w:bCs/>
          <w:color w:val="000000"/>
        </w:rPr>
        <w:t>Poszczególne pasma siatki układać pionowo lub poziomo z zakładem szerokości min. 10cm, zaś</w:t>
      </w:r>
      <w:r>
        <w:rPr>
          <w:bCs/>
          <w:color w:val="000000"/>
        </w:rPr>
        <w:t xml:space="preserve"> </w:t>
      </w:r>
      <w:r w:rsidRPr="00076350">
        <w:rPr>
          <w:bCs/>
          <w:color w:val="000000"/>
        </w:rPr>
        <w:t xml:space="preserve">na narożnikach min. 15 </w:t>
      </w:r>
      <w:proofErr w:type="spellStart"/>
      <w:r w:rsidRPr="00076350">
        <w:rPr>
          <w:bCs/>
          <w:color w:val="000000"/>
        </w:rPr>
        <w:t>mm</w:t>
      </w:r>
      <w:proofErr w:type="spellEnd"/>
      <w:r w:rsidRPr="00076350">
        <w:rPr>
          <w:bCs/>
          <w:color w:val="000000"/>
        </w:rPr>
        <w:t xml:space="preserve">. Minimalne </w:t>
      </w:r>
      <w:r w:rsidRPr="00076350">
        <w:rPr>
          <w:bCs/>
          <w:color w:val="000000"/>
        </w:rPr>
        <w:lastRenderedPageBreak/>
        <w:t>otulenie siatki wynosi 1mm. Niedopuszczalne jest</w:t>
      </w:r>
      <w:r>
        <w:rPr>
          <w:bCs/>
          <w:color w:val="000000"/>
        </w:rPr>
        <w:t xml:space="preserve"> </w:t>
      </w:r>
      <w:r w:rsidRPr="00076350">
        <w:rPr>
          <w:bCs/>
          <w:color w:val="000000"/>
        </w:rPr>
        <w:t>pozostawienie, nawet miejscami siatki bez otulenia. Niedopuszczalne jest wykonywanie</w:t>
      </w:r>
      <w:r>
        <w:rPr>
          <w:bCs/>
          <w:color w:val="000000"/>
        </w:rPr>
        <w:t xml:space="preserve"> </w:t>
      </w:r>
      <w:r w:rsidRPr="00076350">
        <w:rPr>
          <w:bCs/>
          <w:color w:val="000000"/>
        </w:rPr>
        <w:t xml:space="preserve">warstwy zbrojonej metodą </w:t>
      </w:r>
      <w:proofErr w:type="spellStart"/>
      <w:r w:rsidRPr="00076350">
        <w:rPr>
          <w:bCs/>
          <w:color w:val="000000"/>
        </w:rPr>
        <w:t>zaszpachlowywania</w:t>
      </w:r>
      <w:proofErr w:type="spellEnd"/>
      <w:r w:rsidRPr="00076350">
        <w:rPr>
          <w:bCs/>
          <w:color w:val="000000"/>
        </w:rPr>
        <w:t xml:space="preserve"> klejem uprzednio rozwieszonej na ociepleniu</w:t>
      </w:r>
      <w:r>
        <w:rPr>
          <w:bCs/>
          <w:color w:val="000000"/>
        </w:rPr>
        <w:t xml:space="preserve"> </w:t>
      </w:r>
      <w:r w:rsidRPr="00076350">
        <w:rPr>
          <w:bCs/>
          <w:color w:val="000000"/>
        </w:rPr>
        <w:t>siatki. Po całkowitym wyschnięciu warstwy zbrojonej, tj. nie wcześniej niż po 2 dniach, można</w:t>
      </w:r>
      <w:r>
        <w:rPr>
          <w:bCs/>
          <w:color w:val="000000"/>
        </w:rPr>
        <w:t xml:space="preserve"> </w:t>
      </w:r>
      <w:r w:rsidRPr="00076350">
        <w:rPr>
          <w:bCs/>
          <w:color w:val="000000"/>
        </w:rPr>
        <w:t>przystąpić do wykonywania podkładu tynkarskiego.</w:t>
      </w:r>
    </w:p>
    <w:p w:rsidR="00081BC8" w:rsidRPr="00076350" w:rsidRDefault="00081BC8" w:rsidP="00081BC8">
      <w:pPr>
        <w:tabs>
          <w:tab w:val="left" w:pos="851"/>
        </w:tabs>
        <w:jc w:val="both"/>
        <w:rPr>
          <w:bCs/>
          <w:color w:val="000000"/>
        </w:rPr>
      </w:pPr>
    </w:p>
    <w:p w:rsidR="00081BC8" w:rsidRPr="006C68BA" w:rsidRDefault="00081BC8" w:rsidP="00007769">
      <w:pPr>
        <w:widowControl/>
        <w:numPr>
          <w:ilvl w:val="2"/>
          <w:numId w:val="2"/>
        </w:numPr>
        <w:autoSpaceDE/>
        <w:autoSpaceDN/>
        <w:adjustRightInd/>
        <w:jc w:val="both"/>
        <w:rPr>
          <w:b/>
          <w:bCs/>
          <w:color w:val="000000"/>
        </w:rPr>
      </w:pPr>
      <w:r w:rsidRPr="006C68BA">
        <w:rPr>
          <w:b/>
          <w:bCs/>
          <w:color w:val="000000"/>
        </w:rPr>
        <w:t>Wykonanie podkładu tynkarskiego</w:t>
      </w:r>
    </w:p>
    <w:p w:rsidR="00081BC8" w:rsidRDefault="00081BC8" w:rsidP="00081BC8">
      <w:pPr>
        <w:tabs>
          <w:tab w:val="left" w:pos="851"/>
        </w:tabs>
        <w:jc w:val="both"/>
        <w:rPr>
          <w:bCs/>
          <w:color w:val="000000"/>
        </w:rPr>
      </w:pPr>
      <w:r w:rsidRPr="00076350">
        <w:rPr>
          <w:bCs/>
          <w:color w:val="000000"/>
        </w:rPr>
        <w:t>Podkład tynkarski jest materiałem o konsystencji gęstej śmietany. Należy go stosować bez</w:t>
      </w:r>
      <w:r>
        <w:rPr>
          <w:bCs/>
          <w:color w:val="000000"/>
        </w:rPr>
        <w:t xml:space="preserve"> </w:t>
      </w:r>
      <w:r w:rsidRPr="00076350">
        <w:rPr>
          <w:bCs/>
          <w:color w:val="000000"/>
        </w:rPr>
        <w:t>rozcieńczania, w temperaturach od +5°C do +25°C. Nakładać w jednej warstwie, przy pomocy</w:t>
      </w:r>
      <w:r>
        <w:rPr>
          <w:bCs/>
          <w:color w:val="000000"/>
        </w:rPr>
        <w:t xml:space="preserve"> </w:t>
      </w:r>
      <w:r w:rsidRPr="00076350">
        <w:rPr>
          <w:bCs/>
          <w:color w:val="000000"/>
        </w:rPr>
        <w:t>pędzla lub wałka malarskiego. Czas wysychania zależnie od warunków atmosferycznych</w:t>
      </w:r>
      <w:r>
        <w:rPr>
          <w:bCs/>
          <w:color w:val="000000"/>
        </w:rPr>
        <w:t xml:space="preserve"> </w:t>
      </w:r>
      <w:r>
        <w:rPr>
          <w:bCs/>
          <w:color w:val="000000"/>
        </w:rPr>
        <w:br/>
      </w:r>
      <w:r w:rsidRPr="00076350">
        <w:rPr>
          <w:bCs/>
          <w:color w:val="000000"/>
        </w:rPr>
        <w:t>i wynosi od 4 do 6 godzin.</w:t>
      </w:r>
    </w:p>
    <w:p w:rsidR="00081BC8" w:rsidRDefault="00081BC8" w:rsidP="00081BC8">
      <w:pPr>
        <w:tabs>
          <w:tab w:val="left" w:pos="851"/>
        </w:tabs>
        <w:jc w:val="both"/>
        <w:rPr>
          <w:bCs/>
          <w:color w:val="000000"/>
        </w:rPr>
      </w:pPr>
    </w:p>
    <w:p w:rsidR="00081BC8" w:rsidRPr="00C35983" w:rsidRDefault="00081BC8" w:rsidP="00007769">
      <w:pPr>
        <w:widowControl/>
        <w:numPr>
          <w:ilvl w:val="2"/>
          <w:numId w:val="2"/>
        </w:numPr>
        <w:autoSpaceDE/>
        <w:autoSpaceDN/>
        <w:adjustRightInd/>
        <w:jc w:val="both"/>
        <w:rPr>
          <w:b/>
          <w:bCs/>
          <w:color w:val="000000"/>
        </w:rPr>
      </w:pPr>
      <w:r w:rsidRPr="00C35983">
        <w:rPr>
          <w:b/>
          <w:bCs/>
          <w:color w:val="000000"/>
        </w:rPr>
        <w:t>Nakładanie tynków szlachetnych:</w:t>
      </w:r>
    </w:p>
    <w:p w:rsidR="00081BC8" w:rsidRDefault="00081BC8" w:rsidP="00081BC8">
      <w:pPr>
        <w:tabs>
          <w:tab w:val="left" w:pos="851"/>
        </w:tabs>
        <w:jc w:val="both"/>
        <w:rPr>
          <w:bCs/>
          <w:color w:val="000000"/>
        </w:rPr>
      </w:pPr>
      <w:r w:rsidRPr="00076350">
        <w:rPr>
          <w:bCs/>
          <w:color w:val="000000"/>
        </w:rPr>
        <w:t>Przygotowanie materiału polega na wsypaniu całej zawartości worka do odmierzonej,</w:t>
      </w:r>
      <w:r>
        <w:rPr>
          <w:bCs/>
          <w:color w:val="000000"/>
        </w:rPr>
        <w:t xml:space="preserve"> </w:t>
      </w:r>
      <w:r w:rsidRPr="00076350">
        <w:rPr>
          <w:bCs/>
          <w:color w:val="000000"/>
        </w:rPr>
        <w:t>każdorazowo tej samej ilości wody i dokładnym wymieszaniu mieszadłem wolnoobrotowym</w:t>
      </w:r>
      <w:r>
        <w:rPr>
          <w:bCs/>
          <w:color w:val="000000"/>
        </w:rPr>
        <w:t xml:space="preserve"> </w:t>
      </w:r>
      <w:r w:rsidRPr="00076350">
        <w:rPr>
          <w:bCs/>
          <w:color w:val="000000"/>
        </w:rPr>
        <w:t>do jednolitej konsystencji. Materiał jest gotowy do użycia po około 5-10 minutach</w:t>
      </w:r>
      <w:r>
        <w:rPr>
          <w:bCs/>
          <w:color w:val="000000"/>
        </w:rPr>
        <w:t xml:space="preserve"> </w:t>
      </w:r>
      <w:r w:rsidRPr="00076350">
        <w:rPr>
          <w:bCs/>
          <w:color w:val="000000"/>
        </w:rPr>
        <w:t>i ponownym przemieszaniu. Czynności nakładania i fakturowania tynków mineralnych mogą</w:t>
      </w:r>
      <w:r>
        <w:rPr>
          <w:bCs/>
          <w:color w:val="000000"/>
        </w:rPr>
        <w:t xml:space="preserve"> </w:t>
      </w:r>
      <w:r w:rsidRPr="00076350">
        <w:rPr>
          <w:bCs/>
          <w:color w:val="000000"/>
        </w:rPr>
        <w:t>być prowadzone w temperaturach od +5°C do +25°C, przy unikaniu bezpośredniego</w:t>
      </w:r>
      <w:r>
        <w:rPr>
          <w:bCs/>
          <w:color w:val="000000"/>
        </w:rPr>
        <w:t xml:space="preserve"> </w:t>
      </w:r>
      <w:r w:rsidRPr="00076350">
        <w:rPr>
          <w:bCs/>
          <w:color w:val="000000"/>
        </w:rPr>
        <w:t>nasłonecznienia, silnego wiatru oraz deszczu.</w:t>
      </w:r>
      <w:r>
        <w:rPr>
          <w:bCs/>
          <w:color w:val="000000"/>
        </w:rPr>
        <w:t xml:space="preserve"> </w:t>
      </w:r>
      <w:r w:rsidRPr="00076350">
        <w:rPr>
          <w:bCs/>
          <w:color w:val="000000"/>
        </w:rPr>
        <w:t>Materiał należy naciągać na podłoże rozprowadzając go równomiernie w cienkiej</w:t>
      </w:r>
      <w:r>
        <w:rPr>
          <w:bCs/>
          <w:color w:val="000000"/>
        </w:rPr>
        <w:t xml:space="preserve"> </w:t>
      </w:r>
      <w:r w:rsidRPr="00076350">
        <w:rPr>
          <w:bCs/>
          <w:color w:val="000000"/>
        </w:rPr>
        <w:t>warstwie przy pomocy pacy stalowej gładkiej. Nadmiar tynku ściągnąć również pacą stalową</w:t>
      </w:r>
      <w:r>
        <w:rPr>
          <w:bCs/>
          <w:color w:val="000000"/>
        </w:rPr>
        <w:t xml:space="preserve"> </w:t>
      </w:r>
      <w:r w:rsidRPr="00076350">
        <w:rPr>
          <w:bCs/>
          <w:color w:val="000000"/>
        </w:rPr>
        <w:t>gładką do warstwy o grubości ziarna. Zdejmowany materiał odkładać do pojemnika</w:t>
      </w:r>
      <w:r>
        <w:rPr>
          <w:bCs/>
          <w:color w:val="000000"/>
        </w:rPr>
        <w:t xml:space="preserve"> </w:t>
      </w:r>
      <w:r w:rsidRPr="00076350">
        <w:rPr>
          <w:bCs/>
          <w:color w:val="000000"/>
        </w:rPr>
        <w:t>roboczego, po przemieszaniu nadaje się on do dalszego użycia.</w:t>
      </w:r>
      <w:r>
        <w:rPr>
          <w:bCs/>
          <w:color w:val="000000"/>
        </w:rPr>
        <w:t xml:space="preserve"> </w:t>
      </w:r>
      <w:r w:rsidRPr="00076350">
        <w:rPr>
          <w:bCs/>
          <w:color w:val="000000"/>
        </w:rPr>
        <w:t>Wydobycie żądanej struktury tynku odbywa się przy pomocy płaskiej pacy z tworzywa</w:t>
      </w:r>
      <w:r>
        <w:rPr>
          <w:bCs/>
          <w:color w:val="000000"/>
        </w:rPr>
        <w:t xml:space="preserve"> </w:t>
      </w:r>
      <w:r w:rsidRPr="00076350">
        <w:rPr>
          <w:bCs/>
          <w:color w:val="000000"/>
        </w:rPr>
        <w:t xml:space="preserve">sztucznego poprzez zatarcie lub zagładzenie świeżo nałożonego materiału. Tynki </w:t>
      </w:r>
      <w:r>
        <w:rPr>
          <w:bCs/>
          <w:color w:val="000000"/>
        </w:rPr>
        <w:br/>
      </w:r>
      <w:r w:rsidRPr="00076350">
        <w:rPr>
          <w:bCs/>
          <w:color w:val="000000"/>
        </w:rPr>
        <w:t>o strukturze</w:t>
      </w:r>
      <w:r>
        <w:rPr>
          <w:bCs/>
          <w:color w:val="000000"/>
        </w:rPr>
        <w:t xml:space="preserve"> </w:t>
      </w:r>
      <w:r w:rsidRPr="00076350">
        <w:rPr>
          <w:bCs/>
          <w:color w:val="000000"/>
        </w:rPr>
        <w:t>rowkowej należy zacierać ruchami okrężnymi lub podłużnymi - pionowymi albo poziomymi</w:t>
      </w:r>
      <w:r>
        <w:rPr>
          <w:bCs/>
          <w:color w:val="000000"/>
        </w:rPr>
        <w:t xml:space="preserve"> </w:t>
      </w:r>
      <w:r w:rsidRPr="00076350">
        <w:rPr>
          <w:bCs/>
          <w:color w:val="000000"/>
        </w:rPr>
        <w:t>(zależnie od oczekiwanego rysunku), tynki o strukturze drobnego baranka wystarczy tylko</w:t>
      </w:r>
      <w:r>
        <w:rPr>
          <w:bCs/>
          <w:color w:val="000000"/>
        </w:rPr>
        <w:t xml:space="preserve"> </w:t>
      </w:r>
      <w:r w:rsidRPr="00076350">
        <w:rPr>
          <w:bCs/>
          <w:color w:val="000000"/>
        </w:rPr>
        <w:t>zagładzić ruchami okrężnymi.</w:t>
      </w:r>
      <w:r>
        <w:rPr>
          <w:bCs/>
          <w:color w:val="000000"/>
        </w:rPr>
        <w:t xml:space="preserve"> </w:t>
      </w:r>
      <w:r w:rsidRPr="00076350">
        <w:rPr>
          <w:bCs/>
          <w:color w:val="000000"/>
        </w:rPr>
        <w:t>Czas otwarty pracy (od naciągnięcia do zafakturowania) dla cienkowarstwowych,</w:t>
      </w:r>
      <w:r>
        <w:rPr>
          <w:bCs/>
          <w:color w:val="000000"/>
        </w:rPr>
        <w:t xml:space="preserve"> </w:t>
      </w:r>
      <w:r w:rsidRPr="00076350">
        <w:rPr>
          <w:bCs/>
          <w:color w:val="000000"/>
        </w:rPr>
        <w:t>strukturalnych wypraw tynkarskich jest ograniczony i wynosi z reguły od 5 do 30 minut.</w:t>
      </w:r>
      <w:r>
        <w:rPr>
          <w:bCs/>
          <w:color w:val="000000"/>
        </w:rPr>
        <w:t xml:space="preserve"> </w:t>
      </w:r>
      <w:r w:rsidRPr="00076350">
        <w:rPr>
          <w:bCs/>
          <w:color w:val="000000"/>
        </w:rPr>
        <w:t>Zależy głównie od temperatury powietrza i podłoża, wilgotności, nasłonecznienia oraz wiatru.</w:t>
      </w:r>
      <w:r>
        <w:rPr>
          <w:bCs/>
          <w:color w:val="000000"/>
        </w:rPr>
        <w:t xml:space="preserve"> </w:t>
      </w:r>
      <w:r w:rsidRPr="00076350">
        <w:rPr>
          <w:bCs/>
          <w:color w:val="000000"/>
        </w:rPr>
        <w:t>Aby uniknąć powstawania widocznych cieni należy zwrócić uwagę na zakup towaru</w:t>
      </w:r>
      <w:r>
        <w:rPr>
          <w:bCs/>
          <w:color w:val="000000"/>
        </w:rPr>
        <w:t xml:space="preserve"> </w:t>
      </w:r>
      <w:r w:rsidRPr="00076350">
        <w:rPr>
          <w:bCs/>
          <w:color w:val="000000"/>
        </w:rPr>
        <w:t>z jednakową datą produkcji.</w:t>
      </w:r>
    </w:p>
    <w:p w:rsidR="00081BC8" w:rsidRPr="00076350" w:rsidRDefault="00081BC8" w:rsidP="00081BC8">
      <w:pPr>
        <w:tabs>
          <w:tab w:val="left" w:pos="851"/>
        </w:tabs>
        <w:jc w:val="both"/>
        <w:rPr>
          <w:bCs/>
          <w:color w:val="000000"/>
        </w:rPr>
      </w:pPr>
    </w:p>
    <w:p w:rsidR="00081BC8" w:rsidRPr="00473C07" w:rsidRDefault="00081BC8" w:rsidP="00007769">
      <w:pPr>
        <w:widowControl/>
        <w:numPr>
          <w:ilvl w:val="2"/>
          <w:numId w:val="2"/>
        </w:numPr>
        <w:autoSpaceDE/>
        <w:autoSpaceDN/>
        <w:adjustRightInd/>
        <w:jc w:val="both"/>
        <w:rPr>
          <w:b/>
          <w:bCs/>
          <w:color w:val="000000"/>
        </w:rPr>
      </w:pPr>
      <w:r w:rsidRPr="00473C07">
        <w:rPr>
          <w:b/>
          <w:bCs/>
          <w:color w:val="000000"/>
        </w:rPr>
        <w:t>Odbiór robót.</w:t>
      </w:r>
    </w:p>
    <w:p w:rsidR="00081BC8" w:rsidRPr="00076350" w:rsidRDefault="00081BC8" w:rsidP="00081BC8">
      <w:pPr>
        <w:tabs>
          <w:tab w:val="left" w:pos="851"/>
        </w:tabs>
        <w:jc w:val="both"/>
        <w:rPr>
          <w:bCs/>
          <w:color w:val="000000"/>
        </w:rPr>
      </w:pPr>
      <w:r w:rsidRPr="00076350">
        <w:rPr>
          <w:bCs/>
          <w:color w:val="000000"/>
        </w:rPr>
        <w:t>Podczas odbioru sprawdzeniu podlega:</w:t>
      </w:r>
    </w:p>
    <w:p w:rsidR="00081BC8" w:rsidRPr="00076350" w:rsidRDefault="00081BC8" w:rsidP="00081BC8">
      <w:pPr>
        <w:tabs>
          <w:tab w:val="left" w:pos="851"/>
        </w:tabs>
        <w:jc w:val="both"/>
        <w:rPr>
          <w:bCs/>
          <w:color w:val="000000"/>
        </w:rPr>
      </w:pPr>
      <w:r w:rsidRPr="00076350">
        <w:rPr>
          <w:bCs/>
          <w:color w:val="000000"/>
        </w:rPr>
        <w:t>- zgodność wykonanych prac z dokumentacją projektową</w:t>
      </w:r>
    </w:p>
    <w:p w:rsidR="00081BC8" w:rsidRPr="00076350" w:rsidRDefault="00081BC8" w:rsidP="00081BC8">
      <w:pPr>
        <w:tabs>
          <w:tab w:val="left" w:pos="851"/>
        </w:tabs>
        <w:jc w:val="both"/>
        <w:rPr>
          <w:bCs/>
          <w:color w:val="000000"/>
        </w:rPr>
      </w:pPr>
      <w:r w:rsidRPr="00076350">
        <w:rPr>
          <w:bCs/>
          <w:color w:val="000000"/>
        </w:rPr>
        <w:t>- jakość zastosowanych materiałów,</w:t>
      </w:r>
    </w:p>
    <w:p w:rsidR="00081BC8" w:rsidRPr="00076350" w:rsidRDefault="00081BC8" w:rsidP="00081BC8">
      <w:pPr>
        <w:tabs>
          <w:tab w:val="left" w:pos="851"/>
        </w:tabs>
        <w:jc w:val="both"/>
        <w:rPr>
          <w:bCs/>
          <w:color w:val="000000"/>
        </w:rPr>
      </w:pPr>
      <w:r w:rsidRPr="00076350">
        <w:rPr>
          <w:bCs/>
          <w:color w:val="000000"/>
        </w:rPr>
        <w:t>- prawidłowość montażu płyt</w:t>
      </w:r>
    </w:p>
    <w:p w:rsidR="00081BC8" w:rsidRPr="00076350" w:rsidRDefault="00081BC8" w:rsidP="00081BC8">
      <w:pPr>
        <w:tabs>
          <w:tab w:val="left" w:pos="851"/>
        </w:tabs>
        <w:ind w:left="142" w:hanging="142"/>
        <w:jc w:val="both"/>
        <w:rPr>
          <w:bCs/>
          <w:color w:val="000000"/>
        </w:rPr>
      </w:pPr>
      <w:r w:rsidRPr="00076350">
        <w:rPr>
          <w:bCs/>
          <w:color w:val="000000"/>
        </w:rPr>
        <w:t xml:space="preserve">- wielkość odchyłek tj. dopuszczalne odchylenie płaszczyzny płyt w poziomie -2 mm/ 2mb </w:t>
      </w:r>
      <w:r>
        <w:rPr>
          <w:bCs/>
          <w:color w:val="000000"/>
        </w:rPr>
        <w:br/>
      </w:r>
      <w:r w:rsidRPr="00076350">
        <w:rPr>
          <w:bCs/>
          <w:color w:val="000000"/>
        </w:rPr>
        <w:t>i</w:t>
      </w:r>
      <w:r>
        <w:rPr>
          <w:bCs/>
          <w:color w:val="000000"/>
        </w:rPr>
        <w:t xml:space="preserve"> </w:t>
      </w:r>
      <w:r w:rsidRPr="00076350">
        <w:rPr>
          <w:bCs/>
          <w:color w:val="000000"/>
        </w:rPr>
        <w:t>nie więcej niż 10 mm na całości,</w:t>
      </w:r>
    </w:p>
    <w:p w:rsidR="00081BC8" w:rsidRPr="00076350" w:rsidRDefault="00081BC8" w:rsidP="00081BC8">
      <w:pPr>
        <w:tabs>
          <w:tab w:val="left" w:pos="851"/>
        </w:tabs>
        <w:jc w:val="both"/>
        <w:rPr>
          <w:bCs/>
          <w:color w:val="000000"/>
        </w:rPr>
      </w:pPr>
      <w:r w:rsidRPr="00076350">
        <w:rPr>
          <w:bCs/>
          <w:color w:val="000000"/>
        </w:rPr>
        <w:t>- estetyka wykonania,</w:t>
      </w:r>
    </w:p>
    <w:p w:rsidR="00081BC8" w:rsidRPr="00076350" w:rsidRDefault="00081BC8" w:rsidP="00081BC8">
      <w:pPr>
        <w:tabs>
          <w:tab w:val="left" w:pos="851"/>
        </w:tabs>
        <w:jc w:val="both"/>
        <w:rPr>
          <w:bCs/>
          <w:color w:val="000000"/>
        </w:rPr>
      </w:pPr>
      <w:r w:rsidRPr="00076350">
        <w:rPr>
          <w:bCs/>
          <w:color w:val="000000"/>
        </w:rPr>
        <w:t>-dokładność szczegółów i detali.</w:t>
      </w:r>
    </w:p>
    <w:p w:rsidR="00081BC8" w:rsidRDefault="00081BC8" w:rsidP="00081BC8">
      <w:pPr>
        <w:tabs>
          <w:tab w:val="left" w:pos="851"/>
        </w:tabs>
        <w:ind w:left="142" w:hanging="142"/>
        <w:jc w:val="both"/>
        <w:rPr>
          <w:bCs/>
          <w:color w:val="000000"/>
        </w:rPr>
      </w:pPr>
    </w:p>
    <w:p w:rsidR="00081BC8" w:rsidRPr="009E0D3B" w:rsidRDefault="00081BC8" w:rsidP="00081BC8">
      <w:pPr>
        <w:tabs>
          <w:tab w:val="left" w:pos="851"/>
        </w:tabs>
        <w:ind w:left="142" w:hanging="142"/>
        <w:jc w:val="both"/>
        <w:rPr>
          <w:bCs/>
          <w:color w:val="000000"/>
        </w:rPr>
      </w:pPr>
    </w:p>
    <w:p w:rsidR="00081BC8" w:rsidRDefault="00081BC8" w:rsidP="00007769">
      <w:pPr>
        <w:widowControl/>
        <w:numPr>
          <w:ilvl w:val="0"/>
          <w:numId w:val="2"/>
        </w:numPr>
        <w:tabs>
          <w:tab w:val="num" w:pos="284"/>
        </w:tabs>
        <w:autoSpaceDE/>
        <w:autoSpaceDN/>
        <w:adjustRightInd/>
        <w:ind w:left="284" w:hanging="284"/>
        <w:jc w:val="both"/>
        <w:rPr>
          <w:b/>
          <w:bCs/>
          <w:color w:val="000000"/>
        </w:rPr>
      </w:pPr>
      <w:r>
        <w:rPr>
          <w:b/>
          <w:bCs/>
          <w:color w:val="000000"/>
        </w:rPr>
        <w:t>STOLARKA OKIENNA I DRZWIOWA</w:t>
      </w:r>
      <w:r w:rsidRPr="00B04C29">
        <w:rPr>
          <w:b/>
          <w:bCs/>
          <w:color w:val="000000"/>
        </w:rPr>
        <w:t xml:space="preserve"> </w:t>
      </w:r>
    </w:p>
    <w:p w:rsidR="00081BC8" w:rsidRPr="00B04C29" w:rsidRDefault="00081BC8" w:rsidP="00081BC8">
      <w:pPr>
        <w:ind w:left="284"/>
        <w:jc w:val="both"/>
        <w:rPr>
          <w:b/>
          <w:bCs/>
          <w:color w:val="000000"/>
        </w:rPr>
      </w:pPr>
    </w:p>
    <w:p w:rsidR="00081BC8" w:rsidRDefault="00081BC8" w:rsidP="00081BC8">
      <w:pPr>
        <w:tabs>
          <w:tab w:val="left" w:pos="851"/>
        </w:tabs>
        <w:ind w:left="142" w:hanging="142"/>
        <w:jc w:val="both"/>
        <w:rPr>
          <w:bCs/>
          <w:color w:val="000000"/>
        </w:rPr>
      </w:pPr>
      <w:r w:rsidRPr="00B04C29">
        <w:rPr>
          <w:bCs/>
          <w:color w:val="000000"/>
        </w:rPr>
        <w:t>CPV - 45421000-4 Roboty w zakresie stolarki budowlanej</w:t>
      </w:r>
    </w:p>
    <w:p w:rsidR="00081BC8" w:rsidRPr="00B04C29" w:rsidRDefault="00081BC8" w:rsidP="00081BC8">
      <w:pPr>
        <w:tabs>
          <w:tab w:val="left" w:pos="851"/>
        </w:tabs>
        <w:ind w:left="142" w:hanging="142"/>
        <w:jc w:val="both"/>
        <w:rPr>
          <w:bCs/>
          <w:color w:val="000000"/>
        </w:rPr>
      </w:pPr>
    </w:p>
    <w:p w:rsidR="00081BC8" w:rsidRPr="00B04C29" w:rsidRDefault="00081BC8" w:rsidP="00007769">
      <w:pPr>
        <w:widowControl/>
        <w:numPr>
          <w:ilvl w:val="1"/>
          <w:numId w:val="2"/>
        </w:numPr>
        <w:autoSpaceDE/>
        <w:autoSpaceDN/>
        <w:adjustRightInd/>
        <w:ind w:left="431" w:hanging="431"/>
        <w:jc w:val="both"/>
        <w:rPr>
          <w:b/>
        </w:rPr>
      </w:pPr>
      <w:r w:rsidRPr="00B04C29">
        <w:rPr>
          <w:b/>
        </w:rPr>
        <w:t>Wymagania materiałowe.</w:t>
      </w:r>
    </w:p>
    <w:p w:rsidR="00081BC8" w:rsidRDefault="00081BC8" w:rsidP="00081BC8">
      <w:pPr>
        <w:tabs>
          <w:tab w:val="left" w:pos="851"/>
        </w:tabs>
        <w:jc w:val="both"/>
        <w:rPr>
          <w:bCs/>
          <w:color w:val="000000"/>
        </w:rPr>
      </w:pPr>
      <w:r w:rsidRPr="00B04C29">
        <w:rPr>
          <w:bCs/>
          <w:color w:val="000000"/>
        </w:rPr>
        <w:t>Szczegółowe wymagania dotyczące materiałów określa dokumentacja projektowa.</w:t>
      </w:r>
      <w:r>
        <w:rPr>
          <w:bCs/>
          <w:color w:val="000000"/>
        </w:rPr>
        <w:t xml:space="preserve"> </w:t>
      </w:r>
      <w:r>
        <w:rPr>
          <w:bCs/>
          <w:color w:val="000000"/>
        </w:rPr>
        <w:br/>
      </w:r>
      <w:r w:rsidRPr="00B04C29">
        <w:rPr>
          <w:bCs/>
          <w:color w:val="000000"/>
        </w:rPr>
        <w:t xml:space="preserve">W przypadku wyrobu indywidualnego przed zastosowaniem w obiekcie należy wykonać jego </w:t>
      </w:r>
      <w:r w:rsidRPr="00B04C29">
        <w:rPr>
          <w:bCs/>
          <w:color w:val="000000"/>
        </w:rPr>
        <w:lastRenderedPageBreak/>
        <w:t>dokumentację w oparciu o wymagane parametry odpowiedniej aprobaty technicznej</w:t>
      </w:r>
      <w:r>
        <w:rPr>
          <w:bCs/>
          <w:color w:val="000000"/>
        </w:rPr>
        <w:t xml:space="preserve"> </w:t>
      </w:r>
      <w:r>
        <w:rPr>
          <w:bCs/>
          <w:color w:val="000000"/>
        </w:rPr>
        <w:br/>
      </w:r>
      <w:r w:rsidRPr="00B04C29">
        <w:rPr>
          <w:bCs/>
          <w:color w:val="000000"/>
        </w:rPr>
        <w:t>i przedstawić zamawiającemu do zatwierdzenia wraz z oświadczeniem producenta o zgodności wyrobu z tą dokumentacją.</w:t>
      </w:r>
    </w:p>
    <w:p w:rsidR="00081BC8" w:rsidRPr="00B04C29" w:rsidRDefault="00081BC8" w:rsidP="00081BC8">
      <w:pPr>
        <w:tabs>
          <w:tab w:val="left" w:pos="851"/>
        </w:tabs>
        <w:jc w:val="both"/>
        <w:rPr>
          <w:bCs/>
          <w:color w:val="000000"/>
        </w:rPr>
      </w:pPr>
    </w:p>
    <w:p w:rsidR="00081BC8" w:rsidRPr="00B04C29" w:rsidRDefault="00081BC8" w:rsidP="00007769">
      <w:pPr>
        <w:widowControl/>
        <w:numPr>
          <w:ilvl w:val="2"/>
          <w:numId w:val="2"/>
        </w:numPr>
        <w:autoSpaceDE/>
        <w:autoSpaceDN/>
        <w:adjustRightInd/>
        <w:ind w:left="0" w:firstLine="0"/>
        <w:jc w:val="both"/>
        <w:rPr>
          <w:b/>
          <w:bCs/>
          <w:color w:val="000000"/>
        </w:rPr>
      </w:pPr>
      <w:r w:rsidRPr="00B04C29">
        <w:rPr>
          <w:b/>
          <w:bCs/>
          <w:color w:val="000000"/>
        </w:rPr>
        <w:t>Sprzęt do osadzania stolarki</w:t>
      </w:r>
    </w:p>
    <w:p w:rsidR="00081BC8" w:rsidRDefault="00081BC8" w:rsidP="00081BC8">
      <w:pPr>
        <w:tabs>
          <w:tab w:val="left" w:pos="851"/>
        </w:tabs>
        <w:jc w:val="both"/>
        <w:rPr>
          <w:bCs/>
          <w:color w:val="000000"/>
        </w:rPr>
      </w:pPr>
      <w:r w:rsidRPr="00B04C29">
        <w:rPr>
          <w:bCs/>
          <w:color w:val="000000"/>
        </w:rPr>
        <w:t>Wykonawca przystępujący do osadzania stolarki, powinien wykazać się możliwością korzystania z elektronarzędzi i drobnego sprzętu budowlanego.</w:t>
      </w:r>
    </w:p>
    <w:p w:rsidR="00081BC8" w:rsidRPr="00B04C29" w:rsidRDefault="00081BC8" w:rsidP="00081BC8">
      <w:pPr>
        <w:tabs>
          <w:tab w:val="left" w:pos="851"/>
        </w:tabs>
        <w:jc w:val="both"/>
        <w:rPr>
          <w:bCs/>
          <w:color w:val="000000"/>
        </w:rPr>
      </w:pPr>
    </w:p>
    <w:p w:rsidR="00081BC8" w:rsidRPr="009410CC" w:rsidRDefault="00081BC8" w:rsidP="00007769">
      <w:pPr>
        <w:widowControl/>
        <w:numPr>
          <w:ilvl w:val="2"/>
          <w:numId w:val="2"/>
        </w:numPr>
        <w:autoSpaceDE/>
        <w:autoSpaceDN/>
        <w:adjustRightInd/>
        <w:ind w:left="0" w:firstLine="0"/>
        <w:jc w:val="both"/>
        <w:rPr>
          <w:b/>
          <w:bCs/>
          <w:color w:val="000000"/>
        </w:rPr>
      </w:pPr>
      <w:r w:rsidRPr="009410CC">
        <w:rPr>
          <w:b/>
          <w:bCs/>
          <w:color w:val="000000"/>
        </w:rPr>
        <w:t>Transport stolarki</w:t>
      </w:r>
    </w:p>
    <w:p w:rsidR="00081BC8" w:rsidRPr="00B04C29" w:rsidRDefault="00081BC8" w:rsidP="00081BC8">
      <w:pPr>
        <w:tabs>
          <w:tab w:val="left" w:pos="851"/>
        </w:tabs>
        <w:jc w:val="both"/>
        <w:rPr>
          <w:bCs/>
          <w:color w:val="000000"/>
        </w:rPr>
      </w:pPr>
      <w:r w:rsidRPr="00B04C29">
        <w:rPr>
          <w:bCs/>
          <w:color w:val="000000"/>
        </w:rPr>
        <w:t>W zależności od ilości stolarki, środka transportu, sposobu załadowania, mocowania na czas transportu i sposobu transportowania szczegółowe wymagania określa norm.PN-B-05000:1996 „Okna i drzwi. Pakowanie, przechowywanie i transport". Szczególną uwagę należy zwrócić na:</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zabezpieczenie przed opadami atmosferycznymi i zawilgoceniem,</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czystość przestrzeni załadowczych w środkach transportu,</w:t>
      </w:r>
    </w:p>
    <w:p w:rsidR="00081BC8" w:rsidRDefault="00081BC8" w:rsidP="00081BC8">
      <w:pPr>
        <w:tabs>
          <w:tab w:val="left" w:pos="851"/>
        </w:tabs>
        <w:ind w:left="142" w:hanging="142"/>
        <w:jc w:val="both"/>
        <w:rPr>
          <w:bCs/>
          <w:color w:val="000000"/>
        </w:rPr>
      </w:pPr>
      <w:r>
        <w:rPr>
          <w:bCs/>
          <w:color w:val="000000"/>
        </w:rPr>
        <w:t xml:space="preserve"> -</w:t>
      </w:r>
      <w:r w:rsidRPr="00B04C29">
        <w:rPr>
          <w:bCs/>
          <w:color w:val="000000"/>
        </w:rPr>
        <w:t>płaszczyzny ścian i podłóg (środków transportowych) nie powinny mieć wystających gwoździ oraz ostrych elementów mogących spowodować uszkodzenie wyrobów.</w:t>
      </w:r>
    </w:p>
    <w:p w:rsidR="00081BC8" w:rsidRPr="00B04C29" w:rsidRDefault="00081BC8" w:rsidP="00081BC8">
      <w:pPr>
        <w:tabs>
          <w:tab w:val="left" w:pos="851"/>
        </w:tabs>
        <w:ind w:left="142" w:hanging="142"/>
        <w:jc w:val="both"/>
        <w:rPr>
          <w:bCs/>
          <w:color w:val="000000"/>
        </w:rPr>
      </w:pPr>
    </w:p>
    <w:p w:rsidR="00081BC8" w:rsidRPr="00C538E4" w:rsidRDefault="00081BC8" w:rsidP="00007769">
      <w:pPr>
        <w:widowControl/>
        <w:numPr>
          <w:ilvl w:val="2"/>
          <w:numId w:val="2"/>
        </w:numPr>
        <w:autoSpaceDE/>
        <w:autoSpaceDN/>
        <w:adjustRightInd/>
        <w:ind w:left="0" w:firstLine="0"/>
        <w:jc w:val="both"/>
        <w:rPr>
          <w:b/>
          <w:bCs/>
          <w:color w:val="000000"/>
        </w:rPr>
      </w:pPr>
      <w:r w:rsidRPr="00C538E4">
        <w:rPr>
          <w:b/>
          <w:bCs/>
          <w:color w:val="000000"/>
        </w:rPr>
        <w:t>Pakowanie i magazynowanie stolarki</w:t>
      </w:r>
    </w:p>
    <w:p w:rsidR="00081BC8" w:rsidRPr="00B04C29" w:rsidRDefault="00081BC8" w:rsidP="00081BC8">
      <w:pPr>
        <w:tabs>
          <w:tab w:val="left" w:pos="851"/>
        </w:tabs>
        <w:jc w:val="both"/>
        <w:rPr>
          <w:bCs/>
          <w:color w:val="000000"/>
        </w:rPr>
      </w:pPr>
      <w:r w:rsidRPr="00B04C29">
        <w:rPr>
          <w:bCs/>
          <w:color w:val="000000"/>
        </w:rPr>
        <w:t xml:space="preserve">Stolarkę (uprzednio </w:t>
      </w:r>
      <w:proofErr w:type="spellStart"/>
      <w:r w:rsidRPr="00B04C29">
        <w:rPr>
          <w:bCs/>
          <w:color w:val="000000"/>
        </w:rPr>
        <w:t>ofoliowaną</w:t>
      </w:r>
      <w:proofErr w:type="spellEnd"/>
      <w:r w:rsidRPr="00B04C29">
        <w:rPr>
          <w:bCs/>
          <w:color w:val="000000"/>
        </w:rPr>
        <w:t>, z narożnikami zabezpieczonymi w koperty) należy ustawiać pionowo. Wyroby winne być wyposażone w nalepki lub przywieszki zawie</w:t>
      </w:r>
      <w:r w:rsidRPr="00B04C29">
        <w:rPr>
          <w:bCs/>
          <w:color w:val="000000"/>
        </w:rPr>
        <w:softHyphen/>
        <w:t>rające następujące dane:</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nazwa i adres producenta,</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nazwa lub oznaczenie wyrobu wg dokumentacji technicznej na wyrób,</w:t>
      </w:r>
    </w:p>
    <w:p w:rsidR="00081BC8" w:rsidRDefault="00081BC8" w:rsidP="00081BC8">
      <w:pPr>
        <w:tabs>
          <w:tab w:val="left" w:pos="851"/>
        </w:tabs>
        <w:ind w:left="142" w:hanging="142"/>
        <w:jc w:val="both"/>
        <w:rPr>
          <w:bCs/>
          <w:color w:val="000000"/>
        </w:rPr>
      </w:pPr>
      <w:r>
        <w:rPr>
          <w:bCs/>
          <w:color w:val="000000"/>
        </w:rPr>
        <w:t xml:space="preserve">- </w:t>
      </w:r>
      <w:r w:rsidRPr="00B04C29">
        <w:rPr>
          <w:bCs/>
          <w:color w:val="000000"/>
        </w:rPr>
        <w:t>symbol dokumentacji technicznej na wyrób (świadectwo dopuszczenia do produkcji, norma, itp.),</w:t>
      </w:r>
      <w:r>
        <w:rPr>
          <w:bCs/>
          <w:color w:val="000000"/>
        </w:rPr>
        <w:t>znak kontroli jakości.</w:t>
      </w:r>
    </w:p>
    <w:p w:rsidR="00081BC8" w:rsidRPr="00B04C29" w:rsidRDefault="00081BC8" w:rsidP="00081BC8">
      <w:pPr>
        <w:tabs>
          <w:tab w:val="left" w:pos="851"/>
        </w:tabs>
        <w:ind w:left="142" w:hanging="142"/>
        <w:jc w:val="both"/>
        <w:rPr>
          <w:bCs/>
          <w:color w:val="000000"/>
        </w:rPr>
      </w:pPr>
      <w:r w:rsidRPr="00B04C29">
        <w:rPr>
          <w:bCs/>
          <w:color w:val="000000"/>
        </w:rPr>
        <w:t>Przechowywanie i magazynowanie stolarki winno spełniać następujące warunki:</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magazyny półotwarte lub zamknięte, suche i przewiewne, zabezpieczające przed opadami atmosferycznymi,</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podłoga magazynów utwardzona, pozioma, równa,</w:t>
      </w:r>
    </w:p>
    <w:p w:rsidR="00081BC8" w:rsidRDefault="00081BC8" w:rsidP="00081BC8">
      <w:pPr>
        <w:tabs>
          <w:tab w:val="left" w:pos="851"/>
        </w:tabs>
        <w:ind w:left="142" w:hanging="142"/>
        <w:jc w:val="both"/>
        <w:rPr>
          <w:bCs/>
          <w:color w:val="000000"/>
        </w:rPr>
      </w:pPr>
      <w:r>
        <w:rPr>
          <w:bCs/>
          <w:color w:val="000000"/>
        </w:rPr>
        <w:t xml:space="preserve">- </w:t>
      </w:r>
      <w:r w:rsidRPr="00B04C29">
        <w:rPr>
          <w:bCs/>
          <w:color w:val="000000"/>
        </w:rPr>
        <w:t xml:space="preserve">w odległości min. </w:t>
      </w:r>
      <w:r>
        <w:rPr>
          <w:bCs/>
          <w:color w:val="000000"/>
        </w:rPr>
        <w:t>1</w:t>
      </w:r>
      <w:r w:rsidRPr="00B04C29">
        <w:rPr>
          <w:bCs/>
          <w:color w:val="000000"/>
        </w:rPr>
        <w:t>m od urządzeń grzewczych.</w:t>
      </w:r>
    </w:p>
    <w:p w:rsidR="00081BC8" w:rsidRPr="00B04C29" w:rsidRDefault="00081BC8" w:rsidP="00081BC8">
      <w:pPr>
        <w:tabs>
          <w:tab w:val="left" w:pos="851"/>
        </w:tabs>
        <w:ind w:left="142" w:hanging="142"/>
        <w:jc w:val="both"/>
        <w:rPr>
          <w:bCs/>
          <w:color w:val="000000"/>
        </w:rPr>
      </w:pPr>
    </w:p>
    <w:p w:rsidR="00081BC8" w:rsidRPr="003F7BDB" w:rsidRDefault="00081BC8" w:rsidP="00007769">
      <w:pPr>
        <w:widowControl/>
        <w:numPr>
          <w:ilvl w:val="1"/>
          <w:numId w:val="2"/>
        </w:numPr>
        <w:autoSpaceDE/>
        <w:autoSpaceDN/>
        <w:adjustRightInd/>
        <w:ind w:left="431" w:hanging="431"/>
        <w:jc w:val="both"/>
        <w:rPr>
          <w:b/>
        </w:rPr>
      </w:pPr>
      <w:r w:rsidRPr="003F7BDB">
        <w:rPr>
          <w:b/>
        </w:rPr>
        <w:t>Wykonanie robót</w:t>
      </w:r>
    </w:p>
    <w:p w:rsidR="00081BC8" w:rsidRPr="003F7BDB" w:rsidRDefault="00081BC8" w:rsidP="00007769">
      <w:pPr>
        <w:widowControl/>
        <w:numPr>
          <w:ilvl w:val="2"/>
          <w:numId w:val="2"/>
        </w:numPr>
        <w:autoSpaceDE/>
        <w:autoSpaceDN/>
        <w:adjustRightInd/>
        <w:ind w:left="0" w:firstLine="0"/>
        <w:jc w:val="both"/>
        <w:rPr>
          <w:b/>
          <w:bCs/>
          <w:color w:val="000000"/>
        </w:rPr>
      </w:pPr>
      <w:r w:rsidRPr="003F7BDB">
        <w:rPr>
          <w:b/>
          <w:bCs/>
          <w:color w:val="000000"/>
        </w:rPr>
        <w:t>Warunki przystąpienia do robót</w:t>
      </w:r>
    </w:p>
    <w:p w:rsidR="00081BC8" w:rsidRDefault="00081BC8" w:rsidP="00081BC8">
      <w:pPr>
        <w:tabs>
          <w:tab w:val="left" w:pos="851"/>
        </w:tabs>
        <w:jc w:val="both"/>
        <w:rPr>
          <w:bCs/>
          <w:color w:val="000000"/>
        </w:rPr>
      </w:pPr>
      <w:r w:rsidRPr="00B04C29">
        <w:rPr>
          <w:bCs/>
          <w:color w:val="000000"/>
        </w:rPr>
        <w:t xml:space="preserve">Przed przystąpieniem do osadzenia ościeżnic powinny być zakończone wszystkie roboty stanu surowego, roboty instalacyjne, zamurowane przebicia i bruzdy. </w:t>
      </w:r>
      <w:proofErr w:type="spellStart"/>
      <w:r w:rsidRPr="00B04C29">
        <w:rPr>
          <w:bCs/>
          <w:color w:val="000000"/>
        </w:rPr>
        <w:t>Ościeża</w:t>
      </w:r>
      <w:proofErr w:type="spellEnd"/>
      <w:r w:rsidRPr="00B04C29">
        <w:rPr>
          <w:bCs/>
          <w:color w:val="000000"/>
        </w:rPr>
        <w:t xml:space="preserve"> powinny być równe, gładkie i oczyszczone z pyłu.</w:t>
      </w:r>
      <w:r>
        <w:rPr>
          <w:bCs/>
          <w:color w:val="000000"/>
        </w:rPr>
        <w:t xml:space="preserve"> </w:t>
      </w:r>
      <w:r w:rsidRPr="00B04C29">
        <w:rPr>
          <w:bCs/>
          <w:color w:val="000000"/>
        </w:rPr>
        <w:t>Stolarka powinna być dostarczona na budowę w stanie ostatecznie wykończonym. Poszczególne elementy powinny być odpowiednio zabezpieczone taśmami i folią przed zabrudzeniem.</w:t>
      </w:r>
    </w:p>
    <w:p w:rsidR="00081BC8" w:rsidRPr="00B04C29" w:rsidRDefault="00081BC8" w:rsidP="00081BC8">
      <w:pPr>
        <w:tabs>
          <w:tab w:val="left" w:pos="851"/>
        </w:tabs>
        <w:jc w:val="both"/>
        <w:rPr>
          <w:bCs/>
          <w:color w:val="000000"/>
        </w:rPr>
      </w:pPr>
    </w:p>
    <w:p w:rsidR="00081BC8" w:rsidRPr="003F7BDB" w:rsidRDefault="00081BC8" w:rsidP="00007769">
      <w:pPr>
        <w:widowControl/>
        <w:numPr>
          <w:ilvl w:val="2"/>
          <w:numId w:val="2"/>
        </w:numPr>
        <w:autoSpaceDE/>
        <w:autoSpaceDN/>
        <w:adjustRightInd/>
        <w:ind w:left="0" w:firstLine="0"/>
        <w:jc w:val="both"/>
        <w:rPr>
          <w:b/>
          <w:bCs/>
          <w:color w:val="000000"/>
        </w:rPr>
      </w:pPr>
      <w:r w:rsidRPr="003F7BDB">
        <w:rPr>
          <w:b/>
          <w:bCs/>
          <w:color w:val="000000"/>
        </w:rPr>
        <w:t>Montaż stolarki</w:t>
      </w:r>
    </w:p>
    <w:p w:rsidR="00081BC8" w:rsidRDefault="00081BC8" w:rsidP="00081BC8">
      <w:pPr>
        <w:tabs>
          <w:tab w:val="left" w:pos="851"/>
        </w:tabs>
        <w:jc w:val="both"/>
        <w:rPr>
          <w:bCs/>
          <w:color w:val="000000"/>
        </w:rPr>
      </w:pPr>
      <w:r w:rsidRPr="00B04C29">
        <w:rPr>
          <w:bCs/>
          <w:color w:val="000000"/>
        </w:rPr>
        <w:t>Ościeżnice należy montować przy pomocy łączników zalecanych przez producenta, który winien wskazać miejsca ich przymocowania. Styk ościeżnicy z ościeżami należy wypełnić pianką poliuretanową. Skrzydła powinny szczelnie przylegać do ościeżnicy. W razie konieczności, wykorzystując odpowiednie luzy pomiędzy skrzydłem a ościeżnicą, należy dokonać ich regulacji zapewniające działanie bez ocierania skrzydła o ościeżnicę.</w:t>
      </w:r>
    </w:p>
    <w:p w:rsidR="00081BC8" w:rsidRPr="00B04C29" w:rsidRDefault="00081BC8" w:rsidP="00081BC8">
      <w:pPr>
        <w:tabs>
          <w:tab w:val="left" w:pos="851"/>
        </w:tabs>
        <w:jc w:val="both"/>
        <w:rPr>
          <w:bCs/>
          <w:color w:val="000000"/>
        </w:rPr>
      </w:pPr>
    </w:p>
    <w:p w:rsidR="00081BC8" w:rsidRPr="00655670" w:rsidRDefault="00081BC8" w:rsidP="00007769">
      <w:pPr>
        <w:widowControl/>
        <w:numPr>
          <w:ilvl w:val="2"/>
          <w:numId w:val="2"/>
        </w:numPr>
        <w:autoSpaceDE/>
        <w:autoSpaceDN/>
        <w:adjustRightInd/>
        <w:ind w:left="0" w:firstLine="0"/>
        <w:jc w:val="both"/>
        <w:rPr>
          <w:b/>
          <w:bCs/>
          <w:color w:val="000000"/>
        </w:rPr>
      </w:pPr>
      <w:r w:rsidRPr="00655670">
        <w:rPr>
          <w:b/>
          <w:bCs/>
          <w:color w:val="000000"/>
        </w:rPr>
        <w:t>Kontrola jakości</w:t>
      </w:r>
    </w:p>
    <w:p w:rsidR="00081BC8" w:rsidRPr="00B04C29" w:rsidRDefault="00081BC8" w:rsidP="00081BC8">
      <w:pPr>
        <w:tabs>
          <w:tab w:val="left" w:pos="851"/>
        </w:tabs>
        <w:ind w:left="142" w:hanging="142"/>
        <w:jc w:val="both"/>
        <w:rPr>
          <w:bCs/>
          <w:color w:val="000000"/>
        </w:rPr>
      </w:pPr>
      <w:r w:rsidRPr="00B04C29">
        <w:rPr>
          <w:bCs/>
          <w:color w:val="000000"/>
        </w:rPr>
        <w:t>Kontrola jakości prac obejmuje:</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ocenę jakości materiałów przed montażem,</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sprawdzenie kompletności dokumentów,</w:t>
      </w:r>
    </w:p>
    <w:p w:rsidR="00081BC8" w:rsidRPr="00B04C29" w:rsidRDefault="00081BC8" w:rsidP="00081BC8">
      <w:pPr>
        <w:tabs>
          <w:tab w:val="left" w:pos="851"/>
        </w:tabs>
        <w:ind w:left="142" w:hanging="142"/>
        <w:jc w:val="both"/>
        <w:rPr>
          <w:bCs/>
          <w:color w:val="000000"/>
        </w:rPr>
      </w:pPr>
      <w:r>
        <w:rPr>
          <w:bCs/>
          <w:color w:val="000000"/>
        </w:rPr>
        <w:lastRenderedPageBreak/>
        <w:t xml:space="preserve">- </w:t>
      </w:r>
      <w:r w:rsidRPr="00B04C29">
        <w:rPr>
          <w:bCs/>
          <w:color w:val="000000"/>
        </w:rPr>
        <w:t>brak zmian cech geometrycznych ościeżnic, brak uszkodzeń mechanicznych i trwałych zabrudzeń ram, szyb i okuć</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 xml:space="preserve">odchylenie od pionu ościeżnic okiennych nie może przekraczać 2mm na </w:t>
      </w:r>
      <w:r>
        <w:rPr>
          <w:bCs/>
          <w:color w:val="000000"/>
        </w:rPr>
        <w:t>1</w:t>
      </w:r>
      <w:r w:rsidRPr="00B04C29">
        <w:rPr>
          <w:bCs/>
          <w:color w:val="000000"/>
        </w:rPr>
        <w:t>m ościeżnicy, ale nie więcej niż 3mm na całą ościeżnicę,</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otwieranie i zamykanie skrzydeł powinno odbywać się bez zacięć,</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otwarte skrzydła okienne nie mogą samoczynnie (pod własnym ciężarem) dalej się otwierać lub zamykać,</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 xml:space="preserve">zamknięte skrzydła powinny przylegać do ościeżnicy równomiernie wszystkimi narożami </w:t>
      </w:r>
      <w:r>
        <w:rPr>
          <w:bCs/>
          <w:color w:val="000000"/>
        </w:rPr>
        <w:br/>
      </w:r>
      <w:r w:rsidRPr="00B04C29">
        <w:rPr>
          <w:bCs/>
          <w:color w:val="000000"/>
        </w:rPr>
        <w:t>i płaszczyznami.</w:t>
      </w:r>
    </w:p>
    <w:p w:rsidR="00081BC8" w:rsidRDefault="00081BC8" w:rsidP="00081BC8">
      <w:pPr>
        <w:tabs>
          <w:tab w:val="left" w:pos="851"/>
        </w:tabs>
        <w:ind w:left="142" w:hanging="142"/>
        <w:jc w:val="both"/>
        <w:rPr>
          <w:bCs/>
          <w:color w:val="000000"/>
        </w:rPr>
      </w:pPr>
      <w:r>
        <w:rPr>
          <w:bCs/>
          <w:color w:val="000000"/>
        </w:rPr>
        <w:t xml:space="preserve">- </w:t>
      </w:r>
      <w:r w:rsidRPr="00B04C29">
        <w:rPr>
          <w:bCs/>
          <w:color w:val="000000"/>
        </w:rPr>
        <w:t>parapety zewnętrzne muszą mieć spadek „ od okna” i miejsce ich styku z oknem winno zostać uszczelnione silikonem.</w:t>
      </w:r>
    </w:p>
    <w:p w:rsidR="00081BC8" w:rsidRPr="00B04C29" w:rsidRDefault="00081BC8" w:rsidP="00081BC8">
      <w:pPr>
        <w:tabs>
          <w:tab w:val="left" w:pos="851"/>
        </w:tabs>
        <w:ind w:left="142" w:hanging="142"/>
        <w:jc w:val="both"/>
        <w:rPr>
          <w:bCs/>
          <w:color w:val="000000"/>
        </w:rPr>
      </w:pPr>
    </w:p>
    <w:p w:rsidR="00081BC8" w:rsidRPr="008E7A5F" w:rsidRDefault="00081BC8" w:rsidP="00007769">
      <w:pPr>
        <w:widowControl/>
        <w:numPr>
          <w:ilvl w:val="1"/>
          <w:numId w:val="2"/>
        </w:numPr>
        <w:autoSpaceDE/>
        <w:autoSpaceDN/>
        <w:adjustRightInd/>
        <w:ind w:left="431" w:hanging="431"/>
        <w:jc w:val="both"/>
        <w:rPr>
          <w:b/>
        </w:rPr>
      </w:pPr>
      <w:r w:rsidRPr="008E7A5F">
        <w:rPr>
          <w:b/>
        </w:rPr>
        <w:t xml:space="preserve">Obmiar robót  </w:t>
      </w:r>
    </w:p>
    <w:p w:rsidR="00081BC8" w:rsidRPr="00B04C29" w:rsidRDefault="00081BC8" w:rsidP="00081BC8">
      <w:pPr>
        <w:tabs>
          <w:tab w:val="left" w:pos="851"/>
        </w:tabs>
        <w:jc w:val="both"/>
        <w:rPr>
          <w:bCs/>
          <w:color w:val="000000"/>
        </w:rPr>
      </w:pPr>
      <w:r w:rsidRPr="00B04C29">
        <w:rPr>
          <w:bCs/>
          <w:color w:val="000000"/>
        </w:rPr>
        <w:t>Powierzchnię okien oblicza się w metrach kwadratowych w świetle ościeżnic, a w przypadku braku ościeżnic - w świetle murów.</w:t>
      </w:r>
    </w:p>
    <w:p w:rsidR="00081BC8" w:rsidRDefault="00081BC8" w:rsidP="00081BC8">
      <w:pPr>
        <w:tabs>
          <w:tab w:val="left" w:pos="851"/>
        </w:tabs>
        <w:jc w:val="both"/>
        <w:rPr>
          <w:bCs/>
          <w:color w:val="000000"/>
        </w:rPr>
      </w:pPr>
      <w:r w:rsidRPr="00B04C29">
        <w:rPr>
          <w:bCs/>
          <w:color w:val="000000"/>
        </w:rPr>
        <w:t>Ilości robót określa się na podstawie projektu z uwzględnieniem zmian zaakceptowanych przez Inspektora Nadzoru i sprawdzonych w naturze.</w:t>
      </w:r>
    </w:p>
    <w:p w:rsidR="00081BC8" w:rsidRPr="00B04C29" w:rsidRDefault="00081BC8" w:rsidP="00081BC8">
      <w:pPr>
        <w:tabs>
          <w:tab w:val="left" w:pos="851"/>
        </w:tabs>
        <w:jc w:val="both"/>
        <w:rPr>
          <w:bCs/>
          <w:color w:val="000000"/>
        </w:rPr>
      </w:pPr>
    </w:p>
    <w:p w:rsidR="00081BC8" w:rsidRPr="009D4233" w:rsidRDefault="00081BC8" w:rsidP="00007769">
      <w:pPr>
        <w:widowControl/>
        <w:numPr>
          <w:ilvl w:val="1"/>
          <w:numId w:val="2"/>
        </w:numPr>
        <w:autoSpaceDE/>
        <w:autoSpaceDN/>
        <w:adjustRightInd/>
        <w:ind w:left="431" w:hanging="431"/>
        <w:jc w:val="both"/>
        <w:rPr>
          <w:b/>
        </w:rPr>
      </w:pPr>
      <w:r>
        <w:rPr>
          <w:b/>
        </w:rPr>
        <w:t>O</w:t>
      </w:r>
      <w:r w:rsidRPr="009D4233">
        <w:rPr>
          <w:b/>
        </w:rPr>
        <w:t>dbiór robót</w:t>
      </w:r>
    </w:p>
    <w:p w:rsidR="00081BC8" w:rsidRPr="00B04C29" w:rsidRDefault="00081BC8" w:rsidP="00081BC8">
      <w:pPr>
        <w:tabs>
          <w:tab w:val="left" w:pos="851"/>
        </w:tabs>
        <w:jc w:val="both"/>
        <w:rPr>
          <w:bCs/>
          <w:color w:val="000000"/>
        </w:rPr>
      </w:pPr>
      <w:r w:rsidRPr="00B04C29">
        <w:rPr>
          <w:bCs/>
          <w:color w:val="000000"/>
        </w:rPr>
        <w:t>Roboty uznaje się za zgodne, jeżeli wszystkie zostały spełnione wszystkie wymagania przy odbiorze.</w:t>
      </w:r>
      <w:r>
        <w:rPr>
          <w:bCs/>
          <w:color w:val="000000"/>
        </w:rPr>
        <w:t xml:space="preserve"> </w:t>
      </w:r>
      <w:r w:rsidRPr="00B04C29">
        <w:rPr>
          <w:bCs/>
          <w:color w:val="000000"/>
        </w:rPr>
        <w:t>Wymagania przy odbiorze określa norma PN-88/B-10085 „Okna i drzwi z drewna, materiałów drewnopodobnych i tworzyw sztucznych. Wymagania i badania". Sprawdzeniu podlega:</w:t>
      </w:r>
    </w:p>
    <w:p w:rsidR="00081BC8" w:rsidRPr="00B04C29" w:rsidRDefault="00081BC8" w:rsidP="00081BC8">
      <w:pPr>
        <w:tabs>
          <w:tab w:val="left" w:pos="851"/>
        </w:tabs>
        <w:ind w:left="142" w:hanging="142"/>
        <w:jc w:val="both"/>
        <w:rPr>
          <w:bCs/>
          <w:color w:val="000000"/>
        </w:rPr>
      </w:pPr>
      <w:r w:rsidRPr="00B04C29">
        <w:rPr>
          <w:bCs/>
          <w:color w:val="000000"/>
        </w:rPr>
        <w:t>-</w:t>
      </w:r>
      <w:r>
        <w:rPr>
          <w:bCs/>
          <w:color w:val="000000"/>
        </w:rPr>
        <w:t xml:space="preserve"> </w:t>
      </w:r>
      <w:r w:rsidRPr="00B04C29">
        <w:rPr>
          <w:bCs/>
          <w:color w:val="000000"/>
        </w:rPr>
        <w:t>zgodność z dokumentacją techniczną</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rodzaj zastosowanych materiałów,</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zgodność wymiarów,</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jakość materiałów,</w:t>
      </w:r>
    </w:p>
    <w:p w:rsidR="00081BC8" w:rsidRPr="00B04C29" w:rsidRDefault="00081BC8" w:rsidP="00081BC8">
      <w:pPr>
        <w:tabs>
          <w:tab w:val="left" w:pos="851"/>
        </w:tabs>
        <w:ind w:left="142" w:hanging="142"/>
        <w:jc w:val="both"/>
        <w:rPr>
          <w:bCs/>
          <w:color w:val="000000"/>
        </w:rPr>
      </w:pPr>
      <w:r>
        <w:rPr>
          <w:bCs/>
          <w:color w:val="000000"/>
        </w:rPr>
        <w:t xml:space="preserve">- </w:t>
      </w:r>
      <w:r w:rsidRPr="00B04C29">
        <w:rPr>
          <w:bCs/>
          <w:color w:val="000000"/>
        </w:rPr>
        <w:t>prawidłowość wykonania z uwzględnieniem szczegółów konstrukcyjnych,</w:t>
      </w:r>
    </w:p>
    <w:p w:rsidR="00081BC8" w:rsidRDefault="00081BC8" w:rsidP="00081BC8">
      <w:pPr>
        <w:tabs>
          <w:tab w:val="left" w:pos="851"/>
        </w:tabs>
        <w:ind w:left="142" w:hanging="142"/>
        <w:jc w:val="both"/>
        <w:rPr>
          <w:bCs/>
          <w:color w:val="000000"/>
        </w:rPr>
      </w:pPr>
      <w:r>
        <w:rPr>
          <w:bCs/>
          <w:color w:val="000000"/>
        </w:rPr>
        <w:t xml:space="preserve">- </w:t>
      </w:r>
      <w:r w:rsidRPr="00B04C29">
        <w:rPr>
          <w:bCs/>
          <w:color w:val="000000"/>
        </w:rPr>
        <w:t>sprawność działania skrzydeł i elementów ruchomych oraz okuć.</w:t>
      </w:r>
    </w:p>
    <w:p w:rsidR="00081BC8" w:rsidRDefault="00081BC8" w:rsidP="00081BC8">
      <w:pPr>
        <w:tabs>
          <w:tab w:val="left" w:pos="851"/>
        </w:tabs>
        <w:ind w:left="142" w:hanging="142"/>
        <w:jc w:val="both"/>
        <w:rPr>
          <w:bCs/>
          <w:color w:val="000000"/>
        </w:rPr>
      </w:pPr>
    </w:p>
    <w:p w:rsidR="00D52DBF" w:rsidRPr="00B04C29" w:rsidRDefault="00D52DBF" w:rsidP="00081BC8">
      <w:pPr>
        <w:tabs>
          <w:tab w:val="left" w:pos="851"/>
        </w:tabs>
        <w:ind w:left="142" w:hanging="142"/>
        <w:jc w:val="both"/>
        <w:rPr>
          <w:bCs/>
          <w:color w:val="000000"/>
        </w:rPr>
      </w:pPr>
    </w:p>
    <w:p w:rsidR="00081BC8" w:rsidRPr="009D4233" w:rsidRDefault="00081BC8" w:rsidP="00007769">
      <w:pPr>
        <w:widowControl/>
        <w:numPr>
          <w:ilvl w:val="1"/>
          <w:numId w:val="2"/>
        </w:numPr>
        <w:autoSpaceDE/>
        <w:autoSpaceDN/>
        <w:adjustRightInd/>
        <w:ind w:left="431" w:hanging="431"/>
        <w:jc w:val="both"/>
        <w:rPr>
          <w:b/>
        </w:rPr>
      </w:pPr>
      <w:r w:rsidRPr="009D4233">
        <w:rPr>
          <w:b/>
        </w:rPr>
        <w:t>Przepisy związane</w:t>
      </w:r>
    </w:p>
    <w:p w:rsidR="00081BC8" w:rsidRPr="00B04C29" w:rsidRDefault="00081BC8" w:rsidP="00081BC8">
      <w:pPr>
        <w:tabs>
          <w:tab w:val="left" w:pos="851"/>
        </w:tabs>
        <w:ind w:left="142" w:hanging="142"/>
        <w:jc w:val="both"/>
        <w:rPr>
          <w:bCs/>
          <w:color w:val="000000"/>
        </w:rPr>
      </w:pPr>
      <w:r w:rsidRPr="00B04C29">
        <w:rPr>
          <w:bCs/>
          <w:color w:val="000000"/>
        </w:rPr>
        <w:t>Normy</w:t>
      </w:r>
    </w:p>
    <w:p w:rsidR="00081BC8" w:rsidRPr="00B04C29" w:rsidRDefault="00081BC8" w:rsidP="00081BC8">
      <w:pPr>
        <w:tabs>
          <w:tab w:val="left" w:pos="851"/>
        </w:tabs>
        <w:ind w:left="142" w:hanging="142"/>
        <w:jc w:val="both"/>
        <w:rPr>
          <w:bCs/>
          <w:color w:val="000000"/>
        </w:rPr>
      </w:pPr>
      <w:r w:rsidRPr="00B04C29">
        <w:rPr>
          <w:bCs/>
          <w:color w:val="000000"/>
        </w:rPr>
        <w:t>PN-B-91000:1998</w:t>
      </w:r>
      <w:r w:rsidRPr="00B04C29">
        <w:rPr>
          <w:bCs/>
          <w:color w:val="000000"/>
        </w:rPr>
        <w:tab/>
        <w:t>Stolarka budowlana. Okna i drzwi. Terminologia.</w:t>
      </w:r>
    </w:p>
    <w:p w:rsidR="00081BC8" w:rsidRPr="00B04C29" w:rsidRDefault="00081BC8" w:rsidP="00081BC8">
      <w:pPr>
        <w:tabs>
          <w:tab w:val="left" w:pos="851"/>
        </w:tabs>
        <w:ind w:left="142" w:hanging="142"/>
        <w:jc w:val="both"/>
        <w:rPr>
          <w:bCs/>
          <w:color w:val="000000"/>
        </w:rPr>
      </w:pPr>
      <w:r w:rsidRPr="00B04C29">
        <w:rPr>
          <w:bCs/>
          <w:color w:val="000000"/>
        </w:rPr>
        <w:t>PN-B-05000:1996</w:t>
      </w:r>
      <w:r w:rsidRPr="00B04C29">
        <w:rPr>
          <w:bCs/>
          <w:color w:val="000000"/>
        </w:rPr>
        <w:tab/>
        <w:t>Okna i drzwi. Pakowanie, przechowywanie i transport</w:t>
      </w:r>
    </w:p>
    <w:p w:rsidR="00081BC8" w:rsidRPr="00B04C29" w:rsidRDefault="00081BC8" w:rsidP="00081BC8">
      <w:pPr>
        <w:tabs>
          <w:tab w:val="left" w:pos="851"/>
        </w:tabs>
        <w:ind w:left="2127" w:hanging="2127"/>
        <w:jc w:val="both"/>
        <w:rPr>
          <w:bCs/>
          <w:color w:val="000000"/>
        </w:rPr>
      </w:pPr>
      <w:r w:rsidRPr="00B04C29">
        <w:rPr>
          <w:bCs/>
          <w:color w:val="000000"/>
        </w:rPr>
        <w:t>PN-EN 1191:2002</w:t>
      </w:r>
      <w:r w:rsidRPr="00B04C29">
        <w:rPr>
          <w:bCs/>
          <w:color w:val="000000"/>
        </w:rPr>
        <w:tab/>
        <w:t>Okna i drzwi. Odporność na wielokrotne otwieranie i zamykanie. Metoda</w:t>
      </w:r>
      <w:r>
        <w:rPr>
          <w:bCs/>
          <w:color w:val="000000"/>
        </w:rPr>
        <w:t xml:space="preserve"> </w:t>
      </w:r>
      <w:r w:rsidRPr="00B04C29">
        <w:rPr>
          <w:bCs/>
          <w:color w:val="000000"/>
        </w:rPr>
        <w:t>badania.</w:t>
      </w:r>
    </w:p>
    <w:p w:rsidR="00081BC8" w:rsidRPr="00B04C29" w:rsidRDefault="00081BC8" w:rsidP="00081BC8">
      <w:pPr>
        <w:tabs>
          <w:tab w:val="left" w:pos="851"/>
        </w:tabs>
        <w:ind w:left="142" w:hanging="142"/>
        <w:jc w:val="both"/>
        <w:rPr>
          <w:bCs/>
          <w:color w:val="000000"/>
        </w:rPr>
      </w:pPr>
      <w:r w:rsidRPr="00B04C29">
        <w:rPr>
          <w:bCs/>
          <w:color w:val="000000"/>
        </w:rPr>
        <w:t>PN-EN 12208:2001</w:t>
      </w:r>
      <w:r w:rsidRPr="00B04C29">
        <w:rPr>
          <w:bCs/>
          <w:color w:val="000000"/>
        </w:rPr>
        <w:tab/>
        <w:t>Okna i drzwi. Wodoszczelność. Klasyfikacja.</w:t>
      </w:r>
    </w:p>
    <w:p w:rsidR="00081BC8" w:rsidRPr="00B04C29" w:rsidRDefault="00081BC8" w:rsidP="00081BC8">
      <w:pPr>
        <w:tabs>
          <w:tab w:val="left" w:pos="851"/>
        </w:tabs>
        <w:ind w:left="2127" w:hanging="2127"/>
        <w:jc w:val="both"/>
        <w:rPr>
          <w:bCs/>
          <w:color w:val="000000"/>
        </w:rPr>
      </w:pPr>
      <w:r w:rsidRPr="00B04C29">
        <w:rPr>
          <w:bCs/>
          <w:color w:val="000000"/>
        </w:rPr>
        <w:t>PN-EN 12608:2004</w:t>
      </w:r>
      <w:r w:rsidRPr="00B04C29">
        <w:rPr>
          <w:bCs/>
          <w:color w:val="000000"/>
        </w:rPr>
        <w:tab/>
        <w:t xml:space="preserve">Kształtowniki z </w:t>
      </w:r>
      <w:proofErr w:type="spellStart"/>
      <w:r w:rsidRPr="00B04C29">
        <w:rPr>
          <w:bCs/>
          <w:color w:val="000000"/>
        </w:rPr>
        <w:t>nieplastyfikowanego</w:t>
      </w:r>
      <w:proofErr w:type="spellEnd"/>
      <w:r w:rsidRPr="00B04C29">
        <w:rPr>
          <w:bCs/>
          <w:color w:val="000000"/>
        </w:rPr>
        <w:t xml:space="preserve"> polichlorku winylu) (</w:t>
      </w:r>
      <w:proofErr w:type="spellStart"/>
      <w:r w:rsidRPr="00B04C29">
        <w:rPr>
          <w:bCs/>
          <w:color w:val="000000"/>
        </w:rPr>
        <w:t>PVC-U</w:t>
      </w:r>
      <w:proofErr w:type="spellEnd"/>
      <w:r w:rsidRPr="00B04C29">
        <w:rPr>
          <w:bCs/>
          <w:color w:val="000000"/>
        </w:rPr>
        <w:t>) do</w:t>
      </w:r>
      <w:r>
        <w:rPr>
          <w:bCs/>
          <w:color w:val="000000"/>
        </w:rPr>
        <w:t xml:space="preserve"> </w:t>
      </w:r>
      <w:r w:rsidRPr="00B04C29">
        <w:rPr>
          <w:bCs/>
          <w:color w:val="000000"/>
        </w:rPr>
        <w:t>produkcji okien i drzwi. Klasyfikacja, wymagania i metody badań</w:t>
      </w:r>
    </w:p>
    <w:p w:rsidR="002C595F" w:rsidRDefault="002C595F" w:rsidP="00081BC8">
      <w:pPr>
        <w:shd w:val="clear" w:color="auto" w:fill="FFFFFF"/>
        <w:spacing w:line="360" w:lineRule="auto"/>
        <w:ind w:left="11"/>
        <w:rPr>
          <w:b/>
        </w:rPr>
      </w:pPr>
    </w:p>
    <w:p w:rsidR="00081BC8" w:rsidRDefault="00081BC8" w:rsidP="00007769">
      <w:pPr>
        <w:widowControl/>
        <w:numPr>
          <w:ilvl w:val="0"/>
          <w:numId w:val="2"/>
        </w:numPr>
        <w:tabs>
          <w:tab w:val="num" w:pos="284"/>
        </w:tabs>
        <w:autoSpaceDE/>
        <w:autoSpaceDN/>
        <w:adjustRightInd/>
        <w:ind w:left="284" w:hanging="284"/>
        <w:jc w:val="both"/>
        <w:rPr>
          <w:b/>
          <w:bCs/>
          <w:color w:val="000000"/>
        </w:rPr>
      </w:pPr>
      <w:r w:rsidRPr="00AB57EE">
        <w:rPr>
          <w:b/>
          <w:bCs/>
          <w:color w:val="000000"/>
        </w:rPr>
        <w:t>ROBOTY MALARSKIE I TYNKARSKIE</w:t>
      </w:r>
    </w:p>
    <w:p w:rsidR="00081BC8" w:rsidRPr="00AB57EE" w:rsidRDefault="00081BC8" w:rsidP="00081BC8">
      <w:pPr>
        <w:ind w:left="284"/>
        <w:jc w:val="both"/>
        <w:rPr>
          <w:b/>
          <w:bCs/>
          <w:color w:val="000000"/>
        </w:rPr>
      </w:pPr>
    </w:p>
    <w:p w:rsidR="00081BC8" w:rsidRPr="00006A71" w:rsidRDefault="00081BC8" w:rsidP="00081BC8">
      <w:r w:rsidRPr="00006A71">
        <w:t>CPV - 45400000-1 Roboty wykończeniowe w zakresie obiektów budowlanych</w:t>
      </w:r>
    </w:p>
    <w:p w:rsidR="00081BC8" w:rsidRDefault="00081BC8" w:rsidP="00081BC8">
      <w:pPr>
        <w:shd w:val="clear" w:color="auto" w:fill="FFFFFF"/>
        <w:rPr>
          <w:spacing w:val="-1"/>
        </w:rPr>
      </w:pPr>
      <w:r w:rsidRPr="00006A71">
        <w:rPr>
          <w:spacing w:val="-1"/>
        </w:rPr>
        <w:t>CPV - 45442100-8  Roboty malarskie</w:t>
      </w:r>
    </w:p>
    <w:p w:rsidR="00081BC8" w:rsidRPr="00006A71" w:rsidRDefault="00081BC8" w:rsidP="00081BC8">
      <w:pPr>
        <w:shd w:val="clear" w:color="auto" w:fill="FFFFFF"/>
        <w:rPr>
          <w:spacing w:val="-1"/>
        </w:rPr>
      </w:pPr>
    </w:p>
    <w:p w:rsidR="00081BC8" w:rsidRPr="00006A71" w:rsidRDefault="00081BC8" w:rsidP="00007769">
      <w:pPr>
        <w:widowControl/>
        <w:numPr>
          <w:ilvl w:val="1"/>
          <w:numId w:val="2"/>
        </w:numPr>
        <w:autoSpaceDE/>
        <w:autoSpaceDN/>
        <w:adjustRightInd/>
        <w:ind w:left="431" w:hanging="431"/>
        <w:jc w:val="both"/>
        <w:rPr>
          <w:b/>
        </w:rPr>
      </w:pPr>
      <w:r w:rsidRPr="00006A71">
        <w:rPr>
          <w:b/>
        </w:rPr>
        <w:t>Roboty malarskie</w:t>
      </w:r>
    </w:p>
    <w:p w:rsidR="00081BC8" w:rsidRDefault="00081BC8" w:rsidP="00081BC8">
      <w:pPr>
        <w:tabs>
          <w:tab w:val="left" w:pos="851"/>
        </w:tabs>
        <w:jc w:val="both"/>
        <w:rPr>
          <w:bCs/>
          <w:color w:val="000000"/>
        </w:rPr>
      </w:pPr>
      <w:r w:rsidRPr="00AB57EE">
        <w:rPr>
          <w:bCs/>
          <w:color w:val="000000"/>
        </w:rPr>
        <w:t xml:space="preserve">Rodzaj powłoki malarskiej oraz kolorystyka być zgodne z </w:t>
      </w:r>
      <w:r>
        <w:rPr>
          <w:bCs/>
          <w:color w:val="000000"/>
        </w:rPr>
        <w:t>p</w:t>
      </w:r>
      <w:r w:rsidRPr="00AB57EE">
        <w:rPr>
          <w:bCs/>
          <w:color w:val="000000"/>
        </w:rPr>
        <w:t>rojektem.</w:t>
      </w:r>
      <w:r>
        <w:rPr>
          <w:bCs/>
          <w:color w:val="000000"/>
        </w:rPr>
        <w:t xml:space="preserve"> </w:t>
      </w:r>
      <w:r w:rsidRPr="00AB57EE">
        <w:rPr>
          <w:bCs/>
          <w:color w:val="000000"/>
        </w:rPr>
        <w:t xml:space="preserve">Prace malarskie można wykonywać na właściwie przygotowanym podłożu. Podłoże musi być przygotowane zgodnie </w:t>
      </w:r>
      <w:r>
        <w:rPr>
          <w:bCs/>
          <w:color w:val="000000"/>
        </w:rPr>
        <w:br/>
      </w:r>
      <w:r w:rsidRPr="00AB57EE">
        <w:rPr>
          <w:bCs/>
          <w:color w:val="000000"/>
        </w:rPr>
        <w:t xml:space="preserve">z instrukcją producenta farby. Wszelkie nierówności i ubytki podłoża należy </w:t>
      </w:r>
      <w:proofErr w:type="spellStart"/>
      <w:r w:rsidRPr="00AB57EE">
        <w:rPr>
          <w:bCs/>
          <w:color w:val="000000"/>
        </w:rPr>
        <w:t>wyszpachlować</w:t>
      </w:r>
      <w:proofErr w:type="spellEnd"/>
      <w:r w:rsidRPr="00AB57EE">
        <w:rPr>
          <w:bCs/>
          <w:color w:val="000000"/>
        </w:rPr>
        <w:t xml:space="preserve">. </w:t>
      </w:r>
      <w:r w:rsidRPr="00AB57EE">
        <w:rPr>
          <w:bCs/>
          <w:color w:val="000000"/>
        </w:rPr>
        <w:lastRenderedPageBreak/>
        <w:t>Badanie i ocenę przygotowania podłoża należy przeprowadzić po jego ostatecznym związaniu. W przypadku betonów i tynków jest to okres 4 tygodni od daty ich wykonania. W</w:t>
      </w:r>
      <w:r w:rsidR="002C595F">
        <w:rPr>
          <w:bCs/>
          <w:color w:val="000000"/>
        </w:rPr>
        <w:t> </w:t>
      </w:r>
      <w:r w:rsidRPr="00AB57EE">
        <w:rPr>
          <w:bCs/>
          <w:color w:val="000000"/>
        </w:rPr>
        <w:t>celu wyeliminowania powstawania plam oraz zapewnienia prawidłowej przyczepności farby, wilgotność powierzchni tynkowych przy stosowaniu farb emulsyjnych nie może być większa niż 4%.</w:t>
      </w:r>
      <w:r>
        <w:rPr>
          <w:bCs/>
          <w:color w:val="000000"/>
        </w:rPr>
        <w:t xml:space="preserve"> </w:t>
      </w:r>
      <w:r w:rsidRPr="00AB57EE">
        <w:rPr>
          <w:bCs/>
          <w:color w:val="000000"/>
        </w:rPr>
        <w:t>Roboty malarskie powinny być wykonywane w temperaturze nie niższej niż +</w:t>
      </w:r>
      <w:smartTag w:uri="urn:schemas-microsoft-com:office:smarttags" w:element="metricconverter">
        <w:smartTagPr>
          <w:attr w:name="ProductID" w:val="5 stopni Celsjusza"/>
        </w:smartTagPr>
        <w:r w:rsidRPr="00AB57EE">
          <w:rPr>
            <w:bCs/>
            <w:color w:val="000000"/>
          </w:rPr>
          <w:t>5 stopni Celsjusza</w:t>
        </w:r>
      </w:smartTag>
      <w:r w:rsidRPr="00AB57EE">
        <w:rPr>
          <w:bCs/>
          <w:color w:val="000000"/>
        </w:rPr>
        <w:t xml:space="preserve"> i nie wyższej niż 22 stopnie C.</w:t>
      </w:r>
      <w:r w:rsidR="002C595F">
        <w:rPr>
          <w:bCs/>
          <w:color w:val="000000"/>
        </w:rPr>
        <w:t xml:space="preserve"> </w:t>
      </w:r>
      <w:r w:rsidRPr="00AB57EE">
        <w:rPr>
          <w:bCs/>
          <w:color w:val="000000"/>
        </w:rPr>
        <w:t>Przed przystąpieniem do malowania należy zamocować i wbudować wszelkie elementy przeznaczone do malowania.</w:t>
      </w:r>
      <w:r>
        <w:rPr>
          <w:bCs/>
          <w:color w:val="000000"/>
        </w:rPr>
        <w:t xml:space="preserve"> </w:t>
      </w:r>
      <w:r w:rsidRPr="00AB57EE">
        <w:rPr>
          <w:bCs/>
          <w:color w:val="000000"/>
        </w:rPr>
        <w:t>Na wszystkich rodzajach podłoży farbę można nanosić przy pomocy pędzla, wałka lub urządzenia natryskowego. Każde podłoże wymaga wykonania warstwy kontaktowej (gruntowania). Można do tego celu użyć rozcieńczonej farby lub gotowej emulsji gruntującej.</w:t>
      </w:r>
      <w:r>
        <w:rPr>
          <w:bCs/>
          <w:color w:val="000000"/>
        </w:rPr>
        <w:t xml:space="preserve"> </w:t>
      </w:r>
      <w:r w:rsidRPr="00AB57EE">
        <w:rPr>
          <w:bCs/>
          <w:color w:val="000000"/>
        </w:rPr>
        <w:t>Powłoki malarskie należy nanosić co najmniej w dwóch operacjach, przy czym każda kolejna warstwa farby powinna być nanoszona w kierunku prostopadłym do poprzedniej i zawsze po jej wyschnięciu.</w:t>
      </w:r>
      <w:r w:rsidR="002C595F">
        <w:rPr>
          <w:bCs/>
          <w:color w:val="000000"/>
        </w:rPr>
        <w:t xml:space="preserve"> </w:t>
      </w:r>
      <w:r w:rsidRPr="00AB57EE">
        <w:rPr>
          <w:bCs/>
          <w:color w:val="000000"/>
        </w:rPr>
        <w:t>Badania i ocenę powłok malarskich przeprowadza się po 7 dniach od ich wykonania.</w:t>
      </w:r>
    </w:p>
    <w:p w:rsidR="00081BC8" w:rsidRPr="00AB57EE" w:rsidRDefault="00081BC8" w:rsidP="00081BC8">
      <w:pPr>
        <w:tabs>
          <w:tab w:val="left" w:pos="851"/>
        </w:tabs>
        <w:jc w:val="both"/>
        <w:rPr>
          <w:bCs/>
          <w:color w:val="000000"/>
        </w:rPr>
      </w:pPr>
    </w:p>
    <w:p w:rsidR="00081BC8" w:rsidRPr="00006A71" w:rsidRDefault="00081BC8" w:rsidP="00007769">
      <w:pPr>
        <w:widowControl/>
        <w:numPr>
          <w:ilvl w:val="1"/>
          <w:numId w:val="2"/>
        </w:numPr>
        <w:autoSpaceDE/>
        <w:autoSpaceDN/>
        <w:adjustRightInd/>
        <w:ind w:left="431" w:hanging="431"/>
        <w:jc w:val="both"/>
        <w:rPr>
          <w:b/>
        </w:rPr>
      </w:pPr>
      <w:r w:rsidRPr="00006A71">
        <w:rPr>
          <w:b/>
        </w:rPr>
        <w:t>Odbiór robót</w:t>
      </w:r>
    </w:p>
    <w:p w:rsidR="00081BC8" w:rsidRPr="00AB57EE" w:rsidRDefault="00081BC8" w:rsidP="00081BC8">
      <w:pPr>
        <w:tabs>
          <w:tab w:val="left" w:pos="851"/>
        </w:tabs>
        <w:jc w:val="both"/>
        <w:rPr>
          <w:bCs/>
          <w:color w:val="000000"/>
        </w:rPr>
      </w:pPr>
      <w:r w:rsidRPr="00AB57EE">
        <w:rPr>
          <w:bCs/>
          <w:color w:val="000000"/>
        </w:rPr>
        <w:t xml:space="preserve">Odbiór z uwzględnieniem estetyki wykonania, dokładności szczegółów i detali. </w:t>
      </w:r>
    </w:p>
    <w:p w:rsidR="00081BC8" w:rsidRPr="00AB57EE" w:rsidRDefault="00081BC8" w:rsidP="00081BC8">
      <w:pPr>
        <w:tabs>
          <w:tab w:val="left" w:pos="851"/>
        </w:tabs>
        <w:jc w:val="both"/>
        <w:rPr>
          <w:bCs/>
          <w:color w:val="000000"/>
        </w:rPr>
      </w:pPr>
      <w:r w:rsidRPr="00AB57EE">
        <w:rPr>
          <w:bCs/>
          <w:color w:val="000000"/>
        </w:rPr>
        <w:t>W trakcie odbioru ocenia się:</w:t>
      </w:r>
    </w:p>
    <w:p w:rsidR="00081BC8" w:rsidRPr="00AB57EE" w:rsidRDefault="00081BC8" w:rsidP="00081BC8">
      <w:pPr>
        <w:tabs>
          <w:tab w:val="left" w:pos="851"/>
        </w:tabs>
        <w:ind w:left="142" w:hanging="142"/>
        <w:jc w:val="both"/>
        <w:rPr>
          <w:bCs/>
          <w:color w:val="000000"/>
        </w:rPr>
      </w:pPr>
      <w:r w:rsidRPr="00AB57EE">
        <w:rPr>
          <w:bCs/>
          <w:color w:val="000000"/>
        </w:rPr>
        <w:t>- wygląd zewnętrzny i dokładność wykonania - powłoka powinna być jednolita, bez plam, smug, zacieków i pęcherzy. Wszystkie elementy nie objęte malowaniem  powinny być</w:t>
      </w:r>
      <w:r>
        <w:rPr>
          <w:bCs/>
          <w:color w:val="000000"/>
        </w:rPr>
        <w:t xml:space="preserve"> </w:t>
      </w:r>
      <w:r w:rsidRPr="00AB57EE">
        <w:rPr>
          <w:bCs/>
          <w:color w:val="000000"/>
        </w:rPr>
        <w:t>wyczyszczone, i umyte.</w:t>
      </w:r>
    </w:p>
    <w:p w:rsidR="00081BC8" w:rsidRPr="00AB57EE" w:rsidRDefault="00081BC8" w:rsidP="00081BC8">
      <w:pPr>
        <w:tabs>
          <w:tab w:val="left" w:pos="851"/>
        </w:tabs>
        <w:jc w:val="both"/>
        <w:rPr>
          <w:bCs/>
          <w:color w:val="000000"/>
        </w:rPr>
      </w:pPr>
      <w:r w:rsidRPr="00AB57EE">
        <w:rPr>
          <w:bCs/>
          <w:color w:val="000000"/>
        </w:rPr>
        <w:t>- zgodność rodzaju wykonanych powłok z dokumentacją ( olejne, emulsyjne, akrylowe itp.)</w:t>
      </w:r>
    </w:p>
    <w:p w:rsidR="00081BC8" w:rsidRPr="00AB57EE" w:rsidRDefault="00081BC8" w:rsidP="00081BC8">
      <w:pPr>
        <w:tabs>
          <w:tab w:val="left" w:pos="851"/>
        </w:tabs>
        <w:jc w:val="both"/>
        <w:rPr>
          <w:bCs/>
          <w:color w:val="000000"/>
        </w:rPr>
      </w:pPr>
      <w:r w:rsidRPr="00AB57EE">
        <w:rPr>
          <w:bCs/>
          <w:color w:val="000000"/>
        </w:rPr>
        <w:t>- zgodność  kolorystyki powłok z dokumentacją i zaleceniami Inspektora Nadzoru.</w:t>
      </w:r>
    </w:p>
    <w:p w:rsidR="00081BC8" w:rsidRDefault="00081BC8" w:rsidP="00081BC8">
      <w:pPr>
        <w:spacing w:line="360" w:lineRule="auto"/>
        <w:jc w:val="both"/>
        <w:rPr>
          <w:b/>
        </w:rPr>
      </w:pPr>
    </w:p>
    <w:p w:rsidR="00081BC8" w:rsidRPr="00AB57EE" w:rsidRDefault="00081BC8" w:rsidP="00007769">
      <w:pPr>
        <w:widowControl/>
        <w:numPr>
          <w:ilvl w:val="1"/>
          <w:numId w:val="2"/>
        </w:numPr>
        <w:autoSpaceDE/>
        <w:autoSpaceDN/>
        <w:adjustRightInd/>
        <w:ind w:left="431" w:hanging="431"/>
        <w:jc w:val="both"/>
        <w:rPr>
          <w:b/>
        </w:rPr>
      </w:pPr>
      <w:r w:rsidRPr="00006A71">
        <w:rPr>
          <w:b/>
        </w:rPr>
        <w:t>Tynki cementowo - wapienne.</w:t>
      </w:r>
    </w:p>
    <w:p w:rsidR="00081BC8" w:rsidRPr="00AB57EE" w:rsidRDefault="00081BC8" w:rsidP="00081BC8">
      <w:pPr>
        <w:tabs>
          <w:tab w:val="left" w:pos="851"/>
        </w:tabs>
        <w:jc w:val="both"/>
        <w:rPr>
          <w:bCs/>
          <w:color w:val="000000"/>
        </w:rPr>
      </w:pPr>
      <w:r w:rsidRPr="00AB57EE">
        <w:rPr>
          <w:bCs/>
          <w:color w:val="000000"/>
        </w:rPr>
        <w:t xml:space="preserve">Tynki cementowo - wapienne muszą być wykonywane zgodnie z PN-70/B-10100 i PN- 65/B-10101. Kategoria tynku w miejscu jego wykonywania musi być zgodna z </w:t>
      </w:r>
      <w:r>
        <w:rPr>
          <w:bCs/>
          <w:color w:val="000000"/>
        </w:rPr>
        <w:t>p</w:t>
      </w:r>
      <w:r w:rsidRPr="00AB57EE">
        <w:rPr>
          <w:bCs/>
          <w:color w:val="000000"/>
        </w:rPr>
        <w:t xml:space="preserve">rojektem </w:t>
      </w:r>
      <w:r>
        <w:rPr>
          <w:bCs/>
          <w:color w:val="000000"/>
        </w:rPr>
        <w:br/>
      </w:r>
      <w:r w:rsidRPr="00AB57EE">
        <w:rPr>
          <w:bCs/>
          <w:color w:val="000000"/>
        </w:rPr>
        <w:t>a w przypadku wątpliwości o kategorii tynku decyduje Inspektor Nadzoru.</w:t>
      </w:r>
    </w:p>
    <w:p w:rsidR="00081BC8" w:rsidRPr="00AB57EE" w:rsidRDefault="00081BC8" w:rsidP="00081BC8">
      <w:pPr>
        <w:tabs>
          <w:tab w:val="left" w:pos="851"/>
        </w:tabs>
        <w:jc w:val="both"/>
        <w:rPr>
          <w:bCs/>
          <w:color w:val="000000"/>
        </w:rPr>
      </w:pPr>
      <w:r w:rsidRPr="00AB57EE">
        <w:rPr>
          <w:bCs/>
          <w:color w:val="000000"/>
        </w:rPr>
        <w:t>Odbiory tynków cementowo - wapiennych dokonuje się zgodne z PN-65/B-10101.</w:t>
      </w:r>
    </w:p>
    <w:p w:rsidR="00081BC8" w:rsidRDefault="00081BC8" w:rsidP="00081BC8">
      <w:pPr>
        <w:tabs>
          <w:tab w:val="left" w:pos="851"/>
        </w:tabs>
        <w:jc w:val="both"/>
        <w:rPr>
          <w:bCs/>
          <w:color w:val="000000"/>
        </w:rPr>
      </w:pPr>
      <w:r w:rsidRPr="00AB57EE">
        <w:rPr>
          <w:bCs/>
          <w:color w:val="000000"/>
        </w:rPr>
        <w:t>Odbiorom podlegają</w:t>
      </w:r>
      <w:r>
        <w:rPr>
          <w:bCs/>
          <w:color w:val="000000"/>
        </w:rPr>
        <w:t>:</w:t>
      </w:r>
    </w:p>
    <w:p w:rsidR="00081BC8" w:rsidRPr="00AB57EE" w:rsidRDefault="00081BC8" w:rsidP="00081BC8">
      <w:pPr>
        <w:tabs>
          <w:tab w:val="left" w:pos="851"/>
        </w:tabs>
        <w:jc w:val="both"/>
        <w:rPr>
          <w:bCs/>
          <w:color w:val="000000"/>
        </w:rPr>
      </w:pPr>
      <w:r>
        <w:rPr>
          <w:bCs/>
          <w:color w:val="000000"/>
        </w:rPr>
        <w:t>-</w:t>
      </w:r>
      <w:r w:rsidRPr="00AB57EE">
        <w:rPr>
          <w:bCs/>
          <w:color w:val="000000"/>
        </w:rPr>
        <w:t xml:space="preserve"> przygotowanie podłoża i zamontowanie listew systemowych.</w:t>
      </w:r>
    </w:p>
    <w:p w:rsidR="00081BC8" w:rsidRDefault="00081BC8" w:rsidP="00081BC8">
      <w:pPr>
        <w:tabs>
          <w:tab w:val="left" w:pos="851"/>
        </w:tabs>
        <w:jc w:val="both"/>
        <w:rPr>
          <w:bCs/>
          <w:color w:val="000000"/>
        </w:rPr>
      </w:pPr>
      <w:r w:rsidRPr="00AB57EE">
        <w:rPr>
          <w:bCs/>
          <w:color w:val="000000"/>
        </w:rPr>
        <w:t>Odbiór wykonanych tynków:</w:t>
      </w:r>
    </w:p>
    <w:p w:rsidR="00081BC8" w:rsidRDefault="00081BC8" w:rsidP="00081BC8">
      <w:pPr>
        <w:tabs>
          <w:tab w:val="left" w:pos="851"/>
        </w:tabs>
        <w:jc w:val="both"/>
        <w:rPr>
          <w:bCs/>
          <w:color w:val="000000"/>
        </w:rPr>
      </w:pPr>
      <w:r>
        <w:rPr>
          <w:bCs/>
          <w:color w:val="000000"/>
        </w:rPr>
        <w:t>-</w:t>
      </w:r>
      <w:r w:rsidRPr="00AB57EE">
        <w:rPr>
          <w:bCs/>
          <w:color w:val="000000"/>
        </w:rPr>
        <w:t xml:space="preserve"> odchyłki liniowe, powierzchniowe i kątowe,</w:t>
      </w:r>
    </w:p>
    <w:p w:rsidR="00081BC8" w:rsidRPr="00AB57EE" w:rsidRDefault="00081BC8" w:rsidP="00081BC8">
      <w:pPr>
        <w:tabs>
          <w:tab w:val="left" w:pos="851"/>
        </w:tabs>
        <w:jc w:val="both"/>
        <w:rPr>
          <w:bCs/>
          <w:color w:val="000000"/>
        </w:rPr>
      </w:pPr>
      <w:r>
        <w:rPr>
          <w:bCs/>
          <w:color w:val="000000"/>
        </w:rPr>
        <w:t>-</w:t>
      </w:r>
      <w:r w:rsidRPr="00AB57EE">
        <w:rPr>
          <w:bCs/>
          <w:color w:val="000000"/>
        </w:rPr>
        <w:t xml:space="preserve"> jakość zatarcia,</w:t>
      </w:r>
    </w:p>
    <w:p w:rsidR="00081BC8" w:rsidRDefault="00081BC8" w:rsidP="00081BC8">
      <w:pPr>
        <w:tabs>
          <w:tab w:val="left" w:pos="851"/>
        </w:tabs>
        <w:jc w:val="both"/>
        <w:rPr>
          <w:bCs/>
          <w:color w:val="000000"/>
        </w:rPr>
      </w:pPr>
      <w:r>
        <w:rPr>
          <w:bCs/>
          <w:color w:val="000000"/>
        </w:rPr>
        <w:t xml:space="preserve">- </w:t>
      </w:r>
      <w:r w:rsidRPr="00AB57EE">
        <w:rPr>
          <w:bCs/>
          <w:color w:val="000000"/>
        </w:rPr>
        <w:t>jednolitość barwy,</w:t>
      </w:r>
    </w:p>
    <w:p w:rsidR="00081BC8" w:rsidRPr="00AB57EE" w:rsidRDefault="00081BC8" w:rsidP="00081BC8">
      <w:pPr>
        <w:tabs>
          <w:tab w:val="left" w:pos="851"/>
        </w:tabs>
        <w:jc w:val="both"/>
        <w:rPr>
          <w:bCs/>
          <w:color w:val="000000"/>
        </w:rPr>
      </w:pPr>
      <w:r>
        <w:rPr>
          <w:bCs/>
          <w:color w:val="000000"/>
        </w:rPr>
        <w:t>-</w:t>
      </w:r>
      <w:r w:rsidRPr="00AB57EE">
        <w:rPr>
          <w:bCs/>
          <w:color w:val="000000"/>
        </w:rPr>
        <w:t xml:space="preserve"> ogólna estetyka wykonania.</w:t>
      </w:r>
    </w:p>
    <w:p w:rsidR="00081BC8" w:rsidRPr="00AB57EE" w:rsidRDefault="00081BC8" w:rsidP="00081BC8">
      <w:pPr>
        <w:tabs>
          <w:tab w:val="left" w:pos="851"/>
        </w:tabs>
        <w:jc w:val="both"/>
        <w:rPr>
          <w:bCs/>
          <w:color w:val="000000"/>
        </w:rPr>
      </w:pPr>
      <w:r w:rsidRPr="00AB57EE">
        <w:rPr>
          <w:bCs/>
          <w:color w:val="000000"/>
        </w:rPr>
        <w:t>Dopuszczalne odchylenia:</w:t>
      </w:r>
    </w:p>
    <w:p w:rsidR="00081BC8" w:rsidRPr="00AB57EE" w:rsidRDefault="00081BC8" w:rsidP="00081BC8">
      <w:pPr>
        <w:tabs>
          <w:tab w:val="left" w:pos="851"/>
        </w:tabs>
        <w:jc w:val="both"/>
        <w:rPr>
          <w:bCs/>
          <w:color w:val="000000"/>
        </w:rPr>
      </w:pPr>
      <w:r>
        <w:rPr>
          <w:bCs/>
          <w:color w:val="000000"/>
        </w:rPr>
        <w:t xml:space="preserve">- </w:t>
      </w:r>
      <w:r w:rsidRPr="00AB57EE">
        <w:rPr>
          <w:bCs/>
          <w:color w:val="000000"/>
        </w:rPr>
        <w:t xml:space="preserve">powierzchni od płaszczyzny i krawędzi od linii prostej - </w:t>
      </w:r>
      <w:smartTag w:uri="urn:schemas-microsoft-com:office:smarttags" w:element="metricconverter">
        <w:smartTagPr>
          <w:attr w:name="ProductID" w:val="3 mm"/>
        </w:smartTagPr>
        <w:r w:rsidRPr="00AB57EE">
          <w:rPr>
            <w:bCs/>
            <w:color w:val="000000"/>
          </w:rPr>
          <w:t>3 mm</w:t>
        </w:r>
      </w:smartTag>
    </w:p>
    <w:p w:rsidR="00081BC8" w:rsidRPr="00AB57EE" w:rsidRDefault="00081BC8" w:rsidP="00081BC8">
      <w:pPr>
        <w:tabs>
          <w:tab w:val="left" w:pos="851"/>
        </w:tabs>
        <w:jc w:val="both"/>
        <w:rPr>
          <w:bCs/>
          <w:color w:val="000000"/>
        </w:rPr>
      </w:pPr>
      <w:r>
        <w:rPr>
          <w:bCs/>
          <w:color w:val="000000"/>
        </w:rPr>
        <w:t xml:space="preserve">- </w:t>
      </w:r>
      <w:r w:rsidRPr="00AB57EE">
        <w:rPr>
          <w:bCs/>
          <w:color w:val="000000"/>
        </w:rPr>
        <w:t xml:space="preserve">powierzchni od kierunku pionowego - </w:t>
      </w:r>
      <w:smartTag w:uri="urn:schemas-microsoft-com:office:smarttags" w:element="metricconverter">
        <w:smartTagPr>
          <w:attr w:name="ProductID" w:val="2 mm"/>
        </w:smartTagPr>
        <w:r w:rsidRPr="00AB57EE">
          <w:rPr>
            <w:bCs/>
            <w:color w:val="000000"/>
          </w:rPr>
          <w:t>2 mm</w:t>
        </w:r>
      </w:smartTag>
    </w:p>
    <w:p w:rsidR="00081BC8" w:rsidRPr="00AB57EE" w:rsidRDefault="00081BC8" w:rsidP="00081BC8">
      <w:pPr>
        <w:tabs>
          <w:tab w:val="left" w:pos="851"/>
        </w:tabs>
        <w:jc w:val="both"/>
        <w:rPr>
          <w:bCs/>
          <w:color w:val="000000"/>
        </w:rPr>
      </w:pPr>
      <w:r>
        <w:rPr>
          <w:bCs/>
          <w:color w:val="000000"/>
        </w:rPr>
        <w:t xml:space="preserve">- </w:t>
      </w:r>
      <w:r w:rsidRPr="00AB57EE">
        <w:rPr>
          <w:bCs/>
          <w:color w:val="000000"/>
        </w:rPr>
        <w:t xml:space="preserve">powierzchni od kierunku poziomego - </w:t>
      </w:r>
      <w:smartTag w:uri="urn:schemas-microsoft-com:office:smarttags" w:element="metricconverter">
        <w:smartTagPr>
          <w:attr w:name="ProductID" w:val="3 mm"/>
        </w:smartTagPr>
        <w:r w:rsidRPr="00AB57EE">
          <w:rPr>
            <w:bCs/>
            <w:color w:val="000000"/>
          </w:rPr>
          <w:t xml:space="preserve">3 </w:t>
        </w:r>
        <w:proofErr w:type="spellStart"/>
        <w:r w:rsidRPr="00AB57EE">
          <w:rPr>
            <w:bCs/>
            <w:color w:val="000000"/>
          </w:rPr>
          <w:t>mm</w:t>
        </w:r>
      </w:smartTag>
      <w:proofErr w:type="spellEnd"/>
      <w:r w:rsidRPr="00AB57EE">
        <w:rPr>
          <w:bCs/>
          <w:color w:val="000000"/>
        </w:rPr>
        <w:t>.</w:t>
      </w:r>
    </w:p>
    <w:p w:rsidR="00081BC8" w:rsidRDefault="00081BC8" w:rsidP="00081BC8">
      <w:pPr>
        <w:shd w:val="clear" w:color="auto" w:fill="FFFFFF"/>
        <w:spacing w:line="360" w:lineRule="auto"/>
        <w:ind w:left="11"/>
        <w:rPr>
          <w:b/>
          <w:spacing w:val="-1"/>
        </w:rPr>
      </w:pPr>
    </w:p>
    <w:p w:rsidR="00081BC8" w:rsidRDefault="00081BC8" w:rsidP="00007769">
      <w:pPr>
        <w:widowControl/>
        <w:numPr>
          <w:ilvl w:val="0"/>
          <w:numId w:val="2"/>
        </w:numPr>
        <w:tabs>
          <w:tab w:val="num" w:pos="284"/>
        </w:tabs>
        <w:autoSpaceDE/>
        <w:autoSpaceDN/>
        <w:adjustRightInd/>
        <w:ind w:left="284" w:hanging="284"/>
        <w:jc w:val="both"/>
        <w:rPr>
          <w:b/>
          <w:bCs/>
          <w:color w:val="000000"/>
        </w:rPr>
      </w:pPr>
      <w:r w:rsidRPr="005079CB">
        <w:rPr>
          <w:b/>
          <w:bCs/>
          <w:color w:val="000000"/>
        </w:rPr>
        <w:t>KŁDZENIE PODŁÓG</w:t>
      </w:r>
    </w:p>
    <w:p w:rsidR="00081BC8" w:rsidRPr="005079CB" w:rsidRDefault="00081BC8" w:rsidP="00081BC8">
      <w:pPr>
        <w:ind w:left="284"/>
        <w:jc w:val="both"/>
        <w:rPr>
          <w:b/>
          <w:bCs/>
          <w:color w:val="000000"/>
        </w:rPr>
      </w:pPr>
    </w:p>
    <w:p w:rsidR="00081BC8" w:rsidRDefault="00081BC8" w:rsidP="00081BC8">
      <w:pPr>
        <w:tabs>
          <w:tab w:val="left" w:pos="851"/>
        </w:tabs>
        <w:jc w:val="both"/>
        <w:rPr>
          <w:bCs/>
          <w:color w:val="000000"/>
        </w:rPr>
      </w:pPr>
      <w:r w:rsidRPr="005079CB">
        <w:rPr>
          <w:bCs/>
          <w:color w:val="000000"/>
        </w:rPr>
        <w:t>CPV - 45432100-5 Kładzenie i wykładanie podłóg</w:t>
      </w:r>
    </w:p>
    <w:p w:rsidR="00081BC8" w:rsidRPr="005079CB" w:rsidRDefault="00081BC8" w:rsidP="00081BC8">
      <w:pPr>
        <w:tabs>
          <w:tab w:val="left" w:pos="851"/>
        </w:tabs>
        <w:jc w:val="both"/>
        <w:rPr>
          <w:bCs/>
          <w:color w:val="000000"/>
        </w:rPr>
      </w:pPr>
    </w:p>
    <w:p w:rsidR="00081BC8" w:rsidRDefault="00081BC8" w:rsidP="00007769">
      <w:pPr>
        <w:widowControl/>
        <w:numPr>
          <w:ilvl w:val="1"/>
          <w:numId w:val="2"/>
        </w:numPr>
        <w:autoSpaceDE/>
        <w:autoSpaceDN/>
        <w:adjustRightInd/>
        <w:ind w:left="431" w:hanging="431"/>
        <w:jc w:val="both"/>
        <w:rPr>
          <w:b/>
        </w:rPr>
      </w:pPr>
      <w:r w:rsidRPr="005079CB">
        <w:rPr>
          <w:b/>
        </w:rPr>
        <w:t>Podłoża i podkłady pod posadzki.</w:t>
      </w:r>
    </w:p>
    <w:p w:rsidR="00081BC8" w:rsidRDefault="00081BC8" w:rsidP="00081BC8">
      <w:pPr>
        <w:tabs>
          <w:tab w:val="left" w:pos="851"/>
        </w:tabs>
        <w:jc w:val="both"/>
        <w:rPr>
          <w:bCs/>
          <w:color w:val="000000"/>
        </w:rPr>
      </w:pPr>
      <w:r w:rsidRPr="005079CB">
        <w:rPr>
          <w:bCs/>
          <w:color w:val="000000"/>
        </w:rPr>
        <w:t xml:space="preserve">Warstwy podłoży i podkładów pod posadzki muszą być zgodne co do rodzaju i grubości </w:t>
      </w:r>
      <w:r>
        <w:rPr>
          <w:bCs/>
          <w:color w:val="000000"/>
        </w:rPr>
        <w:br/>
      </w:r>
      <w:r w:rsidRPr="005079CB">
        <w:rPr>
          <w:bCs/>
          <w:color w:val="000000"/>
        </w:rPr>
        <w:t xml:space="preserve">z </w:t>
      </w:r>
      <w:r>
        <w:rPr>
          <w:bCs/>
          <w:color w:val="000000"/>
        </w:rPr>
        <w:t>p</w:t>
      </w:r>
      <w:r w:rsidRPr="005079CB">
        <w:rPr>
          <w:bCs/>
          <w:color w:val="000000"/>
        </w:rPr>
        <w:t xml:space="preserve">rojektem. Szczególną uwagę należy zwrócić na wykonanie izolacji przeciwwilgociowych </w:t>
      </w:r>
      <w:r>
        <w:rPr>
          <w:bCs/>
          <w:color w:val="000000"/>
        </w:rPr>
        <w:br/>
      </w:r>
      <w:r w:rsidRPr="005079CB">
        <w:rPr>
          <w:bCs/>
          <w:color w:val="000000"/>
        </w:rPr>
        <w:t xml:space="preserve">i cieplnych. Izolacje te muszą być wykonane w sposób szczelny, ciągły oraz przy użyciu technologii odpowiedniej do zastosowanych materiałów. Podkład podłogowy powinien być </w:t>
      </w:r>
      <w:r w:rsidRPr="005079CB">
        <w:rPr>
          <w:bCs/>
          <w:color w:val="000000"/>
        </w:rPr>
        <w:lastRenderedPageBreak/>
        <w:t xml:space="preserve">odpowiednio równy, poziomy lub z odpowiednim spadkiem. Dopuszczalne nierówności podkładów przy pomiarze łatą dwumetrową nie powinny przekraczać </w:t>
      </w:r>
      <w:smartTag w:uri="urn:schemas-microsoft-com:office:smarttags" w:element="metricconverter">
        <w:smartTagPr>
          <w:attr w:name="ProductID" w:val="5 mm"/>
        </w:smartTagPr>
        <w:r w:rsidRPr="005079CB">
          <w:rPr>
            <w:bCs/>
            <w:color w:val="000000"/>
          </w:rPr>
          <w:t xml:space="preserve">5 </w:t>
        </w:r>
        <w:proofErr w:type="spellStart"/>
        <w:r w:rsidRPr="005079CB">
          <w:rPr>
            <w:bCs/>
            <w:color w:val="000000"/>
          </w:rPr>
          <w:t>mm</w:t>
        </w:r>
      </w:smartTag>
      <w:proofErr w:type="spellEnd"/>
      <w:r w:rsidRPr="005079CB">
        <w:rPr>
          <w:bCs/>
          <w:color w:val="000000"/>
        </w:rPr>
        <w:t xml:space="preserve">. Odchylenie podkładu od płaszczyzny poziomej nie powinno przekraczać 2 mm/m, a na całej długości lub szerokości pomieszczenia - </w:t>
      </w:r>
      <w:smartTag w:uri="urn:schemas-microsoft-com:office:smarttags" w:element="metricconverter">
        <w:smartTagPr>
          <w:attr w:name="ProductID" w:val="5 mm"/>
        </w:smartTagPr>
        <w:r w:rsidRPr="005079CB">
          <w:rPr>
            <w:bCs/>
            <w:color w:val="000000"/>
          </w:rPr>
          <w:t xml:space="preserve">5 </w:t>
        </w:r>
        <w:proofErr w:type="spellStart"/>
        <w:r w:rsidRPr="005079CB">
          <w:rPr>
            <w:bCs/>
            <w:color w:val="000000"/>
          </w:rPr>
          <w:t>mm</w:t>
        </w:r>
      </w:smartTag>
      <w:proofErr w:type="spellEnd"/>
      <w:r w:rsidRPr="005079CB">
        <w:rPr>
          <w:bCs/>
          <w:color w:val="000000"/>
        </w:rPr>
        <w:t>. Wymagania co do równości podkładów podłogowych oraz podłoży podano w tabeli:</w:t>
      </w:r>
    </w:p>
    <w:p w:rsidR="00081BC8" w:rsidRDefault="00081BC8" w:rsidP="00081BC8">
      <w:pPr>
        <w:tabs>
          <w:tab w:val="left" w:pos="851"/>
        </w:tabs>
        <w:jc w:val="both"/>
        <w:rPr>
          <w:bCs/>
          <w:color w:val="000000"/>
        </w:rPr>
      </w:pPr>
    </w:p>
    <w:p w:rsidR="00081BC8" w:rsidRDefault="00081BC8" w:rsidP="00081BC8">
      <w:pPr>
        <w:tabs>
          <w:tab w:val="left" w:pos="851"/>
        </w:tabs>
        <w:jc w:val="both"/>
        <w:rPr>
          <w:bCs/>
          <w:color w:val="000000"/>
        </w:rPr>
      </w:pPr>
    </w:p>
    <w:p w:rsidR="00081BC8" w:rsidRPr="005079CB" w:rsidRDefault="00081BC8" w:rsidP="00081BC8">
      <w:pPr>
        <w:tabs>
          <w:tab w:val="left" w:pos="851"/>
        </w:tabs>
        <w:jc w:val="both"/>
        <w:rPr>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2880"/>
        <w:gridCol w:w="2804"/>
      </w:tblGrid>
      <w:tr w:rsidR="00081BC8" w:rsidRPr="00353A21" w:rsidTr="001C65CC">
        <w:tc>
          <w:tcPr>
            <w:tcW w:w="3528" w:type="dxa"/>
          </w:tcPr>
          <w:p w:rsidR="00081BC8" w:rsidRPr="00353A21" w:rsidRDefault="00081BC8" w:rsidP="001C65CC">
            <w:pPr>
              <w:spacing w:line="360" w:lineRule="auto"/>
              <w:jc w:val="center"/>
            </w:pPr>
            <w:r w:rsidRPr="00353A21">
              <w:t>Rodzaj powierzchni</w:t>
            </w:r>
          </w:p>
        </w:tc>
        <w:tc>
          <w:tcPr>
            <w:tcW w:w="2880" w:type="dxa"/>
          </w:tcPr>
          <w:p w:rsidR="00081BC8" w:rsidRPr="00353A21" w:rsidRDefault="00081BC8" w:rsidP="001C65CC">
            <w:pPr>
              <w:spacing w:line="360" w:lineRule="auto"/>
              <w:jc w:val="center"/>
            </w:pPr>
            <w:r w:rsidRPr="00353A21">
              <w:t>Dopuszczalna wielkość</w:t>
            </w:r>
          </w:p>
          <w:p w:rsidR="00081BC8" w:rsidRPr="00353A21" w:rsidRDefault="00081BC8" w:rsidP="001C65CC">
            <w:pPr>
              <w:spacing w:line="360" w:lineRule="auto"/>
              <w:jc w:val="center"/>
            </w:pPr>
            <w:r w:rsidRPr="00353A21">
              <w:t>prześwitów przy pomiarze</w:t>
            </w:r>
          </w:p>
          <w:p w:rsidR="00081BC8" w:rsidRPr="00353A21" w:rsidRDefault="00081BC8" w:rsidP="001C65CC">
            <w:pPr>
              <w:spacing w:line="360" w:lineRule="auto"/>
              <w:jc w:val="center"/>
            </w:pPr>
            <w:r w:rsidRPr="00353A21">
              <w:t>łatą między dwoma</w:t>
            </w:r>
          </w:p>
          <w:p w:rsidR="00081BC8" w:rsidRPr="00353A21" w:rsidRDefault="00081BC8" w:rsidP="001C65CC">
            <w:pPr>
              <w:spacing w:line="360" w:lineRule="auto"/>
              <w:jc w:val="center"/>
            </w:pPr>
            <w:r w:rsidRPr="00353A21">
              <w:t>punktami podparcia</w:t>
            </w:r>
          </w:p>
          <w:p w:rsidR="00081BC8" w:rsidRPr="00353A21" w:rsidRDefault="00081BC8" w:rsidP="001C65CC">
            <w:pPr>
              <w:spacing w:line="360" w:lineRule="auto"/>
              <w:jc w:val="center"/>
            </w:pPr>
            <w:r w:rsidRPr="00353A21">
              <w:t xml:space="preserve">oddalonymi o </w:t>
            </w:r>
            <w:smartTag w:uri="urn:schemas-microsoft-com:office:smarttags" w:element="metricconverter">
              <w:smartTagPr>
                <w:attr w:name="ProductID" w:val="1 m"/>
              </w:smartTagPr>
              <w:r w:rsidRPr="00353A21">
                <w:t>1 m</w:t>
              </w:r>
            </w:smartTag>
          </w:p>
        </w:tc>
        <w:tc>
          <w:tcPr>
            <w:tcW w:w="2804" w:type="dxa"/>
          </w:tcPr>
          <w:p w:rsidR="00081BC8" w:rsidRPr="00353A21" w:rsidRDefault="00081BC8" w:rsidP="001C65CC">
            <w:pPr>
              <w:spacing w:line="360" w:lineRule="auto"/>
              <w:jc w:val="center"/>
            </w:pPr>
            <w:r w:rsidRPr="00353A21">
              <w:t>Dopuszczalna wielkość</w:t>
            </w:r>
          </w:p>
          <w:p w:rsidR="00081BC8" w:rsidRPr="00353A21" w:rsidRDefault="00081BC8" w:rsidP="001C65CC">
            <w:pPr>
              <w:spacing w:line="360" w:lineRule="auto"/>
              <w:jc w:val="center"/>
            </w:pPr>
            <w:r w:rsidRPr="00353A21">
              <w:t>prześwitów przy pomiarze</w:t>
            </w:r>
          </w:p>
          <w:p w:rsidR="00081BC8" w:rsidRPr="00353A21" w:rsidRDefault="00081BC8" w:rsidP="001C65CC">
            <w:pPr>
              <w:spacing w:line="360" w:lineRule="auto"/>
              <w:jc w:val="center"/>
            </w:pPr>
            <w:r w:rsidRPr="00353A21">
              <w:t>łatą między dwoma</w:t>
            </w:r>
          </w:p>
          <w:p w:rsidR="00081BC8" w:rsidRPr="00353A21" w:rsidRDefault="00081BC8" w:rsidP="001C65CC">
            <w:pPr>
              <w:spacing w:line="360" w:lineRule="auto"/>
              <w:jc w:val="center"/>
            </w:pPr>
            <w:r w:rsidRPr="00353A21">
              <w:t>punktami podparcia</w:t>
            </w:r>
          </w:p>
          <w:p w:rsidR="00081BC8" w:rsidRPr="00353A21" w:rsidRDefault="00081BC8" w:rsidP="001C65CC">
            <w:pPr>
              <w:spacing w:line="360" w:lineRule="auto"/>
              <w:jc w:val="center"/>
            </w:pPr>
            <w:r w:rsidRPr="00353A21">
              <w:t xml:space="preserve">oddalonymi o </w:t>
            </w:r>
            <w:smartTag w:uri="urn:schemas-microsoft-com:office:smarttags" w:element="metricconverter">
              <w:smartTagPr>
                <w:attr w:name="ProductID" w:val="2 m"/>
              </w:smartTagPr>
              <w:r w:rsidRPr="00353A21">
                <w:t>2 m</w:t>
              </w:r>
            </w:smartTag>
          </w:p>
        </w:tc>
      </w:tr>
      <w:tr w:rsidR="00081BC8" w:rsidRPr="00353A21" w:rsidTr="001C65CC">
        <w:trPr>
          <w:trHeight w:val="931"/>
        </w:trPr>
        <w:tc>
          <w:tcPr>
            <w:tcW w:w="3528" w:type="dxa"/>
          </w:tcPr>
          <w:p w:rsidR="00081BC8" w:rsidRPr="00353A21" w:rsidRDefault="00081BC8" w:rsidP="001C65CC">
            <w:pPr>
              <w:spacing w:line="360" w:lineRule="auto"/>
            </w:pPr>
            <w:r w:rsidRPr="00353A21">
              <w:t>Surowe powierzchnie stropów lub podłoża na gruncie (np. dla podkładów związanych)</w:t>
            </w:r>
            <w:r w:rsidRPr="00353A21">
              <w:tab/>
            </w:r>
          </w:p>
        </w:tc>
        <w:tc>
          <w:tcPr>
            <w:tcW w:w="2880" w:type="dxa"/>
          </w:tcPr>
          <w:p w:rsidR="00081BC8" w:rsidRPr="00353A21" w:rsidRDefault="00081BC8" w:rsidP="001C65CC">
            <w:pPr>
              <w:spacing w:line="360" w:lineRule="auto"/>
              <w:jc w:val="center"/>
            </w:pPr>
            <w:smartTag w:uri="urn:schemas-microsoft-com:office:smarttags" w:element="metricconverter">
              <w:smartTagPr>
                <w:attr w:name="ProductID" w:val="15 mm"/>
              </w:smartTagPr>
              <w:r w:rsidRPr="00353A21">
                <w:t>15 mm</w:t>
              </w:r>
            </w:smartTag>
          </w:p>
        </w:tc>
        <w:tc>
          <w:tcPr>
            <w:tcW w:w="2804" w:type="dxa"/>
          </w:tcPr>
          <w:p w:rsidR="00081BC8" w:rsidRPr="00353A21" w:rsidRDefault="00081BC8" w:rsidP="001C65CC">
            <w:pPr>
              <w:spacing w:line="360" w:lineRule="auto"/>
              <w:jc w:val="center"/>
            </w:pPr>
            <w:smartTag w:uri="urn:schemas-microsoft-com:office:smarttags" w:element="metricconverter">
              <w:smartTagPr>
                <w:attr w:name="ProductID" w:val="17 mm"/>
              </w:smartTagPr>
              <w:r w:rsidRPr="00353A21">
                <w:t>17 mm</w:t>
              </w:r>
            </w:smartTag>
          </w:p>
        </w:tc>
      </w:tr>
      <w:tr w:rsidR="00081BC8" w:rsidRPr="00353A21" w:rsidTr="001C65CC">
        <w:tc>
          <w:tcPr>
            <w:tcW w:w="3528" w:type="dxa"/>
          </w:tcPr>
          <w:p w:rsidR="00081BC8" w:rsidRPr="00353A21" w:rsidRDefault="00081BC8" w:rsidP="001C65CC">
            <w:pPr>
              <w:spacing w:line="360" w:lineRule="auto"/>
            </w:pPr>
            <w:r w:rsidRPr="00353A21">
              <w:t>Powierzchnia stropów lub podłoży o podwyższonych wymaganiach równości (np. dla układania posadzek i podkładów pływających)</w:t>
            </w:r>
          </w:p>
        </w:tc>
        <w:tc>
          <w:tcPr>
            <w:tcW w:w="2880" w:type="dxa"/>
          </w:tcPr>
          <w:p w:rsidR="00081BC8" w:rsidRPr="00353A21" w:rsidRDefault="00081BC8" w:rsidP="001C65CC">
            <w:pPr>
              <w:spacing w:line="360" w:lineRule="auto"/>
              <w:jc w:val="center"/>
            </w:pPr>
            <w:smartTag w:uri="urn:schemas-microsoft-com:office:smarttags" w:element="metricconverter">
              <w:smartTagPr>
                <w:attr w:name="ProductID" w:val="8 mm"/>
              </w:smartTagPr>
              <w:r w:rsidRPr="00353A21">
                <w:t>8 mm</w:t>
              </w:r>
            </w:smartTag>
          </w:p>
        </w:tc>
        <w:tc>
          <w:tcPr>
            <w:tcW w:w="2804" w:type="dxa"/>
          </w:tcPr>
          <w:p w:rsidR="00081BC8" w:rsidRPr="00353A21" w:rsidRDefault="00081BC8" w:rsidP="001C65CC">
            <w:pPr>
              <w:spacing w:line="360" w:lineRule="auto"/>
              <w:jc w:val="center"/>
            </w:pPr>
            <w:smartTag w:uri="urn:schemas-microsoft-com:office:smarttags" w:element="metricconverter">
              <w:smartTagPr>
                <w:attr w:name="ProductID" w:val="9 mm"/>
              </w:smartTagPr>
              <w:r w:rsidRPr="00353A21">
                <w:t>9 mm</w:t>
              </w:r>
            </w:smartTag>
          </w:p>
        </w:tc>
      </w:tr>
      <w:tr w:rsidR="00081BC8" w:rsidRPr="00353A21" w:rsidTr="001C65CC">
        <w:tc>
          <w:tcPr>
            <w:tcW w:w="3528" w:type="dxa"/>
          </w:tcPr>
          <w:p w:rsidR="00081BC8" w:rsidRPr="00353A21" w:rsidRDefault="00081BC8" w:rsidP="001C65CC">
            <w:pPr>
              <w:spacing w:line="360" w:lineRule="auto"/>
            </w:pPr>
            <w:r w:rsidRPr="00353A21">
              <w:t>Powierzchnie gotowe podkładów i posadzek</w:t>
            </w:r>
          </w:p>
        </w:tc>
        <w:tc>
          <w:tcPr>
            <w:tcW w:w="2880" w:type="dxa"/>
          </w:tcPr>
          <w:p w:rsidR="00081BC8" w:rsidRPr="00353A21" w:rsidRDefault="00081BC8" w:rsidP="001C65CC">
            <w:pPr>
              <w:spacing w:line="360" w:lineRule="auto"/>
              <w:jc w:val="center"/>
            </w:pPr>
            <w:smartTag w:uri="urn:schemas-microsoft-com:office:smarttags" w:element="metricconverter">
              <w:smartTagPr>
                <w:attr w:name="ProductID" w:val="3 mm"/>
              </w:smartTagPr>
              <w:r w:rsidRPr="00353A21">
                <w:t>3 mm</w:t>
              </w:r>
            </w:smartTag>
          </w:p>
        </w:tc>
        <w:tc>
          <w:tcPr>
            <w:tcW w:w="2804" w:type="dxa"/>
          </w:tcPr>
          <w:p w:rsidR="00081BC8" w:rsidRPr="00353A21" w:rsidRDefault="00081BC8" w:rsidP="001C65CC">
            <w:pPr>
              <w:spacing w:line="360" w:lineRule="auto"/>
              <w:jc w:val="center"/>
            </w:pPr>
            <w:smartTag w:uri="urn:schemas-microsoft-com:office:smarttags" w:element="metricconverter">
              <w:smartTagPr>
                <w:attr w:name="ProductID" w:val="5 mm"/>
              </w:smartTagPr>
              <w:r w:rsidRPr="00353A21">
                <w:t>5 mm</w:t>
              </w:r>
            </w:smartTag>
          </w:p>
        </w:tc>
      </w:tr>
      <w:tr w:rsidR="00081BC8" w:rsidRPr="00353A21" w:rsidTr="001C65CC">
        <w:tc>
          <w:tcPr>
            <w:tcW w:w="3528" w:type="dxa"/>
          </w:tcPr>
          <w:p w:rsidR="00081BC8" w:rsidRPr="00353A21" w:rsidRDefault="00081BC8" w:rsidP="001C65CC">
            <w:pPr>
              <w:spacing w:line="360" w:lineRule="auto"/>
            </w:pPr>
            <w:r w:rsidRPr="00353A21">
              <w:t>Powierzchnie podkładów o podwyższonych wymaganiach równości, np. z mas samopoziomujących</w:t>
            </w:r>
          </w:p>
        </w:tc>
        <w:tc>
          <w:tcPr>
            <w:tcW w:w="2880" w:type="dxa"/>
          </w:tcPr>
          <w:p w:rsidR="00081BC8" w:rsidRPr="00353A21" w:rsidRDefault="00081BC8" w:rsidP="001C65CC">
            <w:pPr>
              <w:spacing w:line="360" w:lineRule="auto"/>
              <w:jc w:val="center"/>
            </w:pPr>
            <w:smartTag w:uri="urn:schemas-microsoft-com:office:smarttags" w:element="metricconverter">
              <w:smartTagPr>
                <w:attr w:name="ProductID" w:val="1 mm"/>
              </w:smartTagPr>
              <w:r w:rsidRPr="00353A21">
                <w:t>1 mm</w:t>
              </w:r>
            </w:smartTag>
          </w:p>
        </w:tc>
        <w:tc>
          <w:tcPr>
            <w:tcW w:w="2804" w:type="dxa"/>
          </w:tcPr>
          <w:p w:rsidR="00081BC8" w:rsidRPr="00353A21" w:rsidRDefault="00081BC8" w:rsidP="001C65CC">
            <w:pPr>
              <w:spacing w:line="360" w:lineRule="auto"/>
              <w:jc w:val="center"/>
            </w:pPr>
            <w:smartTag w:uri="urn:schemas-microsoft-com:office:smarttags" w:element="metricconverter">
              <w:smartTagPr>
                <w:attr w:name="ProductID" w:val="2 mm"/>
              </w:smartTagPr>
              <w:r w:rsidRPr="00353A21">
                <w:t>2 mm</w:t>
              </w:r>
            </w:smartTag>
          </w:p>
        </w:tc>
      </w:tr>
    </w:tbl>
    <w:p w:rsidR="00081BC8" w:rsidRDefault="00081BC8" w:rsidP="00081BC8">
      <w:pPr>
        <w:tabs>
          <w:tab w:val="left" w:pos="851"/>
        </w:tabs>
        <w:jc w:val="both"/>
        <w:rPr>
          <w:bCs/>
          <w:color w:val="000000"/>
        </w:rPr>
      </w:pPr>
    </w:p>
    <w:p w:rsidR="00081BC8" w:rsidRDefault="00081BC8" w:rsidP="00081BC8">
      <w:pPr>
        <w:tabs>
          <w:tab w:val="left" w:pos="851"/>
        </w:tabs>
        <w:jc w:val="both"/>
        <w:rPr>
          <w:bCs/>
          <w:color w:val="000000"/>
        </w:rPr>
      </w:pPr>
      <w:r w:rsidRPr="005079CB">
        <w:rPr>
          <w:bCs/>
          <w:color w:val="000000"/>
        </w:rPr>
        <w:t>Odbiory należy wykonywać zgodne z PN-62/B-10144. Odbiorom podlega każda warstwa podkładu, podłoża bądź izolacji.</w:t>
      </w:r>
    </w:p>
    <w:p w:rsidR="009040EE" w:rsidRPr="005079CB" w:rsidRDefault="009040EE" w:rsidP="00081BC8">
      <w:pPr>
        <w:tabs>
          <w:tab w:val="left" w:pos="851"/>
        </w:tabs>
        <w:jc w:val="both"/>
        <w:rPr>
          <w:bCs/>
          <w:color w:val="000000"/>
        </w:rPr>
      </w:pPr>
    </w:p>
    <w:p w:rsidR="00081BC8" w:rsidRPr="00353A21" w:rsidRDefault="00081BC8" w:rsidP="00007769">
      <w:pPr>
        <w:widowControl/>
        <w:numPr>
          <w:ilvl w:val="1"/>
          <w:numId w:val="2"/>
        </w:numPr>
        <w:autoSpaceDE/>
        <w:autoSpaceDN/>
        <w:adjustRightInd/>
        <w:ind w:left="431" w:hanging="431"/>
        <w:jc w:val="both"/>
        <w:rPr>
          <w:b/>
        </w:rPr>
      </w:pPr>
      <w:r w:rsidRPr="00353A21">
        <w:rPr>
          <w:b/>
        </w:rPr>
        <w:t>Okładziny i posadzki z płytek.</w:t>
      </w:r>
    </w:p>
    <w:p w:rsidR="00081BC8" w:rsidRDefault="00081BC8" w:rsidP="00081BC8">
      <w:pPr>
        <w:tabs>
          <w:tab w:val="left" w:pos="851"/>
        </w:tabs>
        <w:jc w:val="both"/>
        <w:rPr>
          <w:bCs/>
          <w:color w:val="000000"/>
        </w:rPr>
      </w:pPr>
      <w:r w:rsidRPr="00E70135">
        <w:rPr>
          <w:bCs/>
          <w:color w:val="000000"/>
        </w:rPr>
        <w:t xml:space="preserve">Należy stosować płytki zgodnie z Projektem. Zastosowane płytki muszą mieć parametry odpowiednie do warunków ich eksploatacji - w zakresie nasiąkliwości i ścieralności (zgodnie </w:t>
      </w:r>
      <w:r>
        <w:rPr>
          <w:bCs/>
          <w:color w:val="000000"/>
        </w:rPr>
        <w:br/>
      </w:r>
      <w:r w:rsidRPr="00E70135">
        <w:rPr>
          <w:bCs/>
          <w:color w:val="000000"/>
        </w:rPr>
        <w:t>z PN EN 87).</w:t>
      </w:r>
      <w:r>
        <w:rPr>
          <w:bCs/>
          <w:color w:val="000000"/>
        </w:rPr>
        <w:t xml:space="preserve"> </w:t>
      </w:r>
      <w:r w:rsidRPr="00E70135">
        <w:rPr>
          <w:bCs/>
          <w:color w:val="000000"/>
        </w:rPr>
        <w:t>Każdorazowo, dla każdej posadzki Wykonawca musi przedłożyć do akceptacji Zamawiającego (Inspektora Nadzoru) próbki płytek oraz cokolików wraz z dokumentami potwierdzającymi ich parametry. Zamawiający (Inspektor Nadzoru) potwierdza w formie pisemnej akceptację dla wybranych płytek, cokolików, zaprawy spoinującej oraz listew wykańczających.</w:t>
      </w:r>
      <w:r>
        <w:rPr>
          <w:bCs/>
          <w:color w:val="000000"/>
        </w:rPr>
        <w:t xml:space="preserve"> </w:t>
      </w:r>
      <w:r w:rsidRPr="00E70135">
        <w:rPr>
          <w:bCs/>
          <w:color w:val="000000"/>
        </w:rPr>
        <w:t xml:space="preserve">Do mocowania (klejenia) płytek Wykonawca użyje dopuszczonych do obrotu w budownictwie materiałów zgodnie z instrukcją producenta. Należy używać kompletnego systemu (zaprawy wyrównujące, kleje, emulsje gruntujące, materiały </w:t>
      </w:r>
      <w:r w:rsidRPr="00E70135">
        <w:rPr>
          <w:bCs/>
          <w:color w:val="000000"/>
        </w:rPr>
        <w:lastRenderedPageBreak/>
        <w:t>pielęgnacyjno -wykończeniowe) danego producenta. Należy zwrócić uwagę na miejsce układania posadzek i wpływ warunków zewnętrznych na eksploatację nawierzchni.</w:t>
      </w:r>
    </w:p>
    <w:p w:rsidR="00081BC8" w:rsidRPr="00E70135" w:rsidRDefault="00081BC8" w:rsidP="00081BC8">
      <w:pPr>
        <w:tabs>
          <w:tab w:val="left" w:pos="851"/>
        </w:tabs>
        <w:jc w:val="both"/>
        <w:rPr>
          <w:bCs/>
          <w:color w:val="000000"/>
        </w:rPr>
      </w:pPr>
    </w:p>
    <w:p w:rsidR="00081BC8" w:rsidRPr="00E70135" w:rsidRDefault="00081BC8" w:rsidP="00007769">
      <w:pPr>
        <w:widowControl/>
        <w:numPr>
          <w:ilvl w:val="2"/>
          <w:numId w:val="2"/>
        </w:numPr>
        <w:autoSpaceDE/>
        <w:autoSpaceDN/>
        <w:adjustRightInd/>
        <w:ind w:left="0" w:firstLine="0"/>
        <w:jc w:val="both"/>
        <w:rPr>
          <w:b/>
          <w:bCs/>
          <w:color w:val="000000"/>
        </w:rPr>
      </w:pPr>
      <w:r w:rsidRPr="00E70135">
        <w:rPr>
          <w:b/>
          <w:bCs/>
          <w:color w:val="000000"/>
        </w:rPr>
        <w:t>Układanie płytek.</w:t>
      </w:r>
    </w:p>
    <w:p w:rsidR="00081BC8" w:rsidRDefault="00081BC8" w:rsidP="00081BC8">
      <w:pPr>
        <w:tabs>
          <w:tab w:val="left" w:pos="851"/>
        </w:tabs>
        <w:jc w:val="both"/>
        <w:rPr>
          <w:bCs/>
          <w:color w:val="000000"/>
        </w:rPr>
      </w:pPr>
      <w:r w:rsidRPr="00E70135">
        <w:rPr>
          <w:bCs/>
          <w:color w:val="000000"/>
        </w:rPr>
        <w:t>Płytki można układać na odpowiednio przygotowane podłoże. Przed układaniem płytek należy sprawdzić nośność podłoża oraz dokładnie oczyścić go z kurzu, brudu, wszelkich zanieczyszczeń i luźnych, słabo trzymających się pozostałości farb, klejów i lakieru.</w:t>
      </w:r>
      <w:r>
        <w:rPr>
          <w:bCs/>
          <w:color w:val="000000"/>
        </w:rPr>
        <w:t xml:space="preserve"> </w:t>
      </w:r>
      <w:r w:rsidRPr="00E70135">
        <w:rPr>
          <w:bCs/>
          <w:color w:val="000000"/>
        </w:rPr>
        <w:t>Dla każdego rodzaju układanej nawierzchni należy uzgodnić z Zamawiającym</w:t>
      </w:r>
      <w:r>
        <w:rPr>
          <w:bCs/>
          <w:color w:val="000000"/>
        </w:rPr>
        <w:t xml:space="preserve"> </w:t>
      </w:r>
      <w:r w:rsidRPr="00E70135">
        <w:rPr>
          <w:bCs/>
          <w:color w:val="000000"/>
        </w:rPr>
        <w:t>(Inspektorem Nadzoru):</w:t>
      </w:r>
      <w:r>
        <w:rPr>
          <w:bCs/>
          <w:color w:val="000000"/>
        </w:rPr>
        <w:t xml:space="preserve"> </w:t>
      </w:r>
      <w:r w:rsidRPr="00E70135">
        <w:rPr>
          <w:bCs/>
          <w:color w:val="000000"/>
        </w:rPr>
        <w:t>rodzaj płytek, rozmiar pojedynczej płytki, kolorystykę i wzór płytek grubość spoiny, kolorystykę zaprawy spoinującej, rodzaj listew wykańczających sposób układania płytek, ewentualne wzory i miejsca użycia dekorów, miejsce będące początkiem układania płytek.</w:t>
      </w:r>
      <w:r>
        <w:rPr>
          <w:bCs/>
          <w:color w:val="000000"/>
        </w:rPr>
        <w:t xml:space="preserve"> </w:t>
      </w:r>
      <w:r w:rsidRPr="00E70135">
        <w:rPr>
          <w:bCs/>
          <w:color w:val="000000"/>
        </w:rPr>
        <w:t>Prace okładzinowe można wykonywać w temperaturze od + 5 do +</w:t>
      </w:r>
      <w:smartTag w:uri="urn:schemas-microsoft-com:office:smarttags" w:element="metricconverter">
        <w:smartTagPr>
          <w:attr w:name="ProductID" w:val="25 stopni Celsjusza"/>
        </w:smartTagPr>
        <w:r w:rsidRPr="00E70135">
          <w:rPr>
            <w:bCs/>
            <w:color w:val="000000"/>
          </w:rPr>
          <w:t>25 stopni Celsjusza</w:t>
        </w:r>
      </w:smartTag>
      <w:r w:rsidRPr="00E70135">
        <w:rPr>
          <w:bCs/>
          <w:color w:val="000000"/>
        </w:rPr>
        <w:t>.</w:t>
      </w:r>
      <w:r>
        <w:rPr>
          <w:bCs/>
          <w:color w:val="000000"/>
        </w:rPr>
        <w:t xml:space="preserve"> </w:t>
      </w:r>
      <w:r w:rsidRPr="00E70135">
        <w:rPr>
          <w:bCs/>
          <w:color w:val="000000"/>
        </w:rPr>
        <w:t>Fugowanie i użytkowanie okładzin może nastąpić nie wcześniej niż po 24 godzinach. Pełną wytrzymałość okładziny uzyskuje się dopiero po 3 dniach.</w:t>
      </w:r>
    </w:p>
    <w:p w:rsidR="00081BC8" w:rsidRPr="00E70135" w:rsidRDefault="00081BC8" w:rsidP="00081BC8">
      <w:pPr>
        <w:tabs>
          <w:tab w:val="left" w:pos="851"/>
        </w:tabs>
        <w:jc w:val="both"/>
        <w:rPr>
          <w:bCs/>
          <w:color w:val="000000"/>
        </w:rPr>
      </w:pPr>
    </w:p>
    <w:p w:rsidR="00081BC8" w:rsidRPr="00353A21" w:rsidRDefault="009040EE" w:rsidP="00007769">
      <w:pPr>
        <w:widowControl/>
        <w:numPr>
          <w:ilvl w:val="1"/>
          <w:numId w:val="2"/>
        </w:numPr>
        <w:autoSpaceDE/>
        <w:autoSpaceDN/>
        <w:adjustRightInd/>
        <w:ind w:left="431" w:hanging="431"/>
        <w:jc w:val="both"/>
        <w:rPr>
          <w:b/>
        </w:rPr>
      </w:pPr>
      <w:r>
        <w:rPr>
          <w:b/>
        </w:rPr>
        <w:t>Parkiet</w:t>
      </w:r>
    </w:p>
    <w:p w:rsidR="009040EE" w:rsidRPr="009040EE" w:rsidRDefault="009040EE" w:rsidP="009040EE">
      <w:pPr>
        <w:tabs>
          <w:tab w:val="left" w:pos="851"/>
        </w:tabs>
        <w:jc w:val="both"/>
        <w:rPr>
          <w:bCs/>
          <w:color w:val="000000"/>
        </w:rPr>
      </w:pPr>
      <w:r w:rsidRPr="009040EE">
        <w:rPr>
          <w:bCs/>
          <w:color w:val="000000"/>
        </w:rPr>
        <w:t>Wykonawca jest zobowiązany dostarczyć materiały zgodne z wymaganiami Dokumentacji</w:t>
      </w:r>
    </w:p>
    <w:p w:rsidR="009040EE" w:rsidRPr="009040EE" w:rsidRDefault="009040EE" w:rsidP="009040EE">
      <w:pPr>
        <w:tabs>
          <w:tab w:val="left" w:pos="851"/>
        </w:tabs>
        <w:jc w:val="both"/>
        <w:rPr>
          <w:bCs/>
          <w:color w:val="000000"/>
        </w:rPr>
      </w:pPr>
      <w:r w:rsidRPr="009040EE">
        <w:rPr>
          <w:bCs/>
          <w:color w:val="000000"/>
        </w:rPr>
        <w:t>Projektowej i Specyfikacji.</w:t>
      </w:r>
      <w:r>
        <w:rPr>
          <w:bCs/>
          <w:color w:val="000000"/>
        </w:rPr>
        <w:t xml:space="preserve"> </w:t>
      </w:r>
      <w:r w:rsidRPr="009040EE">
        <w:rPr>
          <w:bCs/>
          <w:color w:val="000000"/>
        </w:rPr>
        <w:t>Wykonawca powinien powiadomić Inspektora o proponowanych źródłach otrzymania materiałów przed rozpoczęciem ich dostawy.</w:t>
      </w:r>
      <w:r>
        <w:rPr>
          <w:bCs/>
          <w:color w:val="000000"/>
        </w:rPr>
        <w:t xml:space="preserve"> </w:t>
      </w:r>
      <w:r w:rsidRPr="009040EE">
        <w:rPr>
          <w:bCs/>
          <w:color w:val="000000"/>
        </w:rPr>
        <w:t>W przypadku nie zaakceptowania materiału ze wskazanego źródła, Wykonawca powinien</w:t>
      </w:r>
      <w:r>
        <w:rPr>
          <w:bCs/>
          <w:color w:val="000000"/>
        </w:rPr>
        <w:t xml:space="preserve"> </w:t>
      </w:r>
      <w:r w:rsidRPr="009040EE">
        <w:rPr>
          <w:bCs/>
          <w:color w:val="000000"/>
        </w:rPr>
        <w:t>przedstawić do akceptacji Inżyniera materiał z innego źródła.</w:t>
      </w:r>
      <w:r>
        <w:rPr>
          <w:bCs/>
          <w:color w:val="000000"/>
        </w:rPr>
        <w:t xml:space="preserve"> </w:t>
      </w:r>
      <w:r w:rsidRPr="009040EE">
        <w:rPr>
          <w:bCs/>
          <w:color w:val="000000"/>
        </w:rPr>
        <w:t>Wybrany i zaakceptowany materiał nie może być później zmieniony bez zgody Inspektora. Materiały:</w:t>
      </w:r>
    </w:p>
    <w:p w:rsidR="009040EE" w:rsidRPr="009040EE" w:rsidRDefault="009040EE" w:rsidP="009040EE">
      <w:pPr>
        <w:tabs>
          <w:tab w:val="left" w:pos="851"/>
        </w:tabs>
        <w:jc w:val="both"/>
        <w:rPr>
          <w:bCs/>
          <w:color w:val="000000"/>
        </w:rPr>
      </w:pPr>
      <w:r w:rsidRPr="009040EE">
        <w:rPr>
          <w:bCs/>
          <w:color w:val="000000"/>
        </w:rPr>
        <w:t>parkiet dębowy,</w:t>
      </w:r>
    </w:p>
    <w:p w:rsidR="009040EE" w:rsidRPr="009040EE" w:rsidRDefault="009040EE" w:rsidP="009040EE">
      <w:pPr>
        <w:tabs>
          <w:tab w:val="left" w:pos="360"/>
          <w:tab w:val="left" w:pos="851"/>
        </w:tabs>
        <w:jc w:val="both"/>
        <w:rPr>
          <w:bCs/>
          <w:color w:val="000000"/>
        </w:rPr>
      </w:pPr>
      <w:r w:rsidRPr="009040EE">
        <w:rPr>
          <w:bCs/>
          <w:color w:val="000000"/>
        </w:rPr>
        <w:t>legary drewniane,</w:t>
      </w:r>
    </w:p>
    <w:p w:rsidR="009040EE" w:rsidRPr="009040EE" w:rsidRDefault="009040EE" w:rsidP="009040EE">
      <w:pPr>
        <w:tabs>
          <w:tab w:val="left" w:pos="360"/>
          <w:tab w:val="left" w:pos="851"/>
        </w:tabs>
        <w:jc w:val="both"/>
        <w:rPr>
          <w:bCs/>
          <w:color w:val="000000"/>
        </w:rPr>
      </w:pPr>
      <w:r w:rsidRPr="009040EE">
        <w:rPr>
          <w:bCs/>
          <w:color w:val="000000"/>
        </w:rPr>
        <w:t>listwy przypodłogowe z drewna dębowego</w:t>
      </w:r>
    </w:p>
    <w:p w:rsidR="009040EE" w:rsidRPr="009040EE" w:rsidRDefault="009040EE" w:rsidP="009040EE">
      <w:pPr>
        <w:tabs>
          <w:tab w:val="left" w:pos="360"/>
          <w:tab w:val="left" w:pos="851"/>
        </w:tabs>
        <w:jc w:val="both"/>
        <w:rPr>
          <w:bCs/>
          <w:color w:val="000000"/>
        </w:rPr>
      </w:pPr>
      <w:r w:rsidRPr="009040EE">
        <w:rPr>
          <w:bCs/>
          <w:color w:val="000000"/>
        </w:rPr>
        <w:t xml:space="preserve">lakier podkładowy, </w:t>
      </w:r>
    </w:p>
    <w:p w:rsidR="009040EE" w:rsidRPr="009040EE" w:rsidRDefault="009040EE" w:rsidP="009040EE">
      <w:pPr>
        <w:tabs>
          <w:tab w:val="left" w:pos="360"/>
          <w:tab w:val="left" w:pos="851"/>
        </w:tabs>
        <w:jc w:val="both"/>
        <w:rPr>
          <w:bCs/>
          <w:color w:val="000000"/>
        </w:rPr>
      </w:pPr>
      <w:r w:rsidRPr="009040EE">
        <w:rPr>
          <w:bCs/>
          <w:color w:val="000000"/>
        </w:rPr>
        <w:t>lakier nawierzchniowy</w:t>
      </w:r>
    </w:p>
    <w:p w:rsidR="009040EE" w:rsidRPr="009040EE" w:rsidRDefault="009040EE" w:rsidP="009040EE">
      <w:pPr>
        <w:tabs>
          <w:tab w:val="left" w:pos="851"/>
        </w:tabs>
        <w:jc w:val="both"/>
        <w:rPr>
          <w:bCs/>
          <w:color w:val="000000"/>
        </w:rPr>
      </w:pPr>
      <w:r w:rsidRPr="009040EE">
        <w:rPr>
          <w:bCs/>
          <w:color w:val="000000"/>
        </w:rPr>
        <w:t>Materiały należy dostarczyć na budowę wraz ze świadectwem jakości, kartami gwarancyjnymi i protokółami odbioru technicznego.</w:t>
      </w:r>
      <w:r>
        <w:rPr>
          <w:bCs/>
          <w:color w:val="000000"/>
        </w:rPr>
        <w:t xml:space="preserve"> </w:t>
      </w:r>
      <w:r w:rsidRPr="009040EE">
        <w:rPr>
          <w:bCs/>
          <w:color w:val="000000"/>
        </w:rPr>
        <w:t>Dostarczone materiały na miejsce budowy należy sprawdzić pod względem kompletności i</w:t>
      </w:r>
      <w:r>
        <w:rPr>
          <w:bCs/>
          <w:color w:val="000000"/>
        </w:rPr>
        <w:t xml:space="preserve"> </w:t>
      </w:r>
      <w:r w:rsidRPr="009040EE">
        <w:rPr>
          <w:bCs/>
          <w:color w:val="000000"/>
        </w:rPr>
        <w:t>zgodności z danymi producenta.</w:t>
      </w:r>
    </w:p>
    <w:p w:rsidR="009040EE" w:rsidRPr="009040EE" w:rsidRDefault="009040EE" w:rsidP="009040EE">
      <w:pPr>
        <w:tabs>
          <w:tab w:val="left" w:pos="851"/>
        </w:tabs>
        <w:jc w:val="both"/>
        <w:rPr>
          <w:bCs/>
          <w:color w:val="000000"/>
        </w:rPr>
      </w:pPr>
      <w:r w:rsidRPr="009040EE">
        <w:rPr>
          <w:bCs/>
          <w:color w:val="000000"/>
        </w:rPr>
        <w:t>Elementy do wykonania podłóg winny być zabezpieczone i odpowiednio składowane.</w:t>
      </w:r>
    </w:p>
    <w:p w:rsidR="00081BC8" w:rsidRPr="009E5B0B" w:rsidRDefault="00081BC8" w:rsidP="00081BC8">
      <w:pPr>
        <w:tabs>
          <w:tab w:val="left" w:pos="851"/>
        </w:tabs>
        <w:jc w:val="both"/>
        <w:rPr>
          <w:bCs/>
          <w:color w:val="000000"/>
        </w:rPr>
      </w:pPr>
    </w:p>
    <w:p w:rsidR="00081BC8" w:rsidRPr="009E5B0B" w:rsidRDefault="00081BC8" w:rsidP="00007769">
      <w:pPr>
        <w:widowControl/>
        <w:numPr>
          <w:ilvl w:val="2"/>
          <w:numId w:val="2"/>
        </w:numPr>
        <w:autoSpaceDE/>
        <w:autoSpaceDN/>
        <w:adjustRightInd/>
        <w:ind w:left="0" w:firstLine="0"/>
        <w:jc w:val="both"/>
        <w:rPr>
          <w:b/>
          <w:bCs/>
          <w:color w:val="000000"/>
        </w:rPr>
      </w:pPr>
      <w:r w:rsidRPr="009E5B0B">
        <w:rPr>
          <w:b/>
          <w:bCs/>
          <w:color w:val="000000"/>
        </w:rPr>
        <w:t xml:space="preserve">Układanie </w:t>
      </w:r>
      <w:r>
        <w:rPr>
          <w:b/>
          <w:bCs/>
          <w:color w:val="000000"/>
        </w:rPr>
        <w:t>wykładzin</w:t>
      </w:r>
      <w:r w:rsidRPr="009E5B0B">
        <w:rPr>
          <w:b/>
          <w:bCs/>
          <w:color w:val="000000"/>
        </w:rPr>
        <w:t>.</w:t>
      </w:r>
    </w:p>
    <w:p w:rsidR="00081BC8" w:rsidRDefault="00081BC8" w:rsidP="00081BC8">
      <w:pPr>
        <w:tabs>
          <w:tab w:val="left" w:pos="851"/>
        </w:tabs>
        <w:jc w:val="both"/>
        <w:rPr>
          <w:bCs/>
          <w:color w:val="000000"/>
        </w:rPr>
      </w:pPr>
      <w:r w:rsidRPr="005912C6">
        <w:rPr>
          <w:bCs/>
          <w:color w:val="000000"/>
        </w:rPr>
        <w:t>Wykładziny można układać na odpowiednio przygotowane podłoże. Przed układaniem wykładzin należy sprawdzić nośność podłoża oraz dokładnie oczyścić go z kurzu, brudu, wszelkich zanieczyszczeń i luźnych, słabo trzymających się pozostałości farb, klejów i lakieru.</w:t>
      </w:r>
    </w:p>
    <w:p w:rsidR="00D24E61" w:rsidRDefault="00D24E61" w:rsidP="00081BC8">
      <w:pPr>
        <w:tabs>
          <w:tab w:val="left" w:pos="851"/>
        </w:tabs>
        <w:jc w:val="both"/>
        <w:rPr>
          <w:bCs/>
          <w:color w:val="000000"/>
        </w:rPr>
      </w:pPr>
    </w:p>
    <w:p w:rsidR="0021739D" w:rsidRPr="00353A21" w:rsidRDefault="0021739D" w:rsidP="00007769">
      <w:pPr>
        <w:widowControl/>
        <w:numPr>
          <w:ilvl w:val="1"/>
          <w:numId w:val="2"/>
        </w:numPr>
        <w:autoSpaceDE/>
        <w:autoSpaceDN/>
        <w:adjustRightInd/>
        <w:ind w:left="431" w:hanging="431"/>
        <w:jc w:val="both"/>
        <w:rPr>
          <w:b/>
        </w:rPr>
      </w:pPr>
      <w:r w:rsidRPr="005912C6">
        <w:rPr>
          <w:b/>
        </w:rPr>
        <w:t>Odbiór okładzin</w:t>
      </w:r>
      <w:r w:rsidRPr="00353A21">
        <w:rPr>
          <w:b/>
        </w:rPr>
        <w:t>.</w:t>
      </w:r>
    </w:p>
    <w:p w:rsidR="0021739D" w:rsidRDefault="0021739D" w:rsidP="0021739D">
      <w:pPr>
        <w:tabs>
          <w:tab w:val="left" w:pos="851"/>
        </w:tabs>
        <w:jc w:val="both"/>
        <w:rPr>
          <w:bCs/>
          <w:color w:val="000000"/>
        </w:rPr>
      </w:pPr>
      <w:r w:rsidRPr="005912C6">
        <w:rPr>
          <w:bCs/>
          <w:color w:val="000000"/>
        </w:rPr>
        <w:t xml:space="preserve">Odbiory zgodne z materiałami instruktażowymi producentów. Odbiorowi podlega przygotowanie podłoża, ułożenie płytek lub wykładzin. Odbiór z uwzględnieniem estetyki wykonania, dokładności szczegółów i detali. Wymagana zgodność rodzaju użytych materiałów oraz sposobu ich układania  z </w:t>
      </w:r>
      <w:r>
        <w:rPr>
          <w:bCs/>
          <w:color w:val="000000"/>
        </w:rPr>
        <w:t>p</w:t>
      </w:r>
      <w:r w:rsidRPr="005912C6">
        <w:rPr>
          <w:bCs/>
          <w:color w:val="000000"/>
        </w:rPr>
        <w:t xml:space="preserve">rojektem. </w:t>
      </w:r>
    </w:p>
    <w:p w:rsidR="00081BC8" w:rsidRPr="005912C6" w:rsidRDefault="00081BC8" w:rsidP="00081BC8">
      <w:pPr>
        <w:tabs>
          <w:tab w:val="left" w:pos="851"/>
        </w:tabs>
        <w:jc w:val="both"/>
        <w:rPr>
          <w:bCs/>
          <w:color w:val="000000"/>
        </w:rPr>
      </w:pPr>
    </w:p>
    <w:p w:rsidR="0021739D" w:rsidRPr="0021739D" w:rsidRDefault="0021739D" w:rsidP="0021739D">
      <w:pPr>
        <w:tabs>
          <w:tab w:val="left" w:pos="851"/>
        </w:tabs>
        <w:jc w:val="both"/>
        <w:rPr>
          <w:bCs/>
          <w:color w:val="000000"/>
        </w:rPr>
      </w:pPr>
    </w:p>
    <w:p w:rsidR="0091775A" w:rsidRDefault="0091775A" w:rsidP="00007769">
      <w:pPr>
        <w:widowControl/>
        <w:numPr>
          <w:ilvl w:val="1"/>
          <w:numId w:val="2"/>
        </w:numPr>
        <w:autoSpaceDE/>
        <w:autoSpaceDN/>
        <w:adjustRightInd/>
        <w:rPr>
          <w:b/>
          <w:bCs/>
          <w:color w:val="000000"/>
        </w:rPr>
      </w:pPr>
      <w:bookmarkStart w:id="0" w:name="_Toc201840174"/>
      <w:r>
        <w:rPr>
          <w:b/>
          <w:bCs/>
          <w:color w:val="000000"/>
        </w:rPr>
        <w:t>Kontrola jakości robót</w:t>
      </w:r>
      <w:r w:rsidRPr="0091775A">
        <w:rPr>
          <w:b/>
          <w:bCs/>
          <w:color w:val="000000"/>
        </w:rPr>
        <w:t>.</w:t>
      </w:r>
    </w:p>
    <w:p w:rsidR="0021739D" w:rsidRPr="0021739D" w:rsidRDefault="0021739D" w:rsidP="0021739D">
      <w:pPr>
        <w:tabs>
          <w:tab w:val="left" w:pos="851"/>
        </w:tabs>
        <w:jc w:val="both"/>
        <w:rPr>
          <w:bCs/>
          <w:color w:val="000000"/>
        </w:rPr>
      </w:pPr>
      <w:bookmarkStart w:id="1" w:name="_Toc201840175"/>
      <w:bookmarkEnd w:id="0"/>
      <w:r w:rsidRPr="0021739D">
        <w:rPr>
          <w:bCs/>
          <w:color w:val="000000"/>
        </w:rPr>
        <w:t>Ogólne zasady kontroli jakości robót</w:t>
      </w:r>
      <w:bookmarkEnd w:id="1"/>
    </w:p>
    <w:p w:rsidR="0021739D" w:rsidRPr="0021739D" w:rsidRDefault="0021739D" w:rsidP="0021739D">
      <w:pPr>
        <w:tabs>
          <w:tab w:val="left" w:pos="851"/>
        </w:tabs>
        <w:jc w:val="both"/>
        <w:rPr>
          <w:bCs/>
          <w:color w:val="000000"/>
        </w:rPr>
      </w:pPr>
      <w:r w:rsidRPr="0021739D">
        <w:rPr>
          <w:bCs/>
          <w:color w:val="000000"/>
        </w:rPr>
        <w:t>Wszystkie materiały  muszą spełniać wymagania odpowiednich norm lub aprobat technicznych oraz odpowiadać parametrom określonym w wytycznych producenta.</w:t>
      </w:r>
      <w:r w:rsidR="00DD3709">
        <w:rPr>
          <w:bCs/>
          <w:color w:val="000000"/>
        </w:rPr>
        <w:t xml:space="preserve"> </w:t>
      </w:r>
      <w:r w:rsidRPr="0021739D">
        <w:rPr>
          <w:bCs/>
          <w:color w:val="000000"/>
        </w:rPr>
        <w:t>Każda partia materiałów dostarczona na budowę musi posiadać certyfikat lub deklarację zgodności stwierdzająca zgodność własności technicznych z określonymi w normach i aprobatach.</w:t>
      </w:r>
      <w:bookmarkStart w:id="2" w:name="_Toc125765869"/>
      <w:bookmarkStart w:id="3" w:name="_Toc201840176"/>
      <w:r w:rsidR="00DD3709">
        <w:rPr>
          <w:bCs/>
          <w:color w:val="000000"/>
        </w:rPr>
        <w:t xml:space="preserve"> </w:t>
      </w:r>
      <w:r w:rsidRPr="0021739D">
        <w:rPr>
          <w:bCs/>
          <w:color w:val="000000"/>
        </w:rPr>
        <w:lastRenderedPageBreak/>
        <w:t>Badania w czasie robót</w:t>
      </w:r>
      <w:bookmarkEnd w:id="2"/>
      <w:bookmarkEnd w:id="3"/>
      <w:r w:rsidR="00DD3709">
        <w:rPr>
          <w:bCs/>
          <w:color w:val="000000"/>
        </w:rPr>
        <w:t xml:space="preserve"> </w:t>
      </w:r>
      <w:r w:rsidRPr="0021739D">
        <w:rPr>
          <w:bCs/>
          <w:color w:val="000000"/>
        </w:rPr>
        <w:t>Badania powinny dotyczyć sprawdzenie technologii wykonywanych robót, rodzaju i grubości poszczególnych warstw oraz innych robót "zanikających".</w:t>
      </w:r>
      <w:bookmarkStart w:id="4" w:name="_Toc125765870"/>
      <w:bookmarkStart w:id="5" w:name="_Toc201840177"/>
      <w:r w:rsidR="00DD3709">
        <w:rPr>
          <w:bCs/>
          <w:color w:val="000000"/>
        </w:rPr>
        <w:t xml:space="preserve"> </w:t>
      </w:r>
      <w:r w:rsidRPr="0021739D">
        <w:rPr>
          <w:bCs/>
          <w:color w:val="000000"/>
        </w:rPr>
        <w:t>Badania w czasie odbioru robót</w:t>
      </w:r>
      <w:bookmarkEnd w:id="4"/>
      <w:bookmarkEnd w:id="5"/>
      <w:r w:rsidR="00DD3709">
        <w:rPr>
          <w:bCs/>
          <w:color w:val="000000"/>
        </w:rPr>
        <w:t xml:space="preserve"> </w:t>
      </w:r>
      <w:r w:rsidRPr="0021739D">
        <w:rPr>
          <w:bCs/>
          <w:color w:val="000000"/>
        </w:rPr>
        <w:t>Badania w czasie odbioru robót przeprowadza się celem oceny spełnienia wszystkich wymagań dotyczących wykonanych podłogi sportowej a w szczególności:</w:t>
      </w:r>
    </w:p>
    <w:p w:rsidR="0021739D" w:rsidRPr="0021739D" w:rsidRDefault="0021739D" w:rsidP="0021739D">
      <w:pPr>
        <w:tabs>
          <w:tab w:val="left" w:pos="851"/>
        </w:tabs>
        <w:jc w:val="both"/>
        <w:rPr>
          <w:bCs/>
          <w:color w:val="000000"/>
        </w:rPr>
      </w:pPr>
      <w:r w:rsidRPr="0021739D">
        <w:rPr>
          <w:bCs/>
          <w:color w:val="000000"/>
        </w:rPr>
        <w:t>zgodności zastosowanego systemu;</w:t>
      </w:r>
    </w:p>
    <w:p w:rsidR="0021739D" w:rsidRPr="0021739D" w:rsidRDefault="0021739D" w:rsidP="0021739D">
      <w:pPr>
        <w:tabs>
          <w:tab w:val="left" w:pos="851"/>
        </w:tabs>
        <w:jc w:val="both"/>
        <w:rPr>
          <w:bCs/>
          <w:color w:val="000000"/>
        </w:rPr>
      </w:pPr>
      <w:r w:rsidRPr="0021739D">
        <w:rPr>
          <w:bCs/>
          <w:color w:val="000000"/>
        </w:rPr>
        <w:t>jakości zastosowanych materiałów i wyrobów,</w:t>
      </w:r>
    </w:p>
    <w:p w:rsidR="0021739D" w:rsidRPr="0021739D" w:rsidRDefault="0021739D" w:rsidP="0021739D">
      <w:pPr>
        <w:tabs>
          <w:tab w:val="left" w:pos="851"/>
        </w:tabs>
        <w:jc w:val="both"/>
        <w:rPr>
          <w:bCs/>
          <w:color w:val="000000"/>
        </w:rPr>
      </w:pPr>
      <w:r w:rsidRPr="0021739D">
        <w:rPr>
          <w:bCs/>
          <w:color w:val="000000"/>
        </w:rPr>
        <w:t>prawidłowości przygotowania podłoży,</w:t>
      </w:r>
    </w:p>
    <w:p w:rsidR="0021739D" w:rsidRPr="0021739D" w:rsidRDefault="0021739D" w:rsidP="0021739D">
      <w:pPr>
        <w:tabs>
          <w:tab w:val="left" w:pos="851"/>
        </w:tabs>
        <w:jc w:val="both"/>
        <w:rPr>
          <w:bCs/>
          <w:color w:val="000000"/>
        </w:rPr>
      </w:pPr>
      <w:r w:rsidRPr="0021739D">
        <w:rPr>
          <w:bCs/>
          <w:color w:val="000000"/>
        </w:rPr>
        <w:t>jakości (wyglądu) powierzchni podłóg,</w:t>
      </w:r>
    </w:p>
    <w:p w:rsidR="0021739D" w:rsidRPr="0021739D" w:rsidRDefault="0021739D" w:rsidP="0021739D">
      <w:pPr>
        <w:tabs>
          <w:tab w:val="left" w:pos="851"/>
        </w:tabs>
        <w:jc w:val="both"/>
        <w:rPr>
          <w:bCs/>
          <w:color w:val="000000"/>
        </w:rPr>
      </w:pPr>
      <w:r w:rsidRPr="0021739D">
        <w:rPr>
          <w:bCs/>
          <w:color w:val="000000"/>
        </w:rPr>
        <w:t>prawidłowości wykonania krawędzi, naroży, styków z innymi materiałami i dylatacji.</w:t>
      </w:r>
    </w:p>
    <w:p w:rsidR="0021739D" w:rsidRPr="0021739D" w:rsidRDefault="0021739D" w:rsidP="0021739D">
      <w:pPr>
        <w:tabs>
          <w:tab w:val="left" w:pos="851"/>
        </w:tabs>
        <w:jc w:val="both"/>
        <w:rPr>
          <w:bCs/>
          <w:color w:val="000000"/>
        </w:rPr>
      </w:pPr>
      <w:r w:rsidRPr="0021739D">
        <w:rPr>
          <w:bCs/>
          <w:color w:val="000000"/>
        </w:rPr>
        <w:t>Przy badaniach w czasie odbioru robót pomocne mogą być wyniki badań dokonanych</w:t>
      </w:r>
    </w:p>
    <w:p w:rsidR="0021739D" w:rsidRPr="0021739D" w:rsidRDefault="0021739D" w:rsidP="0021739D">
      <w:pPr>
        <w:tabs>
          <w:tab w:val="left" w:pos="851"/>
        </w:tabs>
        <w:jc w:val="both"/>
        <w:rPr>
          <w:bCs/>
          <w:color w:val="000000"/>
        </w:rPr>
      </w:pPr>
      <w:r w:rsidRPr="0021739D">
        <w:rPr>
          <w:bCs/>
          <w:color w:val="000000"/>
        </w:rPr>
        <w:t>przed przystąpieniem robót i w trakcie ich wykonywania.</w:t>
      </w:r>
    </w:p>
    <w:p w:rsidR="0021739D" w:rsidRPr="0021739D" w:rsidRDefault="0021739D" w:rsidP="0021739D">
      <w:pPr>
        <w:tabs>
          <w:tab w:val="left" w:pos="851"/>
        </w:tabs>
        <w:jc w:val="both"/>
        <w:rPr>
          <w:bCs/>
          <w:color w:val="000000"/>
        </w:rPr>
      </w:pPr>
      <w:r w:rsidRPr="0021739D">
        <w:rPr>
          <w:bCs/>
          <w:color w:val="000000"/>
        </w:rPr>
        <w:t>Zakres czynności kontrolnych dotyczący wykładzin podłóg powinien obejmować:</w:t>
      </w:r>
    </w:p>
    <w:p w:rsidR="0021739D" w:rsidRDefault="0021739D" w:rsidP="0021739D">
      <w:pPr>
        <w:tabs>
          <w:tab w:val="left" w:pos="851"/>
        </w:tabs>
        <w:jc w:val="both"/>
        <w:rPr>
          <w:bCs/>
          <w:color w:val="000000"/>
        </w:rPr>
      </w:pPr>
      <w:r w:rsidRPr="0021739D">
        <w:rPr>
          <w:bCs/>
          <w:color w:val="000000"/>
        </w:rPr>
        <w:t>sprawdzenie prawidłowości ułożenia,</w:t>
      </w:r>
      <w:r w:rsidR="00DD3709">
        <w:rPr>
          <w:bCs/>
          <w:color w:val="000000"/>
        </w:rPr>
        <w:t xml:space="preserve"> </w:t>
      </w:r>
      <w:r w:rsidRPr="0021739D">
        <w:rPr>
          <w:bCs/>
          <w:color w:val="000000"/>
        </w:rPr>
        <w:t xml:space="preserve">sprawdzenie odchylenia powierzchni od płaszczyzny za pomocą łaty kontrolnej długości </w:t>
      </w:r>
      <w:smartTag w:uri="urn:schemas-microsoft-com:office:smarttags" w:element="metricconverter">
        <w:smartTagPr>
          <w:attr w:name="ProductID" w:val="2 m"/>
        </w:smartTagPr>
        <w:r w:rsidRPr="0021739D">
          <w:rPr>
            <w:bCs/>
            <w:color w:val="000000"/>
          </w:rPr>
          <w:t>2 m</w:t>
        </w:r>
      </w:smartTag>
      <w:r w:rsidRPr="0021739D">
        <w:rPr>
          <w:bCs/>
          <w:color w:val="000000"/>
        </w:rPr>
        <w:t xml:space="preserve"> przykładanej w różnych kierunkach, w dowolnym miejscu; prześwit pomiędzy łatą a badaną powierzchnia należy mierzyć z dokładności do </w:t>
      </w:r>
      <w:r w:rsidR="00DD3709">
        <w:rPr>
          <w:bCs/>
          <w:color w:val="000000"/>
        </w:rPr>
        <w:t>1 </w:t>
      </w:r>
      <w:proofErr w:type="spellStart"/>
      <w:r w:rsidR="00DD3709">
        <w:rPr>
          <w:bCs/>
          <w:color w:val="000000"/>
        </w:rPr>
        <w:t>mm</w:t>
      </w:r>
      <w:proofErr w:type="spellEnd"/>
      <w:r w:rsidR="00DD3709">
        <w:rPr>
          <w:bCs/>
          <w:color w:val="000000"/>
        </w:rPr>
        <w:t>.</w:t>
      </w:r>
    </w:p>
    <w:p w:rsidR="003830BD" w:rsidRDefault="003830BD" w:rsidP="00007769">
      <w:pPr>
        <w:widowControl/>
        <w:numPr>
          <w:ilvl w:val="1"/>
          <w:numId w:val="2"/>
        </w:numPr>
        <w:autoSpaceDE/>
        <w:autoSpaceDN/>
        <w:adjustRightInd/>
        <w:rPr>
          <w:b/>
          <w:bCs/>
          <w:color w:val="000000"/>
        </w:rPr>
      </w:pPr>
      <w:bookmarkStart w:id="6" w:name="_Toc201840178"/>
      <w:r>
        <w:rPr>
          <w:b/>
          <w:bCs/>
          <w:color w:val="000000"/>
        </w:rPr>
        <w:t>Obmiar robót</w:t>
      </w:r>
      <w:r w:rsidRPr="0091775A">
        <w:rPr>
          <w:b/>
          <w:bCs/>
          <w:color w:val="000000"/>
        </w:rPr>
        <w:t>.</w:t>
      </w:r>
    </w:p>
    <w:p w:rsidR="0021739D" w:rsidRPr="0021739D" w:rsidRDefault="0021739D" w:rsidP="0021739D">
      <w:pPr>
        <w:tabs>
          <w:tab w:val="left" w:pos="851"/>
        </w:tabs>
        <w:jc w:val="both"/>
        <w:rPr>
          <w:bCs/>
          <w:color w:val="000000"/>
        </w:rPr>
      </w:pPr>
      <w:bookmarkStart w:id="7" w:name="_Toc201840179"/>
      <w:bookmarkEnd w:id="6"/>
      <w:r w:rsidRPr="0021739D">
        <w:rPr>
          <w:bCs/>
          <w:color w:val="000000"/>
        </w:rPr>
        <w:t>Ogólne zasady obmiaru robót</w:t>
      </w:r>
      <w:bookmarkEnd w:id="7"/>
    </w:p>
    <w:p w:rsidR="00985859" w:rsidRPr="0021739D" w:rsidRDefault="0021739D" w:rsidP="0021739D">
      <w:pPr>
        <w:tabs>
          <w:tab w:val="left" w:pos="851"/>
        </w:tabs>
        <w:jc w:val="both"/>
        <w:rPr>
          <w:bCs/>
          <w:color w:val="000000"/>
        </w:rPr>
      </w:pPr>
      <w:r w:rsidRPr="0021739D">
        <w:rPr>
          <w:bCs/>
          <w:color w:val="000000"/>
        </w:rPr>
        <w:t>Jednostką obmiarową jest m2 (metr kwadratowy)  wykonanych i odebranych podłóg.</w:t>
      </w:r>
    </w:p>
    <w:p w:rsidR="003830BD" w:rsidRDefault="003830BD" w:rsidP="00007769">
      <w:pPr>
        <w:widowControl/>
        <w:numPr>
          <w:ilvl w:val="1"/>
          <w:numId w:val="2"/>
        </w:numPr>
        <w:autoSpaceDE/>
        <w:autoSpaceDN/>
        <w:adjustRightInd/>
        <w:rPr>
          <w:b/>
          <w:bCs/>
          <w:color w:val="000000"/>
        </w:rPr>
      </w:pPr>
      <w:bookmarkStart w:id="8" w:name="_Toc201840181"/>
      <w:r>
        <w:rPr>
          <w:b/>
          <w:bCs/>
          <w:color w:val="000000"/>
        </w:rPr>
        <w:t>Odbiór</w:t>
      </w:r>
      <w:r w:rsidRPr="0091775A">
        <w:rPr>
          <w:b/>
          <w:bCs/>
          <w:color w:val="000000"/>
        </w:rPr>
        <w:t xml:space="preserve"> robót.</w:t>
      </w:r>
    </w:p>
    <w:bookmarkEnd w:id="8"/>
    <w:p w:rsidR="0021739D" w:rsidRPr="0021739D" w:rsidRDefault="0021739D" w:rsidP="0021739D">
      <w:pPr>
        <w:tabs>
          <w:tab w:val="left" w:pos="851"/>
        </w:tabs>
        <w:jc w:val="both"/>
        <w:rPr>
          <w:bCs/>
          <w:color w:val="000000"/>
        </w:rPr>
      </w:pPr>
      <w:r w:rsidRPr="0021739D">
        <w:rPr>
          <w:bCs/>
          <w:color w:val="000000"/>
        </w:rPr>
        <w:t>Kontrola przy odbiorze dotyczy:</w:t>
      </w:r>
    </w:p>
    <w:p w:rsidR="0021739D" w:rsidRPr="0021739D" w:rsidRDefault="0021739D" w:rsidP="0021739D">
      <w:pPr>
        <w:tabs>
          <w:tab w:val="num" w:pos="360"/>
          <w:tab w:val="left" w:pos="851"/>
        </w:tabs>
        <w:jc w:val="both"/>
        <w:rPr>
          <w:bCs/>
          <w:color w:val="000000"/>
        </w:rPr>
      </w:pPr>
      <w:r w:rsidRPr="0021739D">
        <w:rPr>
          <w:bCs/>
          <w:color w:val="000000"/>
        </w:rPr>
        <w:t>rodzaju użytych materiałów,</w:t>
      </w:r>
    </w:p>
    <w:p w:rsidR="0021739D" w:rsidRPr="0021739D" w:rsidRDefault="0021739D" w:rsidP="0021739D">
      <w:pPr>
        <w:tabs>
          <w:tab w:val="num" w:pos="360"/>
          <w:tab w:val="left" w:pos="851"/>
        </w:tabs>
        <w:jc w:val="both"/>
        <w:rPr>
          <w:bCs/>
          <w:color w:val="000000"/>
        </w:rPr>
      </w:pPr>
      <w:r w:rsidRPr="0021739D">
        <w:rPr>
          <w:bCs/>
          <w:color w:val="000000"/>
        </w:rPr>
        <w:t>grubości poszczególnych warstw,</w:t>
      </w:r>
    </w:p>
    <w:p w:rsidR="0021739D" w:rsidRPr="0021739D" w:rsidRDefault="0021739D" w:rsidP="0021739D">
      <w:pPr>
        <w:tabs>
          <w:tab w:val="num" w:pos="360"/>
          <w:tab w:val="left" w:pos="851"/>
        </w:tabs>
        <w:jc w:val="both"/>
        <w:rPr>
          <w:bCs/>
          <w:color w:val="000000"/>
        </w:rPr>
      </w:pPr>
      <w:r w:rsidRPr="0021739D">
        <w:rPr>
          <w:bCs/>
          <w:color w:val="000000"/>
        </w:rPr>
        <w:t>wyglądu zewnętrznego podłogi oraz jej równości,</w:t>
      </w:r>
    </w:p>
    <w:p w:rsidR="0021739D" w:rsidRPr="0021739D" w:rsidRDefault="0021739D" w:rsidP="0021739D">
      <w:pPr>
        <w:tabs>
          <w:tab w:val="num" w:pos="360"/>
          <w:tab w:val="left" w:pos="851"/>
        </w:tabs>
        <w:jc w:val="both"/>
        <w:rPr>
          <w:bCs/>
          <w:color w:val="000000"/>
        </w:rPr>
      </w:pPr>
      <w:r w:rsidRPr="0021739D">
        <w:rPr>
          <w:bCs/>
          <w:color w:val="000000"/>
        </w:rPr>
        <w:t>dokładność i staranność wykonania podłóg zarówno na całej powierzchni (barwa, wzór, powierzchnia malarska pasów boisk itp.) jak i przy ścianach, w stykach z innymi podłogami lub z innymi elementami budynku.</w:t>
      </w:r>
    </w:p>
    <w:p w:rsidR="003830BD" w:rsidRDefault="003830BD" w:rsidP="00007769">
      <w:pPr>
        <w:widowControl/>
        <w:numPr>
          <w:ilvl w:val="1"/>
          <w:numId w:val="2"/>
        </w:numPr>
        <w:autoSpaceDE/>
        <w:autoSpaceDN/>
        <w:adjustRightInd/>
        <w:rPr>
          <w:b/>
          <w:bCs/>
          <w:color w:val="000000"/>
        </w:rPr>
      </w:pPr>
      <w:bookmarkStart w:id="9" w:name="_Toc201840185"/>
      <w:r>
        <w:rPr>
          <w:b/>
          <w:bCs/>
          <w:color w:val="000000"/>
        </w:rPr>
        <w:t>Normy i przepisy związane</w:t>
      </w:r>
      <w:r w:rsidRPr="0091775A">
        <w:rPr>
          <w:b/>
          <w:bCs/>
          <w:color w:val="000000"/>
        </w:rPr>
        <w:t>.</w:t>
      </w:r>
    </w:p>
    <w:bookmarkEnd w:id="9"/>
    <w:p w:rsidR="0021739D" w:rsidRPr="0021739D" w:rsidRDefault="0021739D" w:rsidP="0021739D">
      <w:pPr>
        <w:tabs>
          <w:tab w:val="left" w:pos="851"/>
        </w:tabs>
        <w:jc w:val="both"/>
        <w:rPr>
          <w:bCs/>
          <w:color w:val="000000"/>
        </w:rPr>
      </w:pPr>
      <w:r w:rsidRPr="0021739D">
        <w:rPr>
          <w:bCs/>
          <w:color w:val="000000"/>
        </w:rPr>
        <w:t>PN-75/D-96000 – „Tarcica ogólnego przeznaczenia dopuszczona do stosowania w konstrukcjach drewnianych”</w:t>
      </w:r>
    </w:p>
    <w:p w:rsidR="0021739D" w:rsidRPr="0021739D" w:rsidRDefault="0021739D" w:rsidP="0021739D">
      <w:pPr>
        <w:tabs>
          <w:tab w:val="left" w:pos="851"/>
        </w:tabs>
        <w:jc w:val="both"/>
        <w:rPr>
          <w:bCs/>
          <w:color w:val="000000"/>
        </w:rPr>
      </w:pPr>
      <w:r w:rsidRPr="0021739D">
        <w:rPr>
          <w:bCs/>
          <w:color w:val="000000"/>
        </w:rPr>
        <w:t xml:space="preserve">art.10 Ustawy z dnia 16 kwietnia 2004r. O wyrobach budowlanych </w:t>
      </w:r>
      <w:proofErr w:type="spellStart"/>
      <w:r w:rsidRPr="0021739D">
        <w:rPr>
          <w:bCs/>
          <w:color w:val="000000"/>
        </w:rPr>
        <w:t>Dz.U</w:t>
      </w:r>
      <w:proofErr w:type="spellEnd"/>
      <w:r w:rsidRPr="0021739D">
        <w:rPr>
          <w:bCs/>
          <w:color w:val="000000"/>
        </w:rPr>
        <w:t>. z 2004r. Nr 92, poz.881,</w:t>
      </w:r>
    </w:p>
    <w:p w:rsidR="0021739D" w:rsidRPr="0021739D" w:rsidRDefault="0021739D" w:rsidP="0021739D">
      <w:pPr>
        <w:tabs>
          <w:tab w:val="left" w:pos="851"/>
        </w:tabs>
        <w:jc w:val="both"/>
        <w:rPr>
          <w:bCs/>
          <w:color w:val="000000"/>
        </w:rPr>
      </w:pPr>
      <w:r w:rsidRPr="0021739D">
        <w:rPr>
          <w:bCs/>
          <w:color w:val="000000"/>
        </w:rPr>
        <w:t>EN 14904 z 2006  „Nawierzchnie terenów sportowych - Halowe nawierzchnie sportowe przeznaczone do   uprawiania wielu dyscyplin sportowych</w:t>
      </w:r>
    </w:p>
    <w:p w:rsidR="0021739D" w:rsidRDefault="0021739D" w:rsidP="0021739D">
      <w:pPr>
        <w:widowControl/>
        <w:autoSpaceDE/>
        <w:autoSpaceDN/>
        <w:adjustRightInd/>
        <w:ind w:left="431"/>
        <w:jc w:val="both"/>
        <w:rPr>
          <w:b/>
        </w:rPr>
      </w:pPr>
    </w:p>
    <w:p w:rsidR="003E51DB" w:rsidRDefault="003E51DB" w:rsidP="00007769">
      <w:pPr>
        <w:widowControl/>
        <w:numPr>
          <w:ilvl w:val="0"/>
          <w:numId w:val="2"/>
        </w:numPr>
        <w:autoSpaceDE/>
        <w:autoSpaceDN/>
        <w:adjustRightInd/>
        <w:rPr>
          <w:b/>
          <w:bCs/>
          <w:color w:val="000000"/>
        </w:rPr>
      </w:pPr>
      <w:r>
        <w:rPr>
          <w:b/>
          <w:bCs/>
          <w:color w:val="000000"/>
        </w:rPr>
        <w:t>SUFITY PODWIESZANE.</w:t>
      </w:r>
    </w:p>
    <w:p w:rsidR="00D52DBF" w:rsidRDefault="00D52DBF" w:rsidP="00D52DBF">
      <w:pPr>
        <w:widowControl/>
        <w:autoSpaceDE/>
        <w:autoSpaceDN/>
        <w:adjustRightInd/>
        <w:rPr>
          <w:b/>
          <w:bCs/>
          <w:color w:val="000000"/>
        </w:rPr>
      </w:pPr>
    </w:p>
    <w:p w:rsidR="00D52DBF" w:rsidRDefault="00D52DBF" w:rsidP="00D52DBF">
      <w:pPr>
        <w:rPr>
          <w:color w:val="000000"/>
        </w:rPr>
      </w:pPr>
      <w:r>
        <w:rPr>
          <w:b/>
          <w:bCs/>
          <w:color w:val="000000"/>
        </w:rPr>
        <w:t>CPV -</w:t>
      </w:r>
      <w:r>
        <w:rPr>
          <w:color w:val="000000"/>
        </w:rPr>
        <w:t>45421146-9 Instalowanie sufitów podwieszanych</w:t>
      </w:r>
    </w:p>
    <w:p w:rsidR="00D52DBF" w:rsidRDefault="00D52DBF" w:rsidP="00D52DBF">
      <w:pPr>
        <w:rPr>
          <w:color w:val="000000"/>
        </w:rPr>
      </w:pPr>
    </w:p>
    <w:p w:rsidR="00D52DBF" w:rsidRPr="005912C6" w:rsidRDefault="00D52DBF" w:rsidP="00D52DBF">
      <w:pPr>
        <w:widowControl/>
        <w:numPr>
          <w:ilvl w:val="1"/>
          <w:numId w:val="2"/>
        </w:numPr>
        <w:autoSpaceDE/>
        <w:autoSpaceDN/>
        <w:adjustRightInd/>
        <w:ind w:left="431" w:hanging="431"/>
        <w:jc w:val="both"/>
        <w:rPr>
          <w:b/>
        </w:rPr>
      </w:pPr>
      <w:r w:rsidRPr="005912C6">
        <w:rPr>
          <w:b/>
        </w:rPr>
        <w:t>Sufity podwieszane z płyt</w:t>
      </w:r>
    </w:p>
    <w:p w:rsidR="00D52DBF" w:rsidRDefault="00D52DBF" w:rsidP="00D52DBF">
      <w:pPr>
        <w:tabs>
          <w:tab w:val="left" w:pos="851"/>
        </w:tabs>
        <w:jc w:val="both"/>
        <w:rPr>
          <w:bCs/>
          <w:color w:val="000000"/>
        </w:rPr>
      </w:pPr>
      <w:r w:rsidRPr="005912C6">
        <w:rPr>
          <w:bCs/>
          <w:color w:val="000000"/>
        </w:rPr>
        <w:t>Roboty powinny być zrealizowane w oparciu o jedno z dostępnych na rynku rozwiązań</w:t>
      </w:r>
      <w:r>
        <w:rPr>
          <w:bCs/>
          <w:color w:val="000000"/>
        </w:rPr>
        <w:t xml:space="preserve"> </w:t>
      </w:r>
      <w:r w:rsidRPr="005912C6">
        <w:rPr>
          <w:bCs/>
          <w:color w:val="000000"/>
        </w:rPr>
        <w:t>systemowych.</w:t>
      </w:r>
    </w:p>
    <w:p w:rsidR="00D52DBF" w:rsidRPr="005912C6" w:rsidRDefault="00D52DBF" w:rsidP="00D52DBF">
      <w:pPr>
        <w:tabs>
          <w:tab w:val="left" w:pos="851"/>
        </w:tabs>
        <w:jc w:val="both"/>
        <w:rPr>
          <w:bCs/>
          <w:color w:val="000000"/>
        </w:rPr>
      </w:pPr>
    </w:p>
    <w:p w:rsidR="00D52DBF" w:rsidRPr="005912C6" w:rsidRDefault="00D52DBF" w:rsidP="00D52DBF">
      <w:pPr>
        <w:widowControl/>
        <w:numPr>
          <w:ilvl w:val="1"/>
          <w:numId w:val="2"/>
        </w:numPr>
        <w:autoSpaceDE/>
        <w:autoSpaceDN/>
        <w:adjustRightInd/>
        <w:ind w:left="431" w:hanging="431"/>
        <w:jc w:val="both"/>
        <w:rPr>
          <w:b/>
        </w:rPr>
      </w:pPr>
      <w:r w:rsidRPr="005912C6">
        <w:rPr>
          <w:b/>
        </w:rPr>
        <w:t>Wykonanie rusztu.</w:t>
      </w:r>
    </w:p>
    <w:p w:rsidR="00D52DBF" w:rsidRDefault="00D52DBF" w:rsidP="00D52DBF">
      <w:pPr>
        <w:tabs>
          <w:tab w:val="left" w:pos="851"/>
        </w:tabs>
        <w:jc w:val="both"/>
        <w:rPr>
          <w:bCs/>
          <w:color w:val="000000"/>
        </w:rPr>
      </w:pPr>
      <w:r w:rsidRPr="005912C6">
        <w:rPr>
          <w:bCs/>
          <w:color w:val="000000"/>
        </w:rPr>
        <w:t>Ruszt należy wykonać z profili stalowych zgodnie z zaleceniami producenta. Rozstaw profili</w:t>
      </w:r>
      <w:r>
        <w:rPr>
          <w:bCs/>
          <w:color w:val="000000"/>
        </w:rPr>
        <w:t xml:space="preserve"> </w:t>
      </w:r>
      <w:r w:rsidRPr="005912C6">
        <w:rPr>
          <w:bCs/>
          <w:color w:val="000000"/>
        </w:rPr>
        <w:t>należy dostosować do wymiarów stosowanych płyt i sposobu płytowania zgodnie</w:t>
      </w:r>
      <w:r>
        <w:rPr>
          <w:bCs/>
          <w:color w:val="000000"/>
        </w:rPr>
        <w:t xml:space="preserve"> </w:t>
      </w:r>
      <w:r>
        <w:rPr>
          <w:bCs/>
          <w:color w:val="000000"/>
        </w:rPr>
        <w:br/>
      </w:r>
      <w:r w:rsidRPr="005912C6">
        <w:rPr>
          <w:bCs/>
          <w:color w:val="000000"/>
        </w:rPr>
        <w:t>z rozwiązaniem systemowym.</w:t>
      </w:r>
    </w:p>
    <w:p w:rsidR="00D52DBF" w:rsidRPr="005912C6" w:rsidRDefault="00D52DBF" w:rsidP="00D52DBF">
      <w:pPr>
        <w:tabs>
          <w:tab w:val="left" w:pos="851"/>
        </w:tabs>
        <w:jc w:val="both"/>
        <w:rPr>
          <w:bCs/>
          <w:color w:val="000000"/>
        </w:rPr>
      </w:pPr>
    </w:p>
    <w:p w:rsidR="00D52DBF" w:rsidRPr="005912C6" w:rsidRDefault="00D52DBF" w:rsidP="00D52DBF">
      <w:pPr>
        <w:widowControl/>
        <w:numPr>
          <w:ilvl w:val="1"/>
          <w:numId w:val="2"/>
        </w:numPr>
        <w:autoSpaceDE/>
        <w:autoSpaceDN/>
        <w:adjustRightInd/>
        <w:ind w:left="431" w:hanging="431"/>
        <w:jc w:val="both"/>
        <w:rPr>
          <w:b/>
        </w:rPr>
      </w:pPr>
      <w:r w:rsidRPr="005912C6">
        <w:rPr>
          <w:b/>
        </w:rPr>
        <w:t>Płytowanie.</w:t>
      </w:r>
    </w:p>
    <w:p w:rsidR="00D52DBF" w:rsidRDefault="00D52DBF" w:rsidP="00D52DBF">
      <w:pPr>
        <w:tabs>
          <w:tab w:val="left" w:pos="851"/>
        </w:tabs>
        <w:jc w:val="both"/>
        <w:rPr>
          <w:bCs/>
          <w:color w:val="000000"/>
        </w:rPr>
      </w:pPr>
      <w:r w:rsidRPr="005912C6">
        <w:rPr>
          <w:bCs/>
          <w:color w:val="000000"/>
        </w:rPr>
        <w:t>Płytowanie można rozpocząć po wykonaniu i odbiorze rusztu nośnego, oraz wszystkich</w:t>
      </w:r>
      <w:r>
        <w:rPr>
          <w:bCs/>
          <w:color w:val="000000"/>
        </w:rPr>
        <w:t xml:space="preserve"> </w:t>
      </w:r>
      <w:r w:rsidRPr="005912C6">
        <w:rPr>
          <w:bCs/>
          <w:color w:val="000000"/>
        </w:rPr>
        <w:lastRenderedPageBreak/>
        <w:t xml:space="preserve">poprowadzonych w nim instalacji ocieplenia </w:t>
      </w:r>
      <w:proofErr w:type="spellStart"/>
      <w:r w:rsidRPr="005912C6">
        <w:rPr>
          <w:bCs/>
          <w:color w:val="000000"/>
        </w:rPr>
        <w:t>ipt</w:t>
      </w:r>
      <w:proofErr w:type="spellEnd"/>
      <w:r w:rsidRPr="005912C6">
        <w:rPr>
          <w:bCs/>
          <w:color w:val="000000"/>
        </w:rPr>
        <w:t>. Sposób ułożenia płyt należy dostosować do</w:t>
      </w:r>
      <w:r>
        <w:rPr>
          <w:bCs/>
          <w:color w:val="000000"/>
        </w:rPr>
        <w:t xml:space="preserve"> </w:t>
      </w:r>
      <w:r w:rsidRPr="005912C6">
        <w:rPr>
          <w:bCs/>
          <w:color w:val="000000"/>
        </w:rPr>
        <w:t xml:space="preserve">geometrii rusztu. Po przymocowaniu płyt wszystkie połączenia należy wzmocnić taśmą </w:t>
      </w:r>
      <w:proofErr w:type="spellStart"/>
      <w:r w:rsidRPr="005912C6">
        <w:rPr>
          <w:bCs/>
          <w:color w:val="000000"/>
        </w:rPr>
        <w:t>wg</w:t>
      </w:r>
      <w:proofErr w:type="spellEnd"/>
      <w:r w:rsidRPr="005912C6">
        <w:rPr>
          <w:bCs/>
          <w:color w:val="000000"/>
        </w:rPr>
        <w:t>.</w:t>
      </w:r>
      <w:r>
        <w:rPr>
          <w:bCs/>
          <w:color w:val="000000"/>
        </w:rPr>
        <w:t xml:space="preserve"> </w:t>
      </w:r>
      <w:r w:rsidRPr="005912C6">
        <w:rPr>
          <w:bCs/>
          <w:color w:val="000000"/>
        </w:rPr>
        <w:t xml:space="preserve">zaleceń producenta, </w:t>
      </w:r>
      <w:proofErr w:type="spellStart"/>
      <w:r w:rsidRPr="005912C6">
        <w:rPr>
          <w:bCs/>
          <w:color w:val="000000"/>
        </w:rPr>
        <w:t>wyszpachlować</w:t>
      </w:r>
      <w:proofErr w:type="spellEnd"/>
      <w:r w:rsidRPr="005912C6">
        <w:rPr>
          <w:bCs/>
          <w:color w:val="000000"/>
        </w:rPr>
        <w:t xml:space="preserve"> i wyszlifować. W przypadku płytowania podwójnego</w:t>
      </w:r>
      <w:r>
        <w:rPr>
          <w:bCs/>
          <w:color w:val="000000"/>
        </w:rPr>
        <w:t xml:space="preserve"> </w:t>
      </w:r>
      <w:r w:rsidRPr="005912C6">
        <w:rPr>
          <w:bCs/>
          <w:color w:val="000000"/>
        </w:rPr>
        <w:t>należy zadbać, aby połączenia pierwszej i drugiej warstwy płyt nie nakładały się na siebie .</w:t>
      </w:r>
    </w:p>
    <w:p w:rsidR="00D52DBF" w:rsidRPr="005912C6" w:rsidRDefault="00D52DBF" w:rsidP="00D52DBF">
      <w:pPr>
        <w:tabs>
          <w:tab w:val="left" w:pos="851"/>
        </w:tabs>
        <w:jc w:val="both"/>
        <w:rPr>
          <w:bCs/>
          <w:color w:val="000000"/>
        </w:rPr>
      </w:pPr>
    </w:p>
    <w:p w:rsidR="00D52DBF" w:rsidRPr="00DF505B" w:rsidRDefault="00D52DBF" w:rsidP="00D52DBF">
      <w:pPr>
        <w:widowControl/>
        <w:numPr>
          <w:ilvl w:val="1"/>
          <w:numId w:val="2"/>
        </w:numPr>
        <w:autoSpaceDE/>
        <w:autoSpaceDN/>
        <w:adjustRightInd/>
        <w:ind w:left="431" w:hanging="431"/>
        <w:jc w:val="both"/>
        <w:rPr>
          <w:b/>
        </w:rPr>
      </w:pPr>
      <w:r w:rsidRPr="00DF505B">
        <w:rPr>
          <w:b/>
        </w:rPr>
        <w:t>Odbiór robót</w:t>
      </w:r>
    </w:p>
    <w:p w:rsidR="00D52DBF" w:rsidRDefault="00D52DBF" w:rsidP="00D52DBF">
      <w:pPr>
        <w:tabs>
          <w:tab w:val="left" w:pos="851"/>
        </w:tabs>
        <w:jc w:val="both"/>
        <w:rPr>
          <w:bCs/>
          <w:color w:val="000000"/>
        </w:rPr>
      </w:pPr>
      <w:r w:rsidRPr="005912C6">
        <w:rPr>
          <w:bCs/>
          <w:color w:val="000000"/>
        </w:rPr>
        <w:t>Odbiorowi podlega wykonanie rusztu nośnego i ułożenie każdej warstwy płyt zgodne</w:t>
      </w:r>
      <w:r>
        <w:rPr>
          <w:bCs/>
          <w:color w:val="000000"/>
        </w:rPr>
        <w:t xml:space="preserve"> </w:t>
      </w:r>
      <w:r>
        <w:rPr>
          <w:bCs/>
          <w:color w:val="000000"/>
        </w:rPr>
        <w:br/>
      </w:r>
      <w:r w:rsidRPr="005912C6">
        <w:rPr>
          <w:bCs/>
          <w:color w:val="000000"/>
        </w:rPr>
        <w:t>z materiałami instruktażowymi producentów. Odbiór z uwzględnieniem estetyki wykonania,</w:t>
      </w:r>
      <w:r>
        <w:rPr>
          <w:bCs/>
          <w:color w:val="000000"/>
        </w:rPr>
        <w:t xml:space="preserve"> </w:t>
      </w:r>
      <w:r w:rsidRPr="005912C6">
        <w:rPr>
          <w:bCs/>
          <w:color w:val="000000"/>
        </w:rPr>
        <w:t>dokładności szczegółów i detali.</w:t>
      </w:r>
    </w:p>
    <w:p w:rsidR="004A21FA" w:rsidRDefault="004A21FA" w:rsidP="00D52DBF">
      <w:pPr>
        <w:widowControl/>
        <w:autoSpaceDE/>
        <w:autoSpaceDN/>
        <w:adjustRightInd/>
        <w:rPr>
          <w:b/>
          <w:bCs/>
          <w:color w:val="000000"/>
        </w:rPr>
      </w:pPr>
    </w:p>
    <w:p w:rsidR="003E51DB" w:rsidRDefault="003E51DB" w:rsidP="003E51DB">
      <w:pPr>
        <w:widowControl/>
        <w:autoSpaceDE/>
        <w:autoSpaceDN/>
        <w:adjustRightInd/>
        <w:ind w:left="360"/>
        <w:rPr>
          <w:b/>
          <w:bCs/>
          <w:color w:val="000000"/>
        </w:rPr>
      </w:pPr>
    </w:p>
    <w:p w:rsidR="00081BC8" w:rsidRDefault="00081BC8" w:rsidP="00007769">
      <w:pPr>
        <w:widowControl/>
        <w:numPr>
          <w:ilvl w:val="0"/>
          <w:numId w:val="2"/>
        </w:numPr>
        <w:autoSpaceDE/>
        <w:autoSpaceDN/>
        <w:adjustRightInd/>
        <w:rPr>
          <w:b/>
          <w:bCs/>
          <w:color w:val="000000"/>
        </w:rPr>
      </w:pPr>
      <w:r>
        <w:rPr>
          <w:b/>
          <w:bCs/>
          <w:color w:val="000000"/>
        </w:rPr>
        <w:t>ROBOTY CIE</w:t>
      </w:r>
      <w:r w:rsidRPr="00F42942">
        <w:rPr>
          <w:b/>
          <w:bCs/>
          <w:color w:val="000000"/>
        </w:rPr>
        <w:t>Ś</w:t>
      </w:r>
      <w:r>
        <w:rPr>
          <w:b/>
          <w:bCs/>
          <w:color w:val="000000"/>
        </w:rPr>
        <w:t>IELSKIE</w:t>
      </w:r>
    </w:p>
    <w:p w:rsidR="00081BC8" w:rsidRDefault="00081BC8" w:rsidP="00081BC8">
      <w:pPr>
        <w:ind w:left="360"/>
        <w:rPr>
          <w:b/>
          <w:bCs/>
          <w:color w:val="000000"/>
        </w:rPr>
      </w:pPr>
    </w:p>
    <w:p w:rsidR="00081BC8" w:rsidRDefault="00081BC8" w:rsidP="00081BC8">
      <w:pPr>
        <w:rPr>
          <w:color w:val="000000"/>
        </w:rPr>
      </w:pPr>
      <w:r>
        <w:rPr>
          <w:color w:val="000000"/>
        </w:rPr>
        <w:t>CPV – 45422000-1 Roboty ciesielskie</w:t>
      </w:r>
    </w:p>
    <w:p w:rsidR="00081BC8" w:rsidRDefault="00081BC8" w:rsidP="00081BC8">
      <w:pPr>
        <w:rPr>
          <w:color w:val="000000"/>
        </w:rPr>
      </w:pPr>
    </w:p>
    <w:p w:rsidR="00081BC8" w:rsidRPr="00F42942" w:rsidRDefault="00081BC8" w:rsidP="00007769">
      <w:pPr>
        <w:widowControl/>
        <w:numPr>
          <w:ilvl w:val="1"/>
          <w:numId w:val="2"/>
        </w:numPr>
        <w:autoSpaceDE/>
        <w:autoSpaceDN/>
        <w:adjustRightInd/>
        <w:ind w:left="431" w:hanging="431"/>
        <w:jc w:val="both"/>
        <w:rPr>
          <w:b/>
        </w:rPr>
      </w:pPr>
      <w:r w:rsidRPr="00F42942">
        <w:rPr>
          <w:b/>
        </w:rPr>
        <w:t>Materiały</w:t>
      </w:r>
    </w:p>
    <w:p w:rsidR="00081BC8" w:rsidRPr="00F42942" w:rsidRDefault="00081BC8" w:rsidP="00081BC8">
      <w:pPr>
        <w:tabs>
          <w:tab w:val="left" w:pos="851"/>
        </w:tabs>
        <w:jc w:val="both"/>
        <w:rPr>
          <w:bCs/>
          <w:color w:val="000000"/>
        </w:rPr>
      </w:pPr>
      <w:r w:rsidRPr="00F42942">
        <w:rPr>
          <w:bCs/>
          <w:color w:val="000000"/>
        </w:rPr>
        <w:t xml:space="preserve">Do konstrukcji drewnianych należy zastosować </w:t>
      </w:r>
      <w:r w:rsidR="00B82B18">
        <w:rPr>
          <w:bCs/>
          <w:color w:val="000000"/>
        </w:rPr>
        <w:t>tarcicę konstrukcyjną sosnową lub świerkową  gr. 49 i 70 mm</w:t>
      </w:r>
      <w:r w:rsidRPr="00F42942">
        <w:rPr>
          <w:bCs/>
          <w:color w:val="000000"/>
        </w:rPr>
        <w:t xml:space="preserve"> zabezpieczon</w:t>
      </w:r>
      <w:r w:rsidR="00B82B18">
        <w:rPr>
          <w:bCs/>
          <w:color w:val="000000"/>
        </w:rPr>
        <w:t>ą</w:t>
      </w:r>
      <w:r>
        <w:rPr>
          <w:bCs/>
          <w:color w:val="000000"/>
        </w:rPr>
        <w:t xml:space="preserve"> </w:t>
      </w:r>
      <w:r w:rsidRPr="00F42942">
        <w:rPr>
          <w:bCs/>
          <w:color w:val="000000"/>
        </w:rPr>
        <w:t xml:space="preserve">przed szkodnikami biologicznymi i ogniem poprzez na metodą zanurzeniową. </w:t>
      </w:r>
      <w:r w:rsidR="00B82B18">
        <w:rPr>
          <w:bCs/>
          <w:color w:val="000000"/>
        </w:rPr>
        <w:t>Tarcica do wykonania wiązarów powinna być wysuszona do 20% wilgotności</w:t>
      </w:r>
      <w:r w:rsidRPr="00F42942">
        <w:rPr>
          <w:bCs/>
          <w:color w:val="000000"/>
        </w:rPr>
        <w:t>.</w:t>
      </w:r>
      <w:r>
        <w:rPr>
          <w:bCs/>
          <w:color w:val="000000"/>
        </w:rPr>
        <w:t xml:space="preserve"> </w:t>
      </w:r>
      <w:r w:rsidR="00B82B18">
        <w:rPr>
          <w:bCs/>
          <w:color w:val="000000"/>
        </w:rPr>
        <w:t xml:space="preserve">Tarcica powinna posiadać wymaganą klasę wytrzymałościową C24. </w:t>
      </w:r>
      <w:r w:rsidRPr="00F42942">
        <w:rPr>
          <w:bCs/>
          <w:color w:val="000000"/>
        </w:rPr>
        <w:t>Tolerancje wymiarowe tarcicy</w:t>
      </w:r>
      <w:r>
        <w:rPr>
          <w:bCs/>
          <w:color w:val="000000"/>
        </w:rPr>
        <w:t>:</w:t>
      </w:r>
    </w:p>
    <w:p w:rsidR="00081BC8" w:rsidRPr="00F42942" w:rsidRDefault="00081BC8" w:rsidP="00081BC8">
      <w:pPr>
        <w:tabs>
          <w:tab w:val="left" w:pos="851"/>
        </w:tabs>
        <w:jc w:val="both"/>
        <w:rPr>
          <w:bCs/>
          <w:color w:val="000000"/>
        </w:rPr>
      </w:pPr>
      <w:r w:rsidRPr="00F42942">
        <w:rPr>
          <w:bCs/>
          <w:color w:val="000000"/>
        </w:rPr>
        <w:t>a) odchyłki wymiarowe desek i bali powinny być nie większe:</w:t>
      </w:r>
    </w:p>
    <w:p w:rsidR="00081BC8" w:rsidRPr="00F42942" w:rsidRDefault="00081BC8" w:rsidP="00081BC8">
      <w:pPr>
        <w:tabs>
          <w:tab w:val="left" w:pos="851"/>
        </w:tabs>
        <w:jc w:val="both"/>
        <w:rPr>
          <w:bCs/>
          <w:color w:val="000000"/>
        </w:rPr>
      </w:pPr>
      <w:r w:rsidRPr="00F42942">
        <w:rPr>
          <w:bCs/>
          <w:color w:val="000000"/>
        </w:rPr>
        <w:t>- w długości: do + 50 mm lub do -20 mm</w:t>
      </w:r>
    </w:p>
    <w:p w:rsidR="00081BC8" w:rsidRPr="00F42942" w:rsidRDefault="00081BC8" w:rsidP="00081BC8">
      <w:pPr>
        <w:tabs>
          <w:tab w:val="left" w:pos="851"/>
        </w:tabs>
        <w:jc w:val="both"/>
        <w:rPr>
          <w:bCs/>
          <w:color w:val="000000"/>
        </w:rPr>
      </w:pPr>
      <w:r w:rsidRPr="00F42942">
        <w:rPr>
          <w:bCs/>
          <w:color w:val="000000"/>
        </w:rPr>
        <w:t>- w szerokości: do +3 mm lub do -1mm</w:t>
      </w:r>
    </w:p>
    <w:p w:rsidR="00081BC8" w:rsidRPr="00F42942" w:rsidRDefault="00081BC8" w:rsidP="00081BC8">
      <w:pPr>
        <w:tabs>
          <w:tab w:val="left" w:pos="851"/>
        </w:tabs>
        <w:jc w:val="both"/>
        <w:rPr>
          <w:bCs/>
          <w:color w:val="000000"/>
        </w:rPr>
      </w:pPr>
      <w:r w:rsidRPr="00F42942">
        <w:rPr>
          <w:bCs/>
          <w:color w:val="000000"/>
        </w:rPr>
        <w:t>- w grubości: do +1 mm lub do -1 mm</w:t>
      </w:r>
    </w:p>
    <w:p w:rsidR="00081BC8" w:rsidRPr="00F42942" w:rsidRDefault="00081BC8" w:rsidP="00081BC8">
      <w:pPr>
        <w:tabs>
          <w:tab w:val="left" w:pos="851"/>
        </w:tabs>
        <w:jc w:val="both"/>
        <w:rPr>
          <w:bCs/>
          <w:color w:val="000000"/>
        </w:rPr>
      </w:pPr>
      <w:r>
        <w:rPr>
          <w:bCs/>
          <w:color w:val="000000"/>
        </w:rPr>
        <w:t>b) w</w:t>
      </w:r>
      <w:r w:rsidRPr="00F42942">
        <w:rPr>
          <w:bCs/>
          <w:color w:val="000000"/>
        </w:rPr>
        <w:t>ichrowatość - krzywizna poprzeczna</w:t>
      </w:r>
      <w:r>
        <w:rPr>
          <w:bCs/>
          <w:color w:val="000000"/>
        </w:rPr>
        <w:t>:</w:t>
      </w:r>
    </w:p>
    <w:p w:rsidR="00081BC8" w:rsidRPr="00F42942" w:rsidRDefault="00081BC8" w:rsidP="00081BC8">
      <w:pPr>
        <w:tabs>
          <w:tab w:val="left" w:pos="851"/>
        </w:tabs>
        <w:jc w:val="both"/>
        <w:rPr>
          <w:bCs/>
          <w:color w:val="000000"/>
        </w:rPr>
      </w:pPr>
      <w:r w:rsidRPr="00F42942">
        <w:rPr>
          <w:bCs/>
          <w:color w:val="000000"/>
        </w:rPr>
        <w:t>- 30 mm - dla grubości do 38 mm</w:t>
      </w:r>
    </w:p>
    <w:p w:rsidR="00081BC8" w:rsidRPr="00F42942" w:rsidRDefault="00081BC8" w:rsidP="00081BC8">
      <w:pPr>
        <w:tabs>
          <w:tab w:val="left" w:pos="851"/>
        </w:tabs>
        <w:jc w:val="both"/>
        <w:rPr>
          <w:bCs/>
          <w:color w:val="000000"/>
        </w:rPr>
      </w:pPr>
      <w:r w:rsidRPr="00F42942">
        <w:rPr>
          <w:bCs/>
          <w:color w:val="000000"/>
        </w:rPr>
        <w:t>- 10 mm - dla grubości do 75 mm</w:t>
      </w:r>
    </w:p>
    <w:p w:rsidR="00081BC8" w:rsidRPr="00F42942" w:rsidRDefault="00081BC8" w:rsidP="00081BC8">
      <w:pPr>
        <w:tabs>
          <w:tab w:val="left" w:pos="851"/>
        </w:tabs>
        <w:jc w:val="both"/>
        <w:rPr>
          <w:bCs/>
          <w:color w:val="000000"/>
        </w:rPr>
      </w:pPr>
      <w:r w:rsidRPr="00F42942">
        <w:rPr>
          <w:bCs/>
          <w:color w:val="000000"/>
        </w:rPr>
        <w:t>- 10 mm - dla szerokości do 75 mm</w:t>
      </w:r>
    </w:p>
    <w:p w:rsidR="00081BC8" w:rsidRPr="00F42942" w:rsidRDefault="00081BC8" w:rsidP="00081BC8">
      <w:pPr>
        <w:tabs>
          <w:tab w:val="left" w:pos="851"/>
        </w:tabs>
        <w:jc w:val="both"/>
        <w:rPr>
          <w:bCs/>
          <w:color w:val="000000"/>
        </w:rPr>
      </w:pPr>
      <w:r w:rsidRPr="00F42942">
        <w:rPr>
          <w:bCs/>
          <w:color w:val="000000"/>
        </w:rPr>
        <w:t>- 5 mm - dla szerokości &gt; 250</w:t>
      </w:r>
    </w:p>
    <w:p w:rsidR="00081BC8" w:rsidRPr="00F42942" w:rsidRDefault="00081BC8" w:rsidP="00081BC8">
      <w:pPr>
        <w:tabs>
          <w:tab w:val="left" w:pos="851"/>
        </w:tabs>
        <w:jc w:val="both"/>
        <w:rPr>
          <w:bCs/>
          <w:color w:val="000000"/>
        </w:rPr>
      </w:pPr>
      <w:r w:rsidRPr="00F42942">
        <w:rPr>
          <w:bCs/>
          <w:color w:val="000000"/>
        </w:rPr>
        <w:t>Rysy, falistość rzazu dopuszczalna w granicach odchyłek grubości i szerokości elementu.</w:t>
      </w:r>
    </w:p>
    <w:p w:rsidR="00081BC8" w:rsidRPr="00F42942" w:rsidRDefault="00081BC8" w:rsidP="00081BC8">
      <w:pPr>
        <w:tabs>
          <w:tab w:val="left" w:pos="851"/>
        </w:tabs>
        <w:jc w:val="both"/>
        <w:rPr>
          <w:bCs/>
          <w:color w:val="000000"/>
        </w:rPr>
      </w:pPr>
      <w:r w:rsidRPr="00F42942">
        <w:rPr>
          <w:bCs/>
          <w:color w:val="000000"/>
        </w:rPr>
        <w:t>Nierówność płaszczyzn - płaszczyzny powinny być wzajemnie równoległe, boki prostopadłe,</w:t>
      </w:r>
    </w:p>
    <w:p w:rsidR="00081BC8" w:rsidRPr="00F42942" w:rsidRDefault="00081BC8" w:rsidP="00081BC8">
      <w:pPr>
        <w:tabs>
          <w:tab w:val="left" w:pos="851"/>
        </w:tabs>
        <w:jc w:val="both"/>
        <w:rPr>
          <w:bCs/>
          <w:color w:val="000000"/>
        </w:rPr>
      </w:pPr>
      <w:r w:rsidRPr="00F42942">
        <w:rPr>
          <w:bCs/>
          <w:color w:val="000000"/>
        </w:rPr>
        <w:t>odchylenia w granicach odchyłek. Nieprostopadłość boków jest niedopuszczalna</w:t>
      </w:r>
    </w:p>
    <w:p w:rsidR="00081BC8" w:rsidRDefault="00081BC8" w:rsidP="00081BC8">
      <w:pPr>
        <w:tabs>
          <w:tab w:val="left" w:pos="851"/>
        </w:tabs>
        <w:jc w:val="both"/>
        <w:rPr>
          <w:bCs/>
          <w:color w:val="000000"/>
        </w:rPr>
      </w:pPr>
    </w:p>
    <w:p w:rsidR="00081BC8" w:rsidRPr="00F42942" w:rsidRDefault="00081BC8" w:rsidP="00081BC8">
      <w:pPr>
        <w:tabs>
          <w:tab w:val="left" w:pos="851"/>
        </w:tabs>
        <w:jc w:val="both"/>
        <w:rPr>
          <w:bCs/>
          <w:color w:val="000000"/>
        </w:rPr>
      </w:pPr>
      <w:r w:rsidRPr="00F42942">
        <w:rPr>
          <w:bCs/>
          <w:color w:val="000000"/>
        </w:rPr>
        <w:t>Łączniki należy stosować :</w:t>
      </w:r>
    </w:p>
    <w:p w:rsidR="00081BC8" w:rsidRPr="00F42942" w:rsidRDefault="00081BC8" w:rsidP="00081BC8">
      <w:pPr>
        <w:tabs>
          <w:tab w:val="left" w:pos="851"/>
        </w:tabs>
        <w:jc w:val="both"/>
        <w:rPr>
          <w:bCs/>
          <w:color w:val="000000"/>
        </w:rPr>
      </w:pPr>
      <w:r w:rsidRPr="00F42942">
        <w:rPr>
          <w:bCs/>
          <w:color w:val="000000"/>
        </w:rPr>
        <w:t>- gwoździe okrągłe: wg BN-87/5028-12</w:t>
      </w:r>
    </w:p>
    <w:p w:rsidR="00081BC8" w:rsidRPr="0045257D" w:rsidRDefault="00081BC8" w:rsidP="00081BC8">
      <w:pPr>
        <w:tabs>
          <w:tab w:val="left" w:pos="851"/>
        </w:tabs>
        <w:jc w:val="both"/>
        <w:rPr>
          <w:bCs/>
          <w:color w:val="000000"/>
          <w:lang w:val="en-US"/>
        </w:rPr>
      </w:pPr>
      <w:r w:rsidRPr="0045257D">
        <w:rPr>
          <w:bCs/>
          <w:color w:val="000000"/>
          <w:lang w:val="en-US"/>
        </w:rPr>
        <w:t xml:space="preserve">- </w:t>
      </w:r>
      <w:proofErr w:type="spellStart"/>
      <w:r w:rsidRPr="0045257D">
        <w:rPr>
          <w:bCs/>
          <w:color w:val="000000"/>
          <w:lang w:val="en-US"/>
        </w:rPr>
        <w:t>śruby</w:t>
      </w:r>
      <w:proofErr w:type="spellEnd"/>
      <w:r w:rsidRPr="0045257D">
        <w:rPr>
          <w:bCs/>
          <w:color w:val="000000"/>
          <w:lang w:val="en-US"/>
        </w:rPr>
        <w:t xml:space="preserve">: </w:t>
      </w:r>
      <w:proofErr w:type="spellStart"/>
      <w:r w:rsidRPr="0045257D">
        <w:rPr>
          <w:bCs/>
          <w:color w:val="000000"/>
          <w:lang w:val="en-US"/>
        </w:rPr>
        <w:t>wg</w:t>
      </w:r>
      <w:proofErr w:type="spellEnd"/>
      <w:r w:rsidRPr="0045257D">
        <w:rPr>
          <w:bCs/>
          <w:color w:val="000000"/>
          <w:lang w:val="en-US"/>
        </w:rPr>
        <w:t xml:space="preserve"> PN-EN - ISO 4014:2002 </w:t>
      </w:r>
      <w:proofErr w:type="spellStart"/>
      <w:r w:rsidRPr="0045257D">
        <w:rPr>
          <w:bCs/>
          <w:color w:val="000000"/>
          <w:lang w:val="en-US"/>
        </w:rPr>
        <w:t>i</w:t>
      </w:r>
      <w:proofErr w:type="spellEnd"/>
      <w:r w:rsidRPr="0045257D">
        <w:rPr>
          <w:bCs/>
          <w:color w:val="000000"/>
          <w:lang w:val="en-US"/>
        </w:rPr>
        <w:t xml:space="preserve"> PN-88/M-82121</w:t>
      </w:r>
    </w:p>
    <w:p w:rsidR="00081BC8" w:rsidRPr="00F42942" w:rsidRDefault="00081BC8" w:rsidP="00081BC8">
      <w:pPr>
        <w:tabs>
          <w:tab w:val="left" w:pos="851"/>
        </w:tabs>
        <w:jc w:val="both"/>
        <w:rPr>
          <w:bCs/>
          <w:color w:val="000000"/>
        </w:rPr>
      </w:pPr>
      <w:r w:rsidRPr="00F42942">
        <w:rPr>
          <w:bCs/>
          <w:color w:val="000000"/>
        </w:rPr>
        <w:t xml:space="preserve">- nakrętki: wg </w:t>
      </w:r>
      <w:proofErr w:type="spellStart"/>
      <w:r w:rsidRPr="00F42942">
        <w:rPr>
          <w:bCs/>
          <w:color w:val="000000"/>
        </w:rPr>
        <w:t>PN-EN-ISO</w:t>
      </w:r>
      <w:proofErr w:type="spellEnd"/>
      <w:r w:rsidRPr="00F42942">
        <w:rPr>
          <w:bCs/>
          <w:color w:val="000000"/>
        </w:rPr>
        <w:t xml:space="preserve"> 4034:2002 i wg PN-88/M-82151.</w:t>
      </w:r>
    </w:p>
    <w:p w:rsidR="00081BC8" w:rsidRPr="00F42942" w:rsidRDefault="00081BC8" w:rsidP="00081BC8">
      <w:pPr>
        <w:tabs>
          <w:tab w:val="left" w:pos="851"/>
        </w:tabs>
        <w:jc w:val="both"/>
        <w:rPr>
          <w:bCs/>
          <w:color w:val="000000"/>
        </w:rPr>
      </w:pPr>
      <w:r w:rsidRPr="00F42942">
        <w:rPr>
          <w:bCs/>
          <w:color w:val="000000"/>
        </w:rPr>
        <w:t xml:space="preserve">- </w:t>
      </w:r>
      <w:proofErr w:type="spellStart"/>
      <w:r w:rsidRPr="00F42942">
        <w:rPr>
          <w:bCs/>
          <w:color w:val="000000"/>
        </w:rPr>
        <w:t>podkładk:i</w:t>
      </w:r>
      <w:proofErr w:type="spellEnd"/>
      <w:r w:rsidRPr="00F42942">
        <w:rPr>
          <w:bCs/>
          <w:color w:val="000000"/>
        </w:rPr>
        <w:t xml:space="preserve"> wg PN-59/M-82010.</w:t>
      </w:r>
    </w:p>
    <w:p w:rsidR="00081BC8" w:rsidRDefault="00081BC8" w:rsidP="00081BC8">
      <w:pPr>
        <w:tabs>
          <w:tab w:val="left" w:pos="851"/>
        </w:tabs>
        <w:jc w:val="both"/>
        <w:rPr>
          <w:bCs/>
          <w:color w:val="000000"/>
        </w:rPr>
      </w:pPr>
      <w:r w:rsidRPr="00F42942">
        <w:rPr>
          <w:bCs/>
          <w:color w:val="000000"/>
        </w:rPr>
        <w:t>- wkręty do drewna wg: PN-85/M-82501; PN-85/M-82503 ; PN-85/M-82505.</w:t>
      </w:r>
    </w:p>
    <w:p w:rsidR="00B82B18" w:rsidRPr="00F42942" w:rsidRDefault="00B82B18" w:rsidP="00081BC8">
      <w:pPr>
        <w:tabs>
          <w:tab w:val="left" w:pos="851"/>
        </w:tabs>
        <w:jc w:val="both"/>
        <w:rPr>
          <w:bCs/>
          <w:color w:val="000000"/>
        </w:rPr>
      </w:pPr>
      <w:r>
        <w:rPr>
          <w:bCs/>
          <w:color w:val="000000"/>
        </w:rPr>
        <w:t>- do połączenia elementów wiązarów w węzłach kratownic płytki kolczaste GNA 20, T150, M14.</w:t>
      </w:r>
    </w:p>
    <w:p w:rsidR="00081BC8" w:rsidRDefault="00081BC8" w:rsidP="00081BC8">
      <w:pPr>
        <w:tabs>
          <w:tab w:val="left" w:pos="851"/>
        </w:tabs>
        <w:jc w:val="both"/>
        <w:rPr>
          <w:bCs/>
          <w:color w:val="000000"/>
        </w:rPr>
      </w:pPr>
      <w:r w:rsidRPr="00F42942">
        <w:rPr>
          <w:bCs/>
          <w:color w:val="000000"/>
        </w:rPr>
        <w:t>Środki ochrony drewna</w:t>
      </w:r>
      <w:r>
        <w:rPr>
          <w:bCs/>
          <w:color w:val="000000"/>
        </w:rPr>
        <w:t xml:space="preserve"> </w:t>
      </w:r>
      <w:r w:rsidRPr="00F42942">
        <w:rPr>
          <w:bCs/>
          <w:color w:val="000000"/>
        </w:rPr>
        <w:t>Wymagania i badania wg normy PN-76/C-04906:2000. Do ochrony drewna przed grzybami,</w:t>
      </w:r>
      <w:r>
        <w:rPr>
          <w:bCs/>
          <w:color w:val="000000"/>
        </w:rPr>
        <w:t xml:space="preserve"> </w:t>
      </w:r>
      <w:r w:rsidRPr="00F42942">
        <w:rPr>
          <w:bCs/>
          <w:color w:val="000000"/>
        </w:rPr>
        <w:t>sinizną i pleśnieniem, oraz przed działaniem ognia powinny być stosowane wyłącznie środki</w:t>
      </w:r>
      <w:r>
        <w:rPr>
          <w:bCs/>
          <w:color w:val="000000"/>
        </w:rPr>
        <w:t xml:space="preserve"> </w:t>
      </w:r>
      <w:r w:rsidRPr="00F42942">
        <w:rPr>
          <w:bCs/>
          <w:color w:val="000000"/>
        </w:rPr>
        <w:t>dopuszczone do stosowania w Instrukcji ITB 355/98 „Ochrona drewna budowlanego przed</w:t>
      </w:r>
      <w:r>
        <w:rPr>
          <w:bCs/>
          <w:color w:val="000000"/>
        </w:rPr>
        <w:t xml:space="preserve"> </w:t>
      </w:r>
      <w:r w:rsidRPr="00F42942">
        <w:rPr>
          <w:bCs/>
          <w:color w:val="000000"/>
        </w:rPr>
        <w:t>korozją biologiczną środkami chemicznymi. Wymagania i badania."</w:t>
      </w:r>
      <w:r>
        <w:rPr>
          <w:bCs/>
          <w:color w:val="000000"/>
        </w:rPr>
        <w:t xml:space="preserve"> </w:t>
      </w:r>
      <w:r w:rsidRPr="00F42942">
        <w:rPr>
          <w:bCs/>
          <w:color w:val="000000"/>
        </w:rPr>
        <w:t>Drewno musi być zabezpieczone przeciwpożarowo i mieć cechy materiału niezapalnego.</w:t>
      </w:r>
      <w:r>
        <w:rPr>
          <w:bCs/>
          <w:color w:val="000000"/>
        </w:rPr>
        <w:t xml:space="preserve"> </w:t>
      </w:r>
      <w:r w:rsidRPr="00F42942">
        <w:rPr>
          <w:bCs/>
          <w:color w:val="000000"/>
        </w:rPr>
        <w:t>Drewno musi być zabezpieczone przeciw owadom i grzybom.</w:t>
      </w:r>
    </w:p>
    <w:p w:rsidR="00081BC8" w:rsidRDefault="00081BC8" w:rsidP="00081BC8">
      <w:pPr>
        <w:tabs>
          <w:tab w:val="left" w:pos="851"/>
        </w:tabs>
        <w:jc w:val="both"/>
        <w:rPr>
          <w:bCs/>
          <w:color w:val="000000"/>
        </w:rPr>
      </w:pPr>
    </w:p>
    <w:p w:rsidR="00D24E61" w:rsidRDefault="00D24E61" w:rsidP="00081BC8">
      <w:pPr>
        <w:tabs>
          <w:tab w:val="left" w:pos="851"/>
        </w:tabs>
        <w:jc w:val="both"/>
        <w:rPr>
          <w:bCs/>
          <w:color w:val="000000"/>
        </w:rPr>
      </w:pPr>
    </w:p>
    <w:p w:rsidR="00D24E61" w:rsidRPr="00F42942" w:rsidRDefault="00D24E61" w:rsidP="00081BC8">
      <w:pPr>
        <w:tabs>
          <w:tab w:val="left" w:pos="851"/>
        </w:tabs>
        <w:jc w:val="both"/>
        <w:rPr>
          <w:bCs/>
          <w:color w:val="000000"/>
        </w:rPr>
      </w:pPr>
    </w:p>
    <w:p w:rsidR="00081BC8" w:rsidRPr="00DA0DD9" w:rsidRDefault="00081BC8" w:rsidP="00007769">
      <w:pPr>
        <w:widowControl/>
        <w:numPr>
          <w:ilvl w:val="1"/>
          <w:numId w:val="2"/>
        </w:numPr>
        <w:autoSpaceDE/>
        <w:autoSpaceDN/>
        <w:adjustRightInd/>
        <w:ind w:left="431" w:hanging="431"/>
        <w:jc w:val="both"/>
        <w:rPr>
          <w:b/>
        </w:rPr>
      </w:pPr>
      <w:r w:rsidRPr="00DA0DD9">
        <w:rPr>
          <w:b/>
        </w:rPr>
        <w:lastRenderedPageBreak/>
        <w:t>Wykonywanie robót.</w:t>
      </w:r>
    </w:p>
    <w:p w:rsidR="00081BC8" w:rsidRDefault="00081BC8" w:rsidP="00081BC8">
      <w:pPr>
        <w:tabs>
          <w:tab w:val="left" w:pos="851"/>
        </w:tabs>
        <w:jc w:val="both"/>
        <w:rPr>
          <w:bCs/>
          <w:color w:val="000000"/>
        </w:rPr>
      </w:pPr>
      <w:r w:rsidRPr="00BD6DAC">
        <w:rPr>
          <w:bCs/>
          <w:color w:val="000000"/>
        </w:rPr>
        <w:t>Przed przystąpieniem do wyznaczania i wykonania poszczególnych elementów konstrukcji</w:t>
      </w:r>
      <w:r>
        <w:rPr>
          <w:bCs/>
          <w:color w:val="000000"/>
        </w:rPr>
        <w:t xml:space="preserve"> </w:t>
      </w:r>
      <w:r w:rsidRPr="00BD6DAC">
        <w:rPr>
          <w:bCs/>
          <w:color w:val="000000"/>
        </w:rPr>
        <w:t>drewnianej należy sprawdzić wymiary rzeczywiste podparć, oraz usytuowania kominów</w:t>
      </w:r>
      <w:r>
        <w:rPr>
          <w:bCs/>
          <w:color w:val="000000"/>
        </w:rPr>
        <w:t xml:space="preserve"> </w:t>
      </w:r>
      <w:r w:rsidRPr="00BD6DAC">
        <w:rPr>
          <w:bCs/>
          <w:color w:val="000000"/>
        </w:rPr>
        <w:t>i</w:t>
      </w:r>
      <w:r w:rsidR="00933D79">
        <w:rPr>
          <w:bCs/>
          <w:color w:val="000000"/>
        </w:rPr>
        <w:t xml:space="preserve"> </w:t>
      </w:r>
      <w:r w:rsidRPr="00BD6DAC">
        <w:rPr>
          <w:bCs/>
          <w:color w:val="000000"/>
        </w:rPr>
        <w:t>innych stałych elementów. W razie stwierdzenia różnic należy skorygować wymiary</w:t>
      </w:r>
      <w:r>
        <w:rPr>
          <w:bCs/>
          <w:color w:val="000000"/>
        </w:rPr>
        <w:t xml:space="preserve"> </w:t>
      </w:r>
      <w:r w:rsidRPr="00BD6DAC">
        <w:rPr>
          <w:bCs/>
          <w:color w:val="000000"/>
        </w:rPr>
        <w:t>w</w:t>
      </w:r>
      <w:r w:rsidR="00933D79">
        <w:rPr>
          <w:bCs/>
          <w:color w:val="000000"/>
        </w:rPr>
        <w:t> </w:t>
      </w:r>
      <w:r w:rsidRPr="00BD6DAC">
        <w:rPr>
          <w:bCs/>
          <w:color w:val="000000"/>
        </w:rPr>
        <w:t>projekcie budowlanym.</w:t>
      </w:r>
      <w:r>
        <w:rPr>
          <w:bCs/>
          <w:color w:val="000000"/>
        </w:rPr>
        <w:t xml:space="preserve"> </w:t>
      </w:r>
      <w:r w:rsidRPr="00BD6DAC">
        <w:rPr>
          <w:bCs/>
          <w:color w:val="000000"/>
        </w:rPr>
        <w:t>Przed rozpoczęciem montażu konstrukcji należy dokładnie przeanalizować dokumentację</w:t>
      </w:r>
      <w:r>
        <w:rPr>
          <w:bCs/>
          <w:color w:val="000000"/>
        </w:rPr>
        <w:t xml:space="preserve"> </w:t>
      </w:r>
      <w:r w:rsidRPr="00BD6DAC">
        <w:rPr>
          <w:bCs/>
          <w:color w:val="000000"/>
        </w:rPr>
        <w:t>techniczną w celu określenia potrzebnych zaciosów, wrębów, czopów i otworów na śruby.</w:t>
      </w:r>
      <w:r>
        <w:rPr>
          <w:bCs/>
          <w:color w:val="000000"/>
        </w:rPr>
        <w:t xml:space="preserve"> </w:t>
      </w:r>
      <w:r w:rsidRPr="00BD6DAC">
        <w:rPr>
          <w:bCs/>
          <w:color w:val="000000"/>
        </w:rPr>
        <w:t>W przypadku skomplikowanych konstrukcji należy wykonać próbny montaż powtarzalnych</w:t>
      </w:r>
      <w:r>
        <w:rPr>
          <w:bCs/>
          <w:color w:val="000000"/>
        </w:rPr>
        <w:t xml:space="preserve"> </w:t>
      </w:r>
      <w:r w:rsidRPr="00BD6DAC">
        <w:rPr>
          <w:bCs/>
          <w:color w:val="000000"/>
        </w:rPr>
        <w:t>elementów celem sprawdzenia dokładności połączeń. Mając sprawdzony w próbnym montażu</w:t>
      </w:r>
      <w:r>
        <w:rPr>
          <w:bCs/>
          <w:color w:val="000000"/>
        </w:rPr>
        <w:t xml:space="preserve"> </w:t>
      </w:r>
      <w:r w:rsidRPr="00BD6DAC">
        <w:rPr>
          <w:bCs/>
          <w:color w:val="000000"/>
        </w:rPr>
        <w:t>powtarzalny element konstrukcji można przystąpić do wyznaczenia pozostałych elementów,</w:t>
      </w:r>
      <w:r>
        <w:rPr>
          <w:bCs/>
          <w:color w:val="000000"/>
        </w:rPr>
        <w:t xml:space="preserve"> </w:t>
      </w:r>
      <w:r w:rsidRPr="00BD6DAC">
        <w:rPr>
          <w:bCs/>
          <w:color w:val="000000"/>
        </w:rPr>
        <w:t>oraz wykonania w nich zaciosów, wrębów i innych połączeń.</w:t>
      </w:r>
      <w:r>
        <w:rPr>
          <w:bCs/>
          <w:color w:val="000000"/>
        </w:rPr>
        <w:t xml:space="preserve"> </w:t>
      </w:r>
      <w:r w:rsidRPr="00BD6DAC">
        <w:rPr>
          <w:bCs/>
          <w:color w:val="000000"/>
        </w:rPr>
        <w:t>Wskazane jest oznaczenie poszczególnych elementów konstrukcji celem uniknięcia błędów</w:t>
      </w:r>
      <w:r>
        <w:rPr>
          <w:bCs/>
          <w:color w:val="000000"/>
        </w:rPr>
        <w:t xml:space="preserve"> </w:t>
      </w:r>
      <w:r w:rsidRPr="00BD6DAC">
        <w:rPr>
          <w:bCs/>
          <w:color w:val="000000"/>
        </w:rPr>
        <w:t>montażowych. Oznaczenie należy wykonać od strony widocznej na przekroju poprzecznym</w:t>
      </w:r>
      <w:r>
        <w:rPr>
          <w:bCs/>
          <w:color w:val="000000"/>
        </w:rPr>
        <w:t xml:space="preserve"> </w:t>
      </w:r>
      <w:r w:rsidRPr="00BD6DAC">
        <w:rPr>
          <w:bCs/>
          <w:color w:val="000000"/>
        </w:rPr>
        <w:t>elementów. Oznaczenia należy wykonać w sposób uniemożliwiający ich zatarcie podczas</w:t>
      </w:r>
      <w:r>
        <w:rPr>
          <w:bCs/>
          <w:color w:val="000000"/>
        </w:rPr>
        <w:t xml:space="preserve"> </w:t>
      </w:r>
      <w:r w:rsidRPr="00BD6DAC">
        <w:rPr>
          <w:bCs/>
          <w:color w:val="000000"/>
        </w:rPr>
        <w:t>impregnacji drewna, przenoszenia i składowania poszczególnych elementów.</w:t>
      </w:r>
      <w:r>
        <w:rPr>
          <w:bCs/>
          <w:color w:val="000000"/>
        </w:rPr>
        <w:t xml:space="preserve"> </w:t>
      </w:r>
      <w:r w:rsidRPr="00BD6DAC">
        <w:rPr>
          <w:bCs/>
          <w:color w:val="000000"/>
        </w:rPr>
        <w:t>Poszczególne elementy należy składować pod zadaszeniem, grupami wg ich rodzaju. Pomiędzy</w:t>
      </w:r>
      <w:r>
        <w:rPr>
          <w:bCs/>
          <w:color w:val="000000"/>
        </w:rPr>
        <w:t xml:space="preserve"> </w:t>
      </w:r>
      <w:r w:rsidRPr="00BD6DAC">
        <w:rPr>
          <w:bCs/>
          <w:color w:val="000000"/>
        </w:rPr>
        <w:t>drewnem a murem, betonem lub stalą należy ułożyć izolację z papy izolacyjnej.</w:t>
      </w:r>
      <w:r>
        <w:rPr>
          <w:bCs/>
          <w:color w:val="000000"/>
        </w:rPr>
        <w:t xml:space="preserve"> </w:t>
      </w:r>
      <w:r w:rsidRPr="00BD6DAC">
        <w:rPr>
          <w:bCs/>
          <w:color w:val="000000"/>
        </w:rPr>
        <w:t xml:space="preserve">Niedopuszczalne jest doprowadzenie do zamoknięcia elementów </w:t>
      </w:r>
      <w:proofErr w:type="spellStart"/>
      <w:r w:rsidRPr="00BD6DAC">
        <w:rPr>
          <w:bCs/>
          <w:color w:val="000000"/>
        </w:rPr>
        <w:t>np</w:t>
      </w:r>
      <w:proofErr w:type="spellEnd"/>
      <w:r w:rsidRPr="00BD6DAC">
        <w:rPr>
          <w:bCs/>
          <w:color w:val="000000"/>
        </w:rPr>
        <w:t xml:space="preserve"> na skutek opadów</w:t>
      </w:r>
      <w:r>
        <w:rPr>
          <w:bCs/>
          <w:color w:val="000000"/>
        </w:rPr>
        <w:t xml:space="preserve"> </w:t>
      </w:r>
      <w:r w:rsidRPr="00BD6DAC">
        <w:rPr>
          <w:bCs/>
          <w:color w:val="000000"/>
        </w:rPr>
        <w:t>atmosferycznych.</w:t>
      </w:r>
    </w:p>
    <w:p w:rsidR="00081BC8" w:rsidRPr="00BD6DAC" w:rsidRDefault="00081BC8" w:rsidP="00081BC8">
      <w:pPr>
        <w:tabs>
          <w:tab w:val="left" w:pos="851"/>
        </w:tabs>
        <w:jc w:val="both"/>
        <w:rPr>
          <w:bCs/>
          <w:color w:val="000000"/>
        </w:rPr>
      </w:pPr>
    </w:p>
    <w:p w:rsidR="00081BC8" w:rsidRPr="0065225E" w:rsidRDefault="00081BC8" w:rsidP="00007769">
      <w:pPr>
        <w:widowControl/>
        <w:numPr>
          <w:ilvl w:val="1"/>
          <w:numId w:val="2"/>
        </w:numPr>
        <w:autoSpaceDE/>
        <w:autoSpaceDN/>
        <w:adjustRightInd/>
        <w:ind w:left="431" w:hanging="431"/>
        <w:jc w:val="both"/>
        <w:rPr>
          <w:b/>
        </w:rPr>
      </w:pPr>
      <w:r w:rsidRPr="0065225E">
        <w:rPr>
          <w:b/>
        </w:rPr>
        <w:t>Kontrola jakości i odbiór robót</w:t>
      </w:r>
    </w:p>
    <w:p w:rsidR="00081BC8" w:rsidRPr="0065225E" w:rsidRDefault="00081BC8" w:rsidP="00081BC8">
      <w:pPr>
        <w:tabs>
          <w:tab w:val="left" w:pos="851"/>
        </w:tabs>
        <w:jc w:val="both"/>
        <w:rPr>
          <w:bCs/>
          <w:color w:val="000000"/>
        </w:rPr>
      </w:pPr>
      <w:r w:rsidRPr="0065225E">
        <w:rPr>
          <w:bCs/>
          <w:color w:val="000000"/>
        </w:rPr>
        <w:t>Celem odbioru jest protokolarne dokonanie finalnej oceny rzeczywistego wykonania robót</w:t>
      </w:r>
      <w:r>
        <w:rPr>
          <w:bCs/>
          <w:color w:val="000000"/>
        </w:rPr>
        <w:t xml:space="preserve"> </w:t>
      </w:r>
      <w:r w:rsidRPr="0065225E">
        <w:rPr>
          <w:bCs/>
          <w:color w:val="000000"/>
        </w:rPr>
        <w:t>w odniesieniu do ich ilości, jakości i wartości</w:t>
      </w:r>
    </w:p>
    <w:p w:rsidR="00081BC8" w:rsidRPr="0065225E" w:rsidRDefault="00081BC8" w:rsidP="00081BC8">
      <w:pPr>
        <w:tabs>
          <w:tab w:val="left" w:pos="851"/>
        </w:tabs>
        <w:jc w:val="both"/>
        <w:rPr>
          <w:bCs/>
          <w:color w:val="000000"/>
        </w:rPr>
      </w:pPr>
      <w:r w:rsidRPr="0065225E">
        <w:rPr>
          <w:bCs/>
          <w:color w:val="000000"/>
        </w:rPr>
        <w:t>Podczas odbioru dokonuje się:</w:t>
      </w:r>
    </w:p>
    <w:p w:rsidR="00081BC8" w:rsidRPr="0065225E" w:rsidRDefault="00081BC8" w:rsidP="00081BC8">
      <w:pPr>
        <w:tabs>
          <w:tab w:val="left" w:pos="851"/>
        </w:tabs>
        <w:jc w:val="both"/>
        <w:rPr>
          <w:bCs/>
          <w:color w:val="000000"/>
        </w:rPr>
      </w:pPr>
      <w:r w:rsidRPr="0065225E">
        <w:rPr>
          <w:bCs/>
          <w:color w:val="000000"/>
        </w:rPr>
        <w:t>- sprawdzenia zgodności wymiarów,</w:t>
      </w:r>
    </w:p>
    <w:p w:rsidR="00081BC8" w:rsidRPr="0065225E" w:rsidRDefault="00081BC8" w:rsidP="00081BC8">
      <w:pPr>
        <w:tabs>
          <w:tab w:val="left" w:pos="851"/>
        </w:tabs>
        <w:jc w:val="both"/>
        <w:rPr>
          <w:bCs/>
          <w:color w:val="000000"/>
        </w:rPr>
      </w:pPr>
      <w:r w:rsidRPr="0065225E">
        <w:rPr>
          <w:bCs/>
          <w:color w:val="000000"/>
        </w:rPr>
        <w:t>- sprawdzenia pionów i poziomów płaszczyzn i krawędzi,</w:t>
      </w:r>
    </w:p>
    <w:p w:rsidR="00081BC8" w:rsidRPr="0065225E" w:rsidRDefault="00081BC8" w:rsidP="00081BC8">
      <w:pPr>
        <w:tabs>
          <w:tab w:val="left" w:pos="851"/>
        </w:tabs>
        <w:jc w:val="both"/>
        <w:rPr>
          <w:bCs/>
          <w:color w:val="000000"/>
        </w:rPr>
      </w:pPr>
      <w:r w:rsidRPr="0065225E">
        <w:rPr>
          <w:bCs/>
          <w:color w:val="000000"/>
        </w:rPr>
        <w:t>- sprawdzenia jakości materiałów i wyrobów,</w:t>
      </w:r>
    </w:p>
    <w:p w:rsidR="00081BC8" w:rsidRPr="0065225E" w:rsidRDefault="00081BC8" w:rsidP="00081BC8">
      <w:pPr>
        <w:tabs>
          <w:tab w:val="left" w:pos="851"/>
        </w:tabs>
        <w:ind w:left="142" w:hanging="142"/>
        <w:jc w:val="both"/>
        <w:rPr>
          <w:bCs/>
          <w:color w:val="000000"/>
        </w:rPr>
      </w:pPr>
      <w:r w:rsidRPr="0065225E">
        <w:rPr>
          <w:bCs/>
          <w:color w:val="000000"/>
        </w:rPr>
        <w:t xml:space="preserve">- sprawdzenia prawidłowości wykonania z uwzględnieniem szczegółów konstrukcyjnych </w:t>
      </w:r>
      <w:r>
        <w:rPr>
          <w:bCs/>
          <w:color w:val="000000"/>
        </w:rPr>
        <w:br/>
      </w:r>
      <w:r w:rsidRPr="0065225E">
        <w:rPr>
          <w:bCs/>
          <w:color w:val="000000"/>
        </w:rPr>
        <w:t>i</w:t>
      </w:r>
      <w:r>
        <w:rPr>
          <w:bCs/>
          <w:color w:val="000000"/>
        </w:rPr>
        <w:t xml:space="preserve"> </w:t>
      </w:r>
      <w:r w:rsidRPr="0065225E">
        <w:rPr>
          <w:bCs/>
          <w:color w:val="000000"/>
        </w:rPr>
        <w:t>połączeń,</w:t>
      </w:r>
    </w:p>
    <w:p w:rsidR="00081BC8" w:rsidRPr="0065225E" w:rsidRDefault="00081BC8" w:rsidP="00081BC8">
      <w:pPr>
        <w:tabs>
          <w:tab w:val="left" w:pos="851"/>
        </w:tabs>
        <w:jc w:val="both"/>
        <w:rPr>
          <w:bCs/>
          <w:color w:val="000000"/>
        </w:rPr>
      </w:pPr>
      <w:r w:rsidRPr="0065225E">
        <w:rPr>
          <w:bCs/>
          <w:color w:val="000000"/>
        </w:rPr>
        <w:t>- sprawdzenia dokładności impregnacji</w:t>
      </w:r>
    </w:p>
    <w:p w:rsidR="00081BC8" w:rsidRDefault="00081BC8" w:rsidP="00081BC8">
      <w:pPr>
        <w:tabs>
          <w:tab w:val="left" w:pos="851"/>
        </w:tabs>
        <w:jc w:val="both"/>
        <w:rPr>
          <w:bCs/>
          <w:color w:val="000000"/>
        </w:rPr>
      </w:pPr>
      <w:r w:rsidRPr="0065225E">
        <w:rPr>
          <w:bCs/>
          <w:color w:val="000000"/>
        </w:rPr>
        <w:t>- sprawdzenia ilości wykonanych robót</w:t>
      </w:r>
    </w:p>
    <w:p w:rsidR="00081BC8" w:rsidRPr="0065225E" w:rsidRDefault="00081BC8" w:rsidP="00081BC8">
      <w:pPr>
        <w:tabs>
          <w:tab w:val="left" w:pos="851"/>
        </w:tabs>
        <w:jc w:val="both"/>
        <w:rPr>
          <w:bCs/>
          <w:color w:val="000000"/>
        </w:rPr>
      </w:pPr>
    </w:p>
    <w:p w:rsidR="00081BC8" w:rsidRPr="007656C2" w:rsidRDefault="00081BC8" w:rsidP="00007769">
      <w:pPr>
        <w:widowControl/>
        <w:numPr>
          <w:ilvl w:val="1"/>
          <w:numId w:val="2"/>
        </w:numPr>
        <w:autoSpaceDE/>
        <w:autoSpaceDN/>
        <w:adjustRightInd/>
        <w:ind w:left="431" w:hanging="431"/>
        <w:jc w:val="both"/>
        <w:rPr>
          <w:b/>
        </w:rPr>
      </w:pPr>
      <w:r w:rsidRPr="007656C2">
        <w:rPr>
          <w:b/>
        </w:rPr>
        <w:t>Przepisy związane.</w:t>
      </w:r>
    </w:p>
    <w:p w:rsidR="00081BC8" w:rsidRDefault="00081BC8" w:rsidP="00081BC8">
      <w:pPr>
        <w:rPr>
          <w:color w:val="000000"/>
        </w:rPr>
      </w:pPr>
      <w:r>
        <w:rPr>
          <w:color w:val="000000"/>
        </w:rPr>
        <w:t>PN-EN 336 :2004 Drewno konstrukcyjne. Wymiary, odchyłki dopuszczalne.</w:t>
      </w:r>
    </w:p>
    <w:p w:rsidR="00081BC8" w:rsidRDefault="00081BC8" w:rsidP="00081BC8">
      <w:pPr>
        <w:rPr>
          <w:color w:val="000000"/>
        </w:rPr>
      </w:pPr>
      <w:r>
        <w:rPr>
          <w:color w:val="000000"/>
        </w:rPr>
        <w:t>PN-EN 338 :2004 Drewno konstrukcyjne. Klasy wytrzymało</w:t>
      </w:r>
      <w:r>
        <w:rPr>
          <w:rFonts w:ascii="TT84o00" w:hAnsi="TT84o00" w:cs="TT84o00"/>
          <w:color w:val="000000"/>
        </w:rPr>
        <w:t>ś</w:t>
      </w:r>
      <w:r>
        <w:rPr>
          <w:color w:val="000000"/>
        </w:rPr>
        <w:t>ci.</w:t>
      </w:r>
    </w:p>
    <w:p w:rsidR="00081BC8" w:rsidRDefault="00081BC8" w:rsidP="00081BC8">
      <w:pPr>
        <w:rPr>
          <w:color w:val="000000"/>
        </w:rPr>
      </w:pPr>
      <w:r>
        <w:rPr>
          <w:color w:val="000000"/>
        </w:rPr>
        <w:t>PN-EN 12369-1 :2002 Płyty drewnopochodne. Warto</w:t>
      </w:r>
      <w:r>
        <w:rPr>
          <w:rFonts w:ascii="TT84o00" w:hAnsi="TT84o00" w:cs="TT84o00"/>
          <w:color w:val="000000"/>
        </w:rPr>
        <w:t>ś</w:t>
      </w:r>
      <w:r>
        <w:rPr>
          <w:color w:val="000000"/>
        </w:rPr>
        <w:t>ci charakterystyczne dla projektowania.</w:t>
      </w:r>
    </w:p>
    <w:p w:rsidR="00081BC8" w:rsidRDefault="00081BC8" w:rsidP="00081BC8">
      <w:pPr>
        <w:rPr>
          <w:color w:val="000000"/>
        </w:rPr>
      </w:pPr>
      <w:r>
        <w:rPr>
          <w:color w:val="000000"/>
        </w:rPr>
        <w:t>PN-EN 12871 :2004 Płyty drewnopochodne. Wymagania dla płyt przenosz</w:t>
      </w:r>
      <w:r>
        <w:rPr>
          <w:rFonts w:ascii="TT84o00" w:hAnsi="TT84o00" w:cs="TT84o00"/>
          <w:color w:val="000000"/>
        </w:rPr>
        <w:t>ą</w:t>
      </w:r>
      <w:r>
        <w:rPr>
          <w:color w:val="000000"/>
        </w:rPr>
        <w:t>cych obci</w:t>
      </w:r>
      <w:r>
        <w:rPr>
          <w:rFonts w:ascii="TT84o00" w:hAnsi="TT84o00" w:cs="TT84o00"/>
          <w:color w:val="000000"/>
        </w:rPr>
        <w:t>ąż</w:t>
      </w:r>
      <w:r>
        <w:rPr>
          <w:color w:val="000000"/>
        </w:rPr>
        <w:t>enia,</w:t>
      </w:r>
    </w:p>
    <w:p w:rsidR="00081BC8" w:rsidRDefault="00081BC8" w:rsidP="00081BC8">
      <w:pPr>
        <w:rPr>
          <w:color w:val="000000"/>
        </w:rPr>
      </w:pPr>
      <w:r>
        <w:rPr>
          <w:color w:val="000000"/>
        </w:rPr>
        <w:t xml:space="preserve">stosowanych na podłogi, </w:t>
      </w:r>
      <w:r>
        <w:rPr>
          <w:rFonts w:ascii="TT84o00" w:hAnsi="TT84o00" w:cs="TT84o00"/>
          <w:color w:val="000000"/>
        </w:rPr>
        <w:t>ś</w:t>
      </w:r>
      <w:r>
        <w:rPr>
          <w:color w:val="000000"/>
        </w:rPr>
        <w:t>ciany i dachy.</w:t>
      </w:r>
    </w:p>
    <w:p w:rsidR="00D24E61" w:rsidRDefault="00D24E61" w:rsidP="00081BC8">
      <w:pPr>
        <w:rPr>
          <w:color w:val="000000"/>
        </w:rPr>
      </w:pPr>
    </w:p>
    <w:p w:rsidR="00D24E61" w:rsidRDefault="00D24E61" w:rsidP="00081BC8">
      <w:pPr>
        <w:rPr>
          <w:color w:val="000000"/>
        </w:rPr>
      </w:pPr>
    </w:p>
    <w:p w:rsidR="009E68FC" w:rsidRDefault="009E68FC" w:rsidP="00081BC8">
      <w:pPr>
        <w:rPr>
          <w:color w:val="000000"/>
        </w:rPr>
      </w:pPr>
    </w:p>
    <w:p w:rsidR="009E68FC" w:rsidRDefault="009E68FC" w:rsidP="00081BC8">
      <w:pPr>
        <w:rPr>
          <w:color w:val="000000"/>
        </w:rPr>
      </w:pPr>
    </w:p>
    <w:p w:rsidR="00081BC8" w:rsidRDefault="00081BC8" w:rsidP="00007769">
      <w:pPr>
        <w:widowControl/>
        <w:numPr>
          <w:ilvl w:val="0"/>
          <w:numId w:val="2"/>
        </w:numPr>
        <w:autoSpaceDE/>
        <w:autoSpaceDN/>
        <w:adjustRightInd/>
        <w:rPr>
          <w:b/>
          <w:bCs/>
          <w:color w:val="000000"/>
        </w:rPr>
      </w:pPr>
      <w:r>
        <w:rPr>
          <w:b/>
          <w:bCs/>
          <w:color w:val="000000"/>
        </w:rPr>
        <w:t xml:space="preserve"> CHODNIKI I PLACE Z KOSTKI BETONOWEJ</w:t>
      </w:r>
    </w:p>
    <w:p w:rsidR="00081BC8" w:rsidRDefault="00081BC8" w:rsidP="00081BC8">
      <w:pPr>
        <w:rPr>
          <w:color w:val="000000"/>
        </w:rPr>
      </w:pPr>
    </w:p>
    <w:p w:rsidR="00081BC8" w:rsidRDefault="00081BC8" w:rsidP="00081BC8">
      <w:pPr>
        <w:rPr>
          <w:color w:val="000000"/>
        </w:rPr>
      </w:pPr>
      <w:r>
        <w:rPr>
          <w:color w:val="000000"/>
        </w:rPr>
        <w:t>CPV 45233222-1 - Roboty w zakresie placów i chodników</w:t>
      </w:r>
    </w:p>
    <w:p w:rsidR="00081BC8" w:rsidRPr="00552F6E" w:rsidRDefault="00081BC8" w:rsidP="00007769">
      <w:pPr>
        <w:widowControl/>
        <w:numPr>
          <w:ilvl w:val="1"/>
          <w:numId w:val="2"/>
        </w:numPr>
        <w:autoSpaceDE/>
        <w:autoSpaceDN/>
        <w:adjustRightInd/>
        <w:ind w:left="431" w:hanging="431"/>
        <w:jc w:val="both"/>
        <w:rPr>
          <w:b/>
        </w:rPr>
      </w:pPr>
      <w:r w:rsidRPr="00552F6E">
        <w:rPr>
          <w:b/>
        </w:rPr>
        <w:t>Materiały</w:t>
      </w:r>
    </w:p>
    <w:p w:rsidR="00081BC8" w:rsidRPr="00552F6E" w:rsidRDefault="00081BC8" w:rsidP="00007769">
      <w:pPr>
        <w:widowControl/>
        <w:numPr>
          <w:ilvl w:val="2"/>
          <w:numId w:val="2"/>
        </w:numPr>
        <w:autoSpaceDE/>
        <w:autoSpaceDN/>
        <w:adjustRightInd/>
        <w:ind w:left="0" w:firstLine="0"/>
        <w:jc w:val="both"/>
        <w:rPr>
          <w:b/>
          <w:bCs/>
          <w:color w:val="000000"/>
        </w:rPr>
      </w:pPr>
      <w:r w:rsidRPr="00552F6E">
        <w:rPr>
          <w:b/>
          <w:bCs/>
          <w:color w:val="000000"/>
        </w:rPr>
        <w:t>Betonowa kostka brukowa - wymagania</w:t>
      </w:r>
    </w:p>
    <w:p w:rsidR="00081BC8" w:rsidRPr="00552F6E" w:rsidRDefault="00081BC8" w:rsidP="00007769">
      <w:pPr>
        <w:widowControl/>
        <w:numPr>
          <w:ilvl w:val="3"/>
          <w:numId w:val="2"/>
        </w:numPr>
        <w:tabs>
          <w:tab w:val="left" w:pos="851"/>
        </w:tabs>
        <w:autoSpaceDE/>
        <w:autoSpaceDN/>
        <w:adjustRightInd/>
        <w:ind w:left="567" w:hanging="567"/>
        <w:jc w:val="both"/>
        <w:rPr>
          <w:b/>
          <w:bCs/>
          <w:color w:val="000000"/>
        </w:rPr>
      </w:pPr>
      <w:r w:rsidRPr="00552F6E">
        <w:rPr>
          <w:b/>
          <w:bCs/>
          <w:color w:val="000000"/>
        </w:rPr>
        <w:t xml:space="preserve"> Aprobata techniczna</w:t>
      </w:r>
    </w:p>
    <w:p w:rsidR="00081BC8" w:rsidRDefault="00081BC8" w:rsidP="00081BC8">
      <w:pPr>
        <w:tabs>
          <w:tab w:val="left" w:pos="851"/>
        </w:tabs>
        <w:jc w:val="both"/>
        <w:rPr>
          <w:bCs/>
          <w:color w:val="000000"/>
        </w:rPr>
      </w:pPr>
      <w:r w:rsidRPr="00552F6E">
        <w:rPr>
          <w:bCs/>
          <w:color w:val="000000"/>
        </w:rPr>
        <w:t>Warunkiem dopuszczenia do stosowania betonowej kostki brukowej w budownictwie</w:t>
      </w:r>
      <w:r>
        <w:rPr>
          <w:bCs/>
          <w:color w:val="000000"/>
        </w:rPr>
        <w:t xml:space="preserve"> </w:t>
      </w:r>
      <w:r w:rsidRPr="00552F6E">
        <w:rPr>
          <w:bCs/>
          <w:color w:val="000000"/>
        </w:rPr>
        <w:t>drogowym jest posiadanie aprobaty technicznej, wydanej przez uprawnioną jednostkę.</w:t>
      </w:r>
    </w:p>
    <w:p w:rsidR="00081BC8" w:rsidRPr="00552F6E" w:rsidRDefault="00081BC8" w:rsidP="00081BC8">
      <w:pPr>
        <w:tabs>
          <w:tab w:val="left" w:pos="851"/>
        </w:tabs>
        <w:jc w:val="both"/>
        <w:rPr>
          <w:bCs/>
          <w:color w:val="000000"/>
        </w:rPr>
      </w:pPr>
    </w:p>
    <w:p w:rsidR="00081BC8" w:rsidRPr="00552F6E" w:rsidRDefault="00081BC8" w:rsidP="00007769">
      <w:pPr>
        <w:widowControl/>
        <w:numPr>
          <w:ilvl w:val="3"/>
          <w:numId w:val="2"/>
        </w:numPr>
        <w:tabs>
          <w:tab w:val="left" w:pos="851"/>
        </w:tabs>
        <w:autoSpaceDE/>
        <w:autoSpaceDN/>
        <w:adjustRightInd/>
        <w:ind w:left="567" w:hanging="567"/>
        <w:jc w:val="both"/>
        <w:rPr>
          <w:b/>
          <w:bCs/>
          <w:color w:val="000000"/>
        </w:rPr>
      </w:pPr>
      <w:r w:rsidRPr="00552F6E">
        <w:rPr>
          <w:b/>
          <w:bCs/>
          <w:color w:val="000000"/>
        </w:rPr>
        <w:lastRenderedPageBreak/>
        <w:t>Wygląd zewnętrzny</w:t>
      </w:r>
    </w:p>
    <w:p w:rsidR="00081BC8" w:rsidRDefault="00081BC8" w:rsidP="00081BC8">
      <w:pPr>
        <w:tabs>
          <w:tab w:val="left" w:pos="851"/>
        </w:tabs>
        <w:jc w:val="both"/>
        <w:rPr>
          <w:bCs/>
          <w:color w:val="000000"/>
        </w:rPr>
      </w:pPr>
      <w:r w:rsidRPr="00552F6E">
        <w:rPr>
          <w:bCs/>
          <w:color w:val="000000"/>
        </w:rPr>
        <w:t>Struktura wyrobu powinna być zwarta, bez rys, pęknięć, plam i ubytków.</w:t>
      </w:r>
      <w:r>
        <w:rPr>
          <w:bCs/>
          <w:color w:val="000000"/>
        </w:rPr>
        <w:t xml:space="preserve"> </w:t>
      </w:r>
      <w:r w:rsidRPr="00552F6E">
        <w:rPr>
          <w:bCs/>
          <w:color w:val="000000"/>
        </w:rPr>
        <w:t>Powierzchnia górna kostek powinna być równa i szorstka, a krawędzie kostek równe i proste,</w:t>
      </w:r>
      <w:r>
        <w:rPr>
          <w:bCs/>
          <w:color w:val="000000"/>
        </w:rPr>
        <w:t xml:space="preserve"> </w:t>
      </w:r>
      <w:r w:rsidRPr="00552F6E">
        <w:rPr>
          <w:bCs/>
          <w:color w:val="000000"/>
        </w:rPr>
        <w:t xml:space="preserve">wklęśnięcia nie powinny przekraczać 2 mm dla kostek o grubości &lt; 80 </w:t>
      </w:r>
      <w:proofErr w:type="spellStart"/>
      <w:r w:rsidRPr="00552F6E">
        <w:rPr>
          <w:bCs/>
          <w:color w:val="000000"/>
        </w:rPr>
        <w:t>mm</w:t>
      </w:r>
      <w:proofErr w:type="spellEnd"/>
      <w:r w:rsidRPr="00552F6E">
        <w:rPr>
          <w:bCs/>
          <w:color w:val="000000"/>
        </w:rPr>
        <w:t>.</w:t>
      </w:r>
    </w:p>
    <w:p w:rsidR="00081BC8" w:rsidRPr="00552F6E" w:rsidRDefault="00081BC8" w:rsidP="00081BC8">
      <w:pPr>
        <w:tabs>
          <w:tab w:val="left" w:pos="851"/>
        </w:tabs>
        <w:jc w:val="both"/>
        <w:rPr>
          <w:bCs/>
          <w:color w:val="000000"/>
        </w:rPr>
      </w:pPr>
    </w:p>
    <w:p w:rsidR="00081BC8" w:rsidRPr="00552F6E" w:rsidRDefault="00081BC8" w:rsidP="00007769">
      <w:pPr>
        <w:widowControl/>
        <w:numPr>
          <w:ilvl w:val="3"/>
          <w:numId w:val="2"/>
        </w:numPr>
        <w:tabs>
          <w:tab w:val="left" w:pos="851"/>
        </w:tabs>
        <w:autoSpaceDE/>
        <w:autoSpaceDN/>
        <w:adjustRightInd/>
        <w:ind w:left="567" w:hanging="567"/>
        <w:jc w:val="both"/>
        <w:rPr>
          <w:b/>
          <w:bCs/>
          <w:color w:val="000000"/>
        </w:rPr>
      </w:pPr>
      <w:r w:rsidRPr="00552F6E">
        <w:rPr>
          <w:b/>
          <w:bCs/>
          <w:color w:val="000000"/>
        </w:rPr>
        <w:t>Kształt, wymiary kostki brukowej</w:t>
      </w:r>
    </w:p>
    <w:p w:rsidR="00081BC8" w:rsidRPr="00552F6E" w:rsidRDefault="00081BC8" w:rsidP="00081BC8">
      <w:pPr>
        <w:tabs>
          <w:tab w:val="left" w:pos="851"/>
        </w:tabs>
        <w:jc w:val="both"/>
        <w:rPr>
          <w:bCs/>
          <w:color w:val="000000"/>
        </w:rPr>
      </w:pPr>
      <w:r w:rsidRPr="00552F6E">
        <w:rPr>
          <w:bCs/>
          <w:color w:val="000000"/>
        </w:rPr>
        <w:t>Do wykonania nawierzchni chodnika stosuje się betonową kostkę brukową o grubości</w:t>
      </w:r>
      <w:r>
        <w:rPr>
          <w:bCs/>
          <w:color w:val="000000"/>
        </w:rPr>
        <w:t xml:space="preserve"> </w:t>
      </w:r>
      <w:r w:rsidRPr="00552F6E">
        <w:rPr>
          <w:bCs/>
          <w:color w:val="000000"/>
        </w:rPr>
        <w:t xml:space="preserve">60 </w:t>
      </w:r>
      <w:proofErr w:type="spellStart"/>
      <w:r w:rsidRPr="00552F6E">
        <w:rPr>
          <w:bCs/>
          <w:color w:val="000000"/>
        </w:rPr>
        <w:t>mm</w:t>
      </w:r>
      <w:proofErr w:type="spellEnd"/>
      <w:r w:rsidRPr="00552F6E">
        <w:rPr>
          <w:bCs/>
          <w:color w:val="000000"/>
        </w:rPr>
        <w:t>. Kostki o takiej grubości są produkowane w kraju. Tolerancje wymiarowe wynoszą:</w:t>
      </w:r>
    </w:p>
    <w:p w:rsidR="00081BC8" w:rsidRPr="00552F6E" w:rsidRDefault="00081BC8" w:rsidP="00081BC8">
      <w:pPr>
        <w:tabs>
          <w:tab w:val="left" w:pos="851"/>
        </w:tabs>
        <w:jc w:val="both"/>
        <w:rPr>
          <w:bCs/>
          <w:color w:val="000000"/>
        </w:rPr>
      </w:pPr>
      <w:r w:rsidRPr="00552F6E">
        <w:rPr>
          <w:bCs/>
          <w:color w:val="000000"/>
        </w:rPr>
        <w:t>- na długości ± 3 mm,</w:t>
      </w:r>
    </w:p>
    <w:p w:rsidR="00081BC8" w:rsidRPr="00552F6E" w:rsidRDefault="00081BC8" w:rsidP="00081BC8">
      <w:pPr>
        <w:tabs>
          <w:tab w:val="left" w:pos="851"/>
        </w:tabs>
        <w:jc w:val="both"/>
        <w:rPr>
          <w:bCs/>
          <w:color w:val="000000"/>
        </w:rPr>
      </w:pPr>
      <w:r w:rsidRPr="00552F6E">
        <w:rPr>
          <w:bCs/>
          <w:color w:val="000000"/>
        </w:rPr>
        <w:t xml:space="preserve">- na szerokości ± 3 </w:t>
      </w:r>
      <w:proofErr w:type="spellStart"/>
      <w:r w:rsidRPr="00552F6E">
        <w:rPr>
          <w:bCs/>
          <w:color w:val="000000"/>
        </w:rPr>
        <w:t>mm</w:t>
      </w:r>
      <w:proofErr w:type="spellEnd"/>
      <w:r w:rsidRPr="00552F6E">
        <w:rPr>
          <w:bCs/>
          <w:color w:val="000000"/>
        </w:rPr>
        <w:t>.</w:t>
      </w:r>
    </w:p>
    <w:p w:rsidR="00081BC8" w:rsidRDefault="00081BC8" w:rsidP="00081BC8">
      <w:pPr>
        <w:tabs>
          <w:tab w:val="left" w:pos="851"/>
        </w:tabs>
        <w:jc w:val="both"/>
        <w:rPr>
          <w:bCs/>
          <w:color w:val="000000"/>
        </w:rPr>
      </w:pPr>
      <w:r w:rsidRPr="00552F6E">
        <w:rPr>
          <w:bCs/>
          <w:color w:val="000000"/>
        </w:rPr>
        <w:t xml:space="preserve">- na grubości ± 5 </w:t>
      </w:r>
      <w:proofErr w:type="spellStart"/>
      <w:r w:rsidRPr="00552F6E">
        <w:rPr>
          <w:bCs/>
          <w:color w:val="000000"/>
        </w:rPr>
        <w:t>mm</w:t>
      </w:r>
      <w:proofErr w:type="spellEnd"/>
      <w:r w:rsidRPr="00552F6E">
        <w:rPr>
          <w:bCs/>
          <w:color w:val="000000"/>
        </w:rPr>
        <w:t>.</w:t>
      </w:r>
    </w:p>
    <w:p w:rsidR="00933D79" w:rsidRPr="00552F6E" w:rsidRDefault="00933D79" w:rsidP="00081BC8">
      <w:pPr>
        <w:tabs>
          <w:tab w:val="left" w:pos="851"/>
        </w:tabs>
        <w:jc w:val="both"/>
        <w:rPr>
          <w:bCs/>
          <w:color w:val="000000"/>
        </w:rPr>
      </w:pPr>
    </w:p>
    <w:p w:rsidR="00081BC8" w:rsidRPr="00552F6E" w:rsidRDefault="00081BC8" w:rsidP="00007769">
      <w:pPr>
        <w:widowControl/>
        <w:numPr>
          <w:ilvl w:val="1"/>
          <w:numId w:val="2"/>
        </w:numPr>
        <w:autoSpaceDE/>
        <w:autoSpaceDN/>
        <w:adjustRightInd/>
        <w:ind w:left="431" w:hanging="431"/>
        <w:jc w:val="both"/>
        <w:rPr>
          <w:b/>
        </w:rPr>
      </w:pPr>
      <w:r w:rsidRPr="00552F6E">
        <w:rPr>
          <w:b/>
        </w:rPr>
        <w:t>Wykonanie robót</w:t>
      </w:r>
    </w:p>
    <w:p w:rsidR="00081BC8" w:rsidRPr="00552F6E" w:rsidRDefault="00081BC8" w:rsidP="00007769">
      <w:pPr>
        <w:widowControl/>
        <w:numPr>
          <w:ilvl w:val="2"/>
          <w:numId w:val="2"/>
        </w:numPr>
        <w:autoSpaceDE/>
        <w:autoSpaceDN/>
        <w:adjustRightInd/>
        <w:ind w:left="0" w:firstLine="0"/>
        <w:jc w:val="both"/>
        <w:rPr>
          <w:b/>
          <w:bCs/>
          <w:color w:val="000000"/>
        </w:rPr>
      </w:pPr>
      <w:proofErr w:type="spellStart"/>
      <w:r w:rsidRPr="00552F6E">
        <w:rPr>
          <w:b/>
          <w:bCs/>
          <w:color w:val="000000"/>
        </w:rPr>
        <w:t>Korytowanie</w:t>
      </w:r>
      <w:proofErr w:type="spellEnd"/>
    </w:p>
    <w:p w:rsidR="00081BC8" w:rsidRDefault="00081BC8" w:rsidP="00081BC8">
      <w:pPr>
        <w:tabs>
          <w:tab w:val="left" w:pos="851"/>
        </w:tabs>
        <w:jc w:val="both"/>
        <w:rPr>
          <w:bCs/>
          <w:color w:val="000000"/>
        </w:rPr>
      </w:pPr>
      <w:r w:rsidRPr="00552F6E">
        <w:rPr>
          <w:bCs/>
          <w:color w:val="000000"/>
        </w:rPr>
        <w:t>Koryto wykonane w podłożu powinno być wyprofilowane zgodnie z projektowanymi</w:t>
      </w:r>
      <w:r>
        <w:rPr>
          <w:bCs/>
          <w:color w:val="000000"/>
        </w:rPr>
        <w:t xml:space="preserve"> </w:t>
      </w:r>
      <w:r w:rsidRPr="00552F6E">
        <w:rPr>
          <w:bCs/>
          <w:color w:val="000000"/>
        </w:rPr>
        <w:t>spadkami podłużnymi.</w:t>
      </w:r>
    </w:p>
    <w:p w:rsidR="00081BC8" w:rsidRPr="00552F6E" w:rsidRDefault="00081BC8" w:rsidP="00081BC8">
      <w:pPr>
        <w:tabs>
          <w:tab w:val="left" w:pos="851"/>
        </w:tabs>
        <w:jc w:val="both"/>
        <w:rPr>
          <w:bCs/>
          <w:color w:val="000000"/>
        </w:rPr>
      </w:pPr>
    </w:p>
    <w:p w:rsidR="00081BC8" w:rsidRPr="00552F6E" w:rsidRDefault="00081BC8" w:rsidP="00007769">
      <w:pPr>
        <w:widowControl/>
        <w:numPr>
          <w:ilvl w:val="2"/>
          <w:numId w:val="2"/>
        </w:numPr>
        <w:autoSpaceDE/>
        <w:autoSpaceDN/>
        <w:adjustRightInd/>
        <w:ind w:left="0" w:firstLine="0"/>
        <w:jc w:val="both"/>
        <w:rPr>
          <w:b/>
          <w:bCs/>
          <w:color w:val="000000"/>
        </w:rPr>
      </w:pPr>
      <w:r w:rsidRPr="00552F6E">
        <w:rPr>
          <w:b/>
          <w:bCs/>
          <w:color w:val="000000"/>
        </w:rPr>
        <w:t>Podsypka</w:t>
      </w:r>
    </w:p>
    <w:p w:rsidR="00081BC8" w:rsidRDefault="00081BC8" w:rsidP="00081BC8">
      <w:pPr>
        <w:tabs>
          <w:tab w:val="left" w:pos="851"/>
        </w:tabs>
        <w:jc w:val="both"/>
        <w:rPr>
          <w:bCs/>
          <w:color w:val="000000"/>
        </w:rPr>
      </w:pPr>
      <w:r w:rsidRPr="00552F6E">
        <w:rPr>
          <w:bCs/>
          <w:color w:val="000000"/>
        </w:rPr>
        <w:t>Na podsypkę należy stosować piasek odpowiadający wymaganiom PN-B-06712. Grubość</w:t>
      </w:r>
      <w:r>
        <w:rPr>
          <w:bCs/>
          <w:color w:val="000000"/>
        </w:rPr>
        <w:t xml:space="preserve"> </w:t>
      </w:r>
      <w:r w:rsidRPr="00552F6E">
        <w:rPr>
          <w:bCs/>
          <w:color w:val="000000"/>
        </w:rPr>
        <w:t xml:space="preserve">podsypki po zagęszczeniu powinna zawierać się w granicach od 3 do 5 </w:t>
      </w:r>
      <w:proofErr w:type="spellStart"/>
      <w:r w:rsidRPr="00552F6E">
        <w:rPr>
          <w:bCs/>
          <w:color w:val="000000"/>
        </w:rPr>
        <w:t>cm</w:t>
      </w:r>
      <w:proofErr w:type="spellEnd"/>
      <w:r w:rsidRPr="00552F6E">
        <w:rPr>
          <w:bCs/>
          <w:color w:val="000000"/>
        </w:rPr>
        <w:t>. Podsypka powinna</w:t>
      </w:r>
      <w:r>
        <w:rPr>
          <w:bCs/>
          <w:color w:val="000000"/>
        </w:rPr>
        <w:t xml:space="preserve"> </w:t>
      </w:r>
      <w:r w:rsidRPr="00552F6E">
        <w:rPr>
          <w:bCs/>
          <w:color w:val="000000"/>
        </w:rPr>
        <w:t>być zwilżona wodą zagęszczona i wyprofilowana. W przypadku zastosowania podsypki</w:t>
      </w:r>
      <w:r>
        <w:rPr>
          <w:bCs/>
          <w:color w:val="000000"/>
        </w:rPr>
        <w:t xml:space="preserve"> </w:t>
      </w:r>
      <w:r w:rsidRPr="00552F6E">
        <w:rPr>
          <w:bCs/>
          <w:color w:val="000000"/>
        </w:rPr>
        <w:t>cementowo – piaskowej ilość zastosowanego cementu nie powinna być mniejsza niż 15%</w:t>
      </w:r>
      <w:r>
        <w:rPr>
          <w:bCs/>
          <w:color w:val="000000"/>
        </w:rPr>
        <w:t xml:space="preserve"> </w:t>
      </w:r>
      <w:r w:rsidRPr="00552F6E">
        <w:rPr>
          <w:bCs/>
          <w:color w:val="000000"/>
        </w:rPr>
        <w:t>masy podsypki.</w:t>
      </w:r>
    </w:p>
    <w:p w:rsidR="00081BC8" w:rsidRPr="00552F6E" w:rsidRDefault="00081BC8" w:rsidP="00081BC8">
      <w:pPr>
        <w:tabs>
          <w:tab w:val="left" w:pos="851"/>
        </w:tabs>
        <w:jc w:val="both"/>
        <w:rPr>
          <w:bCs/>
          <w:color w:val="000000"/>
        </w:rPr>
      </w:pPr>
    </w:p>
    <w:p w:rsidR="00081BC8" w:rsidRPr="00552F6E" w:rsidRDefault="00081BC8" w:rsidP="00007769">
      <w:pPr>
        <w:widowControl/>
        <w:numPr>
          <w:ilvl w:val="2"/>
          <w:numId w:val="2"/>
        </w:numPr>
        <w:autoSpaceDE/>
        <w:autoSpaceDN/>
        <w:adjustRightInd/>
        <w:ind w:left="0" w:firstLine="0"/>
        <w:jc w:val="both"/>
        <w:rPr>
          <w:b/>
          <w:bCs/>
          <w:color w:val="000000"/>
        </w:rPr>
      </w:pPr>
      <w:r w:rsidRPr="00552F6E">
        <w:rPr>
          <w:b/>
          <w:bCs/>
          <w:color w:val="000000"/>
        </w:rPr>
        <w:t>Układanie nawierzchni z betonowych kostek brukowych</w:t>
      </w:r>
    </w:p>
    <w:p w:rsidR="00081BC8" w:rsidRPr="00552F6E" w:rsidRDefault="00081BC8" w:rsidP="00081BC8">
      <w:pPr>
        <w:tabs>
          <w:tab w:val="left" w:pos="851"/>
        </w:tabs>
        <w:jc w:val="both"/>
        <w:rPr>
          <w:bCs/>
          <w:color w:val="000000"/>
        </w:rPr>
      </w:pPr>
      <w:r w:rsidRPr="00552F6E">
        <w:rPr>
          <w:bCs/>
          <w:color w:val="000000"/>
        </w:rPr>
        <w:t>Z uwagi na różnorodność kształtów i kolorów produkowanych kostek, możliwe jest ułożenie</w:t>
      </w:r>
      <w:r>
        <w:rPr>
          <w:bCs/>
          <w:color w:val="000000"/>
        </w:rPr>
        <w:t xml:space="preserve"> </w:t>
      </w:r>
      <w:r w:rsidRPr="00552F6E">
        <w:rPr>
          <w:bCs/>
          <w:color w:val="000000"/>
        </w:rPr>
        <w:t>dowolnego wzoru - wcześniej ustalonego w dokumentacji projektowej lub zaakceptowanego</w:t>
      </w:r>
      <w:r>
        <w:rPr>
          <w:bCs/>
          <w:color w:val="000000"/>
        </w:rPr>
        <w:t xml:space="preserve"> </w:t>
      </w:r>
      <w:r w:rsidRPr="00552F6E">
        <w:rPr>
          <w:bCs/>
          <w:color w:val="000000"/>
        </w:rPr>
        <w:t>przez Inspektora Nadzoru.</w:t>
      </w:r>
    </w:p>
    <w:p w:rsidR="00081BC8" w:rsidRDefault="00081BC8" w:rsidP="00081BC8">
      <w:pPr>
        <w:tabs>
          <w:tab w:val="left" w:pos="851"/>
        </w:tabs>
        <w:jc w:val="both"/>
        <w:rPr>
          <w:bCs/>
          <w:color w:val="000000"/>
        </w:rPr>
      </w:pPr>
      <w:r w:rsidRPr="00552F6E">
        <w:rPr>
          <w:bCs/>
          <w:color w:val="000000"/>
        </w:rPr>
        <w:t>Kostkę układa się na podsypce lub podłożu piaszczystym w taki sposób, aby szczeliny między</w:t>
      </w:r>
      <w:r>
        <w:rPr>
          <w:bCs/>
          <w:color w:val="000000"/>
        </w:rPr>
        <w:t xml:space="preserve"> </w:t>
      </w:r>
      <w:r w:rsidRPr="00552F6E">
        <w:rPr>
          <w:bCs/>
          <w:color w:val="000000"/>
        </w:rPr>
        <w:t xml:space="preserve">kostkami wynosiły od 2 do 3 </w:t>
      </w:r>
      <w:proofErr w:type="spellStart"/>
      <w:r w:rsidRPr="00552F6E">
        <w:rPr>
          <w:bCs/>
          <w:color w:val="000000"/>
        </w:rPr>
        <w:t>mm</w:t>
      </w:r>
      <w:proofErr w:type="spellEnd"/>
      <w:r w:rsidRPr="00552F6E">
        <w:rPr>
          <w:bCs/>
          <w:color w:val="000000"/>
        </w:rPr>
        <w:t>. Kostkę należy układać ok. 1,5 cm wyżej od projektowanej</w:t>
      </w:r>
      <w:r>
        <w:rPr>
          <w:bCs/>
          <w:color w:val="000000"/>
        </w:rPr>
        <w:t xml:space="preserve"> </w:t>
      </w:r>
      <w:r w:rsidRPr="00552F6E">
        <w:rPr>
          <w:bCs/>
          <w:color w:val="000000"/>
        </w:rPr>
        <w:t>niwelety, gdyż w czasie wibrowania (ubijania) podsypka ulega zagęszczeniu.</w:t>
      </w:r>
      <w:r>
        <w:rPr>
          <w:bCs/>
          <w:color w:val="000000"/>
        </w:rPr>
        <w:t xml:space="preserve"> </w:t>
      </w:r>
      <w:r w:rsidRPr="00552F6E">
        <w:rPr>
          <w:bCs/>
          <w:color w:val="000000"/>
        </w:rPr>
        <w:t>Po ułożeniu kostki, szczeliny należy wypełnić piaskiem, a następnie zamieść powierzchnię</w:t>
      </w:r>
      <w:r>
        <w:rPr>
          <w:bCs/>
          <w:color w:val="000000"/>
        </w:rPr>
        <w:t xml:space="preserve"> </w:t>
      </w:r>
      <w:r w:rsidRPr="00552F6E">
        <w:rPr>
          <w:bCs/>
          <w:color w:val="000000"/>
        </w:rPr>
        <w:t>ułożonych kostek przy użyciu szczotek ręcznych lub mechanicznych i przystąpić do ubijania</w:t>
      </w:r>
      <w:r>
        <w:rPr>
          <w:bCs/>
          <w:color w:val="000000"/>
        </w:rPr>
        <w:t xml:space="preserve"> </w:t>
      </w:r>
      <w:r w:rsidRPr="00552F6E">
        <w:rPr>
          <w:bCs/>
          <w:color w:val="000000"/>
        </w:rPr>
        <w:t>nawierzchni.</w:t>
      </w:r>
      <w:r>
        <w:rPr>
          <w:bCs/>
          <w:color w:val="000000"/>
        </w:rPr>
        <w:t xml:space="preserve"> </w:t>
      </w:r>
      <w:r w:rsidRPr="00552F6E">
        <w:rPr>
          <w:bCs/>
          <w:color w:val="000000"/>
        </w:rPr>
        <w:t>Do ubijania nawierzchni z kostek brukowych, stosuje się wibratory płytowe z osłoną</w:t>
      </w:r>
      <w:r>
        <w:rPr>
          <w:bCs/>
          <w:color w:val="000000"/>
        </w:rPr>
        <w:t xml:space="preserve"> </w:t>
      </w:r>
      <w:r>
        <w:rPr>
          <w:bCs/>
          <w:color w:val="000000"/>
        </w:rPr>
        <w:br/>
      </w:r>
      <w:r w:rsidRPr="00552F6E">
        <w:rPr>
          <w:bCs/>
          <w:color w:val="000000"/>
        </w:rPr>
        <w:t>z tworzywa sztucznego dla ochrony kostek przed uszkodzeniem i zabrudzeniem. Wibrowanie</w:t>
      </w:r>
      <w:r>
        <w:rPr>
          <w:bCs/>
          <w:color w:val="000000"/>
        </w:rPr>
        <w:t xml:space="preserve"> </w:t>
      </w:r>
      <w:r w:rsidRPr="00552F6E">
        <w:rPr>
          <w:bCs/>
          <w:color w:val="000000"/>
        </w:rPr>
        <w:t>należy prowadzić od krawędzi powierzchni ubijanej w kierunku środka i jednocześnie</w:t>
      </w:r>
      <w:r>
        <w:rPr>
          <w:bCs/>
          <w:color w:val="000000"/>
        </w:rPr>
        <w:t xml:space="preserve"> </w:t>
      </w:r>
      <w:r>
        <w:rPr>
          <w:bCs/>
          <w:color w:val="000000"/>
        </w:rPr>
        <w:br/>
      </w:r>
      <w:r w:rsidRPr="00552F6E">
        <w:rPr>
          <w:bCs/>
          <w:color w:val="000000"/>
        </w:rPr>
        <w:t>w kierunku poprzecznym kształtek.</w:t>
      </w:r>
    </w:p>
    <w:p w:rsidR="00081BC8" w:rsidRPr="00552F6E" w:rsidRDefault="00081BC8" w:rsidP="00081BC8">
      <w:pPr>
        <w:tabs>
          <w:tab w:val="left" w:pos="851"/>
        </w:tabs>
        <w:jc w:val="both"/>
        <w:rPr>
          <w:bCs/>
          <w:color w:val="000000"/>
        </w:rPr>
      </w:pPr>
    </w:p>
    <w:p w:rsidR="00081BC8" w:rsidRPr="00225275" w:rsidRDefault="00081BC8" w:rsidP="00007769">
      <w:pPr>
        <w:widowControl/>
        <w:numPr>
          <w:ilvl w:val="1"/>
          <w:numId w:val="2"/>
        </w:numPr>
        <w:autoSpaceDE/>
        <w:autoSpaceDN/>
        <w:adjustRightInd/>
        <w:ind w:left="431" w:hanging="431"/>
        <w:jc w:val="both"/>
        <w:rPr>
          <w:b/>
        </w:rPr>
      </w:pPr>
      <w:r w:rsidRPr="00225275">
        <w:rPr>
          <w:b/>
        </w:rPr>
        <w:t>Kontrola jakości robót</w:t>
      </w:r>
    </w:p>
    <w:p w:rsidR="00081BC8" w:rsidRPr="00552F6E" w:rsidRDefault="00081BC8" w:rsidP="00081BC8">
      <w:pPr>
        <w:tabs>
          <w:tab w:val="left" w:pos="851"/>
        </w:tabs>
        <w:jc w:val="both"/>
        <w:rPr>
          <w:bCs/>
          <w:color w:val="000000"/>
        </w:rPr>
      </w:pPr>
      <w:r w:rsidRPr="00552F6E">
        <w:rPr>
          <w:bCs/>
          <w:color w:val="000000"/>
        </w:rPr>
        <w:t>Sprawdzenie prawidłowości wykonania nawierzchni z betonowych kostek brukowych</w:t>
      </w:r>
      <w:r>
        <w:rPr>
          <w:bCs/>
          <w:color w:val="000000"/>
        </w:rPr>
        <w:t xml:space="preserve"> </w:t>
      </w:r>
      <w:r w:rsidRPr="00552F6E">
        <w:rPr>
          <w:bCs/>
          <w:color w:val="000000"/>
        </w:rPr>
        <w:t>betonowych polega na sprawdzeniu:</w:t>
      </w:r>
    </w:p>
    <w:p w:rsidR="00081BC8" w:rsidRPr="00552F6E" w:rsidRDefault="00081BC8" w:rsidP="00081BC8">
      <w:pPr>
        <w:tabs>
          <w:tab w:val="left" w:pos="851"/>
        </w:tabs>
        <w:ind w:left="142" w:hanging="142"/>
        <w:jc w:val="both"/>
        <w:rPr>
          <w:bCs/>
          <w:color w:val="000000"/>
        </w:rPr>
      </w:pPr>
      <w:r w:rsidRPr="00552F6E">
        <w:rPr>
          <w:bCs/>
          <w:color w:val="000000"/>
        </w:rPr>
        <w:t>- równość nawierzchni (dopuszczalny prześwit pod łatą długości 4 m nie powinien</w:t>
      </w:r>
      <w:r>
        <w:rPr>
          <w:bCs/>
          <w:color w:val="000000"/>
        </w:rPr>
        <w:t xml:space="preserve"> </w:t>
      </w:r>
      <w:r w:rsidRPr="00552F6E">
        <w:rPr>
          <w:bCs/>
          <w:color w:val="000000"/>
        </w:rPr>
        <w:t xml:space="preserve">przekraczać 1,0 </w:t>
      </w:r>
      <w:proofErr w:type="spellStart"/>
      <w:r w:rsidRPr="00552F6E">
        <w:rPr>
          <w:bCs/>
          <w:color w:val="000000"/>
        </w:rPr>
        <w:t>cm</w:t>
      </w:r>
      <w:proofErr w:type="spellEnd"/>
      <w:r w:rsidRPr="00552F6E">
        <w:rPr>
          <w:bCs/>
          <w:color w:val="000000"/>
        </w:rPr>
        <w:t>.)</w:t>
      </w:r>
    </w:p>
    <w:p w:rsidR="00081BC8" w:rsidRPr="00552F6E" w:rsidRDefault="00081BC8" w:rsidP="00081BC8">
      <w:pPr>
        <w:tabs>
          <w:tab w:val="left" w:pos="851"/>
        </w:tabs>
        <w:jc w:val="both"/>
        <w:rPr>
          <w:bCs/>
          <w:color w:val="000000"/>
        </w:rPr>
      </w:pPr>
      <w:r w:rsidRPr="00552F6E">
        <w:rPr>
          <w:bCs/>
          <w:color w:val="000000"/>
        </w:rPr>
        <w:t>- kierunków spadków nawierzchni</w:t>
      </w:r>
    </w:p>
    <w:p w:rsidR="00081BC8" w:rsidRPr="00552F6E" w:rsidRDefault="00081BC8" w:rsidP="00081BC8">
      <w:pPr>
        <w:tabs>
          <w:tab w:val="left" w:pos="851"/>
        </w:tabs>
        <w:jc w:val="both"/>
        <w:rPr>
          <w:bCs/>
          <w:color w:val="000000"/>
        </w:rPr>
      </w:pPr>
      <w:r w:rsidRPr="00552F6E">
        <w:rPr>
          <w:bCs/>
          <w:color w:val="000000"/>
        </w:rPr>
        <w:t>- wartości spadków nawierzchni</w:t>
      </w:r>
    </w:p>
    <w:p w:rsidR="00081BC8" w:rsidRPr="00552F6E" w:rsidRDefault="00081BC8" w:rsidP="00081BC8">
      <w:pPr>
        <w:tabs>
          <w:tab w:val="left" w:pos="851"/>
        </w:tabs>
        <w:jc w:val="both"/>
        <w:rPr>
          <w:bCs/>
          <w:color w:val="000000"/>
        </w:rPr>
      </w:pPr>
      <w:r w:rsidRPr="00552F6E">
        <w:rPr>
          <w:bCs/>
          <w:color w:val="000000"/>
        </w:rPr>
        <w:t>- szerokości spoin i sposobu ich wypełnienia</w:t>
      </w:r>
    </w:p>
    <w:p w:rsidR="00081BC8" w:rsidRPr="00552F6E" w:rsidRDefault="00081BC8" w:rsidP="00081BC8">
      <w:pPr>
        <w:tabs>
          <w:tab w:val="left" w:pos="851"/>
        </w:tabs>
        <w:jc w:val="both"/>
        <w:rPr>
          <w:bCs/>
          <w:color w:val="000000"/>
        </w:rPr>
      </w:pPr>
      <w:r w:rsidRPr="00552F6E">
        <w:rPr>
          <w:bCs/>
          <w:color w:val="000000"/>
        </w:rPr>
        <w:t>- prawidłowości ubijania (wibrowania)</w:t>
      </w:r>
    </w:p>
    <w:p w:rsidR="00081BC8" w:rsidRDefault="00081BC8" w:rsidP="00081BC8">
      <w:pPr>
        <w:tabs>
          <w:tab w:val="left" w:pos="851"/>
        </w:tabs>
        <w:jc w:val="both"/>
        <w:rPr>
          <w:bCs/>
          <w:color w:val="000000"/>
        </w:rPr>
      </w:pPr>
      <w:r w:rsidRPr="00552F6E">
        <w:rPr>
          <w:bCs/>
          <w:color w:val="000000"/>
        </w:rPr>
        <w:t>- koloru i kształtu użytej kostki.</w:t>
      </w:r>
    </w:p>
    <w:p w:rsidR="00081BC8" w:rsidRDefault="00081BC8" w:rsidP="00081BC8">
      <w:pPr>
        <w:tabs>
          <w:tab w:val="left" w:pos="851"/>
        </w:tabs>
        <w:jc w:val="both"/>
        <w:rPr>
          <w:bCs/>
          <w:color w:val="000000"/>
        </w:rPr>
      </w:pPr>
    </w:p>
    <w:p w:rsidR="009E68FC" w:rsidRPr="00552F6E" w:rsidRDefault="009E68FC" w:rsidP="00081BC8">
      <w:pPr>
        <w:tabs>
          <w:tab w:val="left" w:pos="851"/>
        </w:tabs>
        <w:jc w:val="both"/>
        <w:rPr>
          <w:bCs/>
          <w:color w:val="000000"/>
        </w:rPr>
      </w:pPr>
    </w:p>
    <w:p w:rsidR="00081BC8" w:rsidRDefault="00081BC8" w:rsidP="00007769">
      <w:pPr>
        <w:widowControl/>
        <w:numPr>
          <w:ilvl w:val="0"/>
          <w:numId w:val="2"/>
        </w:numPr>
        <w:autoSpaceDE/>
        <w:autoSpaceDN/>
        <w:adjustRightInd/>
        <w:rPr>
          <w:b/>
          <w:bCs/>
          <w:color w:val="000000"/>
        </w:rPr>
      </w:pPr>
      <w:r>
        <w:rPr>
          <w:b/>
          <w:bCs/>
          <w:color w:val="000000"/>
        </w:rPr>
        <w:lastRenderedPageBreak/>
        <w:t xml:space="preserve"> RUSZTOWANIA</w:t>
      </w:r>
    </w:p>
    <w:p w:rsidR="00081BC8" w:rsidRDefault="00081BC8" w:rsidP="00081BC8">
      <w:pPr>
        <w:rPr>
          <w:color w:val="000000"/>
        </w:rPr>
      </w:pPr>
    </w:p>
    <w:p w:rsidR="00081BC8" w:rsidRPr="002A5CB9" w:rsidRDefault="00081BC8" w:rsidP="00081BC8">
      <w:pPr>
        <w:tabs>
          <w:tab w:val="left" w:pos="851"/>
        </w:tabs>
        <w:jc w:val="both"/>
        <w:rPr>
          <w:bCs/>
          <w:color w:val="000000"/>
        </w:rPr>
      </w:pPr>
      <w:r w:rsidRPr="002A5CB9">
        <w:rPr>
          <w:bCs/>
          <w:color w:val="000000"/>
        </w:rPr>
        <w:t>45262100-2 Roboty przy wznoszeniu rusztowań</w:t>
      </w:r>
    </w:p>
    <w:p w:rsidR="00081BC8" w:rsidRDefault="00081BC8" w:rsidP="00081BC8">
      <w:pPr>
        <w:tabs>
          <w:tab w:val="left" w:pos="851"/>
        </w:tabs>
        <w:jc w:val="both"/>
        <w:rPr>
          <w:bCs/>
          <w:color w:val="000000"/>
        </w:rPr>
      </w:pPr>
    </w:p>
    <w:p w:rsidR="00081BC8" w:rsidRPr="002A5CB9" w:rsidRDefault="00081BC8" w:rsidP="00081BC8">
      <w:pPr>
        <w:tabs>
          <w:tab w:val="left" w:pos="851"/>
        </w:tabs>
        <w:jc w:val="both"/>
        <w:rPr>
          <w:bCs/>
          <w:color w:val="000000"/>
        </w:rPr>
      </w:pPr>
      <w:r w:rsidRPr="002A5CB9">
        <w:rPr>
          <w:bCs/>
          <w:color w:val="000000"/>
        </w:rPr>
        <w:t>Badania należy przeprowadzić każdorazowo przed oddaniem rusztowania do eksploatacji</w:t>
      </w:r>
      <w:r>
        <w:rPr>
          <w:bCs/>
          <w:color w:val="000000"/>
        </w:rPr>
        <w:t xml:space="preserve"> </w:t>
      </w:r>
      <w:r w:rsidRPr="002A5CB9">
        <w:rPr>
          <w:bCs/>
          <w:color w:val="000000"/>
        </w:rPr>
        <w:t>po całkowitym ukończeniu wszystkich robót montażowych.</w:t>
      </w:r>
    </w:p>
    <w:p w:rsidR="00081BC8" w:rsidRPr="002A5CB9" w:rsidRDefault="00081BC8" w:rsidP="00081BC8">
      <w:pPr>
        <w:tabs>
          <w:tab w:val="left" w:pos="851"/>
        </w:tabs>
        <w:jc w:val="both"/>
        <w:rPr>
          <w:bCs/>
          <w:color w:val="000000"/>
        </w:rPr>
      </w:pPr>
      <w:r w:rsidRPr="002A5CB9">
        <w:rPr>
          <w:bCs/>
          <w:color w:val="000000"/>
        </w:rPr>
        <w:t>a) sprawdzenie stanu podłoża - zgodnie z PN-M-47900-2:1996</w:t>
      </w:r>
    </w:p>
    <w:p w:rsidR="00081BC8" w:rsidRPr="002A5CB9" w:rsidRDefault="00081BC8" w:rsidP="00081BC8">
      <w:pPr>
        <w:tabs>
          <w:tab w:val="left" w:pos="851"/>
        </w:tabs>
        <w:jc w:val="both"/>
        <w:rPr>
          <w:bCs/>
          <w:color w:val="000000"/>
        </w:rPr>
      </w:pPr>
      <w:r w:rsidRPr="002A5CB9">
        <w:rPr>
          <w:bCs/>
          <w:color w:val="000000"/>
        </w:rPr>
        <w:t>b) sprawdzenie posadowienia rusztowania - oględziny zewnętrzne</w:t>
      </w:r>
    </w:p>
    <w:p w:rsidR="00081BC8" w:rsidRPr="002A5CB9" w:rsidRDefault="00081BC8" w:rsidP="00081BC8">
      <w:pPr>
        <w:tabs>
          <w:tab w:val="left" w:pos="851"/>
        </w:tabs>
        <w:ind w:left="142" w:hanging="142"/>
        <w:jc w:val="both"/>
        <w:rPr>
          <w:bCs/>
          <w:color w:val="000000"/>
        </w:rPr>
      </w:pPr>
      <w:r w:rsidRPr="002A5CB9">
        <w:rPr>
          <w:bCs/>
          <w:color w:val="000000"/>
        </w:rPr>
        <w:t>c) sprawdzenie siatki konstrukcyjnej - kontrola wymiarów z uwzględnieniem</w:t>
      </w:r>
      <w:r>
        <w:rPr>
          <w:bCs/>
          <w:color w:val="000000"/>
        </w:rPr>
        <w:t xml:space="preserve"> </w:t>
      </w:r>
      <w:r w:rsidRPr="002A5CB9">
        <w:rPr>
          <w:bCs/>
          <w:color w:val="000000"/>
        </w:rPr>
        <w:t>dopuszczalnych odchyłek</w:t>
      </w:r>
    </w:p>
    <w:p w:rsidR="00081BC8" w:rsidRPr="002A5CB9" w:rsidRDefault="00081BC8" w:rsidP="00081BC8">
      <w:pPr>
        <w:tabs>
          <w:tab w:val="left" w:pos="851"/>
        </w:tabs>
        <w:jc w:val="both"/>
        <w:rPr>
          <w:bCs/>
          <w:color w:val="000000"/>
        </w:rPr>
      </w:pPr>
      <w:r w:rsidRPr="002A5CB9">
        <w:rPr>
          <w:bCs/>
          <w:color w:val="000000"/>
        </w:rPr>
        <w:t>d) sprawdzenie stężeń - oględziny zewnętrzne</w:t>
      </w:r>
    </w:p>
    <w:p w:rsidR="00081BC8" w:rsidRPr="002A5CB9" w:rsidRDefault="00081BC8" w:rsidP="00081BC8">
      <w:pPr>
        <w:tabs>
          <w:tab w:val="left" w:pos="851"/>
        </w:tabs>
        <w:jc w:val="both"/>
        <w:rPr>
          <w:bCs/>
          <w:color w:val="000000"/>
        </w:rPr>
      </w:pPr>
      <w:r w:rsidRPr="002A5CB9">
        <w:rPr>
          <w:bCs/>
          <w:color w:val="000000"/>
        </w:rPr>
        <w:t xml:space="preserve">e) sprawdzenie zakotwień - próba wyrywania z siłą 0,30 </w:t>
      </w:r>
      <w:proofErr w:type="spellStart"/>
      <w:r w:rsidRPr="002A5CB9">
        <w:rPr>
          <w:bCs/>
          <w:color w:val="000000"/>
        </w:rPr>
        <w:t>kN</w:t>
      </w:r>
      <w:proofErr w:type="spellEnd"/>
    </w:p>
    <w:p w:rsidR="00081BC8" w:rsidRPr="002A5CB9" w:rsidRDefault="00081BC8" w:rsidP="00081BC8">
      <w:pPr>
        <w:tabs>
          <w:tab w:val="left" w:pos="851"/>
        </w:tabs>
        <w:jc w:val="both"/>
        <w:rPr>
          <w:bCs/>
          <w:color w:val="000000"/>
        </w:rPr>
      </w:pPr>
      <w:r w:rsidRPr="002A5CB9">
        <w:rPr>
          <w:bCs/>
          <w:color w:val="000000"/>
        </w:rPr>
        <w:t>f) sprawdzenie pomostów roboczych i zabezpieczających - oględziny zewnętrzne</w:t>
      </w:r>
    </w:p>
    <w:p w:rsidR="00081BC8" w:rsidRPr="002A5CB9" w:rsidRDefault="00081BC8" w:rsidP="00081BC8">
      <w:pPr>
        <w:tabs>
          <w:tab w:val="left" w:pos="851"/>
        </w:tabs>
        <w:ind w:left="142" w:hanging="142"/>
        <w:jc w:val="both"/>
        <w:rPr>
          <w:bCs/>
          <w:color w:val="000000"/>
        </w:rPr>
      </w:pPr>
      <w:r w:rsidRPr="002A5CB9">
        <w:rPr>
          <w:bCs/>
          <w:color w:val="000000"/>
        </w:rPr>
        <w:t>g) sprawdzenie wymagań dotyczących konstrukcji - oględziny zewnętrzne, obciążenie</w:t>
      </w:r>
      <w:r>
        <w:rPr>
          <w:bCs/>
          <w:color w:val="000000"/>
        </w:rPr>
        <w:t xml:space="preserve"> </w:t>
      </w:r>
      <w:r w:rsidRPr="002A5CB9">
        <w:rPr>
          <w:bCs/>
          <w:color w:val="000000"/>
        </w:rPr>
        <w:t xml:space="preserve">próbne 200 </w:t>
      </w:r>
      <w:proofErr w:type="spellStart"/>
      <w:r w:rsidRPr="002A5CB9">
        <w:rPr>
          <w:bCs/>
          <w:color w:val="000000"/>
        </w:rPr>
        <w:t>daN</w:t>
      </w:r>
      <w:proofErr w:type="spellEnd"/>
    </w:p>
    <w:p w:rsidR="00081BC8" w:rsidRPr="002A5CB9" w:rsidRDefault="00081BC8" w:rsidP="00081BC8">
      <w:pPr>
        <w:tabs>
          <w:tab w:val="left" w:pos="851"/>
        </w:tabs>
        <w:jc w:val="both"/>
        <w:rPr>
          <w:bCs/>
          <w:color w:val="000000"/>
        </w:rPr>
      </w:pPr>
      <w:r w:rsidRPr="002A5CB9">
        <w:rPr>
          <w:bCs/>
          <w:color w:val="000000"/>
        </w:rPr>
        <w:t>h) sprawdzenie urządzeń piorunochronnych - pomiar oporności</w:t>
      </w:r>
    </w:p>
    <w:p w:rsidR="00081BC8" w:rsidRPr="002A5CB9" w:rsidRDefault="00081BC8" w:rsidP="00081BC8">
      <w:pPr>
        <w:tabs>
          <w:tab w:val="left" w:pos="851"/>
        </w:tabs>
        <w:jc w:val="both"/>
        <w:rPr>
          <w:bCs/>
          <w:color w:val="000000"/>
        </w:rPr>
      </w:pPr>
      <w:r w:rsidRPr="002A5CB9">
        <w:rPr>
          <w:bCs/>
          <w:color w:val="000000"/>
        </w:rPr>
        <w:t>i) sprawdzenie usytuowania - zgodnie z PN-M- 47900-2:1996</w:t>
      </w:r>
    </w:p>
    <w:p w:rsidR="00081BC8" w:rsidRPr="002A5CB9" w:rsidRDefault="00081BC8" w:rsidP="00081BC8">
      <w:pPr>
        <w:tabs>
          <w:tab w:val="left" w:pos="851"/>
        </w:tabs>
        <w:jc w:val="both"/>
        <w:rPr>
          <w:bCs/>
          <w:color w:val="000000"/>
        </w:rPr>
      </w:pPr>
      <w:r w:rsidRPr="002A5CB9">
        <w:rPr>
          <w:bCs/>
          <w:color w:val="000000"/>
        </w:rPr>
        <w:t>j) sprawdzenie zabezpieczeń - zgodnie z PN-M-47900-2:1996</w:t>
      </w:r>
    </w:p>
    <w:p w:rsidR="00081BC8" w:rsidRPr="002A5CB9" w:rsidRDefault="00081BC8" w:rsidP="00081BC8">
      <w:pPr>
        <w:tabs>
          <w:tab w:val="left" w:pos="851"/>
        </w:tabs>
        <w:jc w:val="both"/>
        <w:rPr>
          <w:bCs/>
          <w:color w:val="000000"/>
        </w:rPr>
      </w:pPr>
      <w:r w:rsidRPr="002A5CB9">
        <w:rPr>
          <w:bCs/>
          <w:color w:val="000000"/>
        </w:rPr>
        <w:t>k) odchylenie od pionu i poziomu - badanie przyrządami pomiarowymi</w:t>
      </w:r>
    </w:p>
    <w:p w:rsidR="00081BC8" w:rsidRPr="002A5CB9" w:rsidRDefault="00081BC8" w:rsidP="00081BC8">
      <w:pPr>
        <w:tabs>
          <w:tab w:val="left" w:pos="851"/>
        </w:tabs>
        <w:jc w:val="both"/>
        <w:rPr>
          <w:bCs/>
          <w:color w:val="000000"/>
        </w:rPr>
      </w:pPr>
      <w:r w:rsidRPr="002A5CB9">
        <w:rPr>
          <w:bCs/>
          <w:color w:val="000000"/>
        </w:rPr>
        <w:t>Rusztowanie uważa się za prawidłowo zmontowane, jeżeli przeszło wszystkie badania</w:t>
      </w:r>
      <w:r>
        <w:rPr>
          <w:bCs/>
          <w:color w:val="000000"/>
        </w:rPr>
        <w:t xml:space="preserve"> </w:t>
      </w:r>
      <w:r w:rsidRPr="002A5CB9">
        <w:rPr>
          <w:bCs/>
          <w:color w:val="000000"/>
        </w:rPr>
        <w:t>pomiarowe zgodnie z PN-M-47900-2:1996 z wynikiem dodatnim. W przypadku</w:t>
      </w:r>
      <w:r>
        <w:rPr>
          <w:bCs/>
          <w:color w:val="000000"/>
        </w:rPr>
        <w:t xml:space="preserve"> </w:t>
      </w:r>
      <w:r w:rsidRPr="002A5CB9">
        <w:rPr>
          <w:bCs/>
          <w:color w:val="000000"/>
        </w:rPr>
        <w:t>stwierdzenia niezgodności należy usterki usunąć i wykonać ponownie badania.</w:t>
      </w:r>
      <w:r>
        <w:rPr>
          <w:bCs/>
          <w:color w:val="000000"/>
        </w:rPr>
        <w:t xml:space="preserve"> </w:t>
      </w:r>
      <w:r w:rsidRPr="002A5CB9">
        <w:rPr>
          <w:bCs/>
          <w:color w:val="000000"/>
        </w:rPr>
        <w:t>Z przeprowadzonych badań (odbioru) należy sporządzić protokół.</w:t>
      </w:r>
    </w:p>
    <w:p w:rsidR="00081BC8" w:rsidRDefault="00081BC8" w:rsidP="00081BC8">
      <w:pPr>
        <w:spacing w:line="360" w:lineRule="auto"/>
        <w:jc w:val="both"/>
        <w:rPr>
          <w:b/>
        </w:rPr>
      </w:pPr>
    </w:p>
    <w:p w:rsidR="00081BC8" w:rsidRDefault="00081BC8" w:rsidP="00081BC8">
      <w:pPr>
        <w:spacing w:line="360" w:lineRule="auto"/>
        <w:jc w:val="both"/>
        <w:rPr>
          <w:b/>
        </w:rPr>
      </w:pPr>
    </w:p>
    <w:p w:rsidR="009D0328" w:rsidRDefault="009D0328" w:rsidP="00081BC8">
      <w:pPr>
        <w:rPr>
          <w:color w:val="000000"/>
        </w:rPr>
      </w:pPr>
    </w:p>
    <w:p w:rsidR="009D0328" w:rsidRDefault="009D0328">
      <w:pPr>
        <w:rPr>
          <w:b/>
          <w:bCs/>
          <w:i/>
          <w:iCs/>
        </w:rPr>
      </w:pPr>
    </w:p>
    <w:sectPr w:rsidR="009D0328" w:rsidSect="00106614">
      <w:headerReference w:type="default" r:id="rId8"/>
      <w:footerReference w:type="default" r:id="rId9"/>
      <w:pgSz w:w="11906" w:h="16838"/>
      <w:pgMar w:top="480" w:right="1440" w:bottom="893" w:left="144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5FB" w:rsidRDefault="009955FB" w:rsidP="0078141D">
      <w:r>
        <w:separator/>
      </w:r>
    </w:p>
  </w:endnote>
  <w:endnote w:type="continuationSeparator" w:id="0">
    <w:p w:rsidR="009955FB" w:rsidRDefault="009955FB" w:rsidP="0078141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TimesNewRomanPSMT">
    <w:altName w:val="Times New Roman"/>
    <w:panose1 w:val="020B0604020202020204"/>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imesNewRomanPS">
    <w:altName w:val="Times New Roman"/>
    <w:panose1 w:val="00000000000000000000"/>
    <w:charset w:val="EE"/>
    <w:family w:val="auto"/>
    <w:notTrueType/>
    <w:pitch w:val="default"/>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TT84o00">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T8Ao00">
    <w:panose1 w:val="00000000000000000000"/>
    <w:charset w:val="EE"/>
    <w:family w:val="auto"/>
    <w:notTrueType/>
    <w:pitch w:val="default"/>
    <w:sig w:usb0="00000005" w:usb1="00000000" w:usb2="00000000" w:usb3="00000000" w:csb0="00000002" w:csb1="00000000"/>
  </w:font>
  <w:font w:name="TT88o00">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67F" w:rsidRDefault="00A0467F" w:rsidP="006603B1">
    <w:pPr>
      <w:pStyle w:val="Stopka"/>
      <w:rPr>
        <w:i/>
        <w:iCs/>
        <w:color w:val="000000"/>
        <w:sz w:val="20"/>
        <w:szCs w:val="20"/>
      </w:rPr>
    </w:pPr>
  </w:p>
  <w:p w:rsidR="00A0467F" w:rsidRPr="007E27A7" w:rsidRDefault="00A0467F" w:rsidP="006603B1">
    <w:pPr>
      <w:pStyle w:val="Stopka"/>
      <w:rPr>
        <w:i/>
        <w:iCs/>
        <w:color w:val="000000"/>
        <w:sz w:val="20"/>
        <w:szCs w:val="20"/>
      </w:rPr>
    </w:pPr>
    <w:r>
      <w:rPr>
        <w:i/>
        <w:iCs/>
        <w:color w:val="000000"/>
        <w:sz w:val="20"/>
        <w:szCs w:val="20"/>
      </w:rPr>
      <w:t>Specyfikacja Techniczna Wykonania i Odbioru Robót Budowlanych –</w:t>
    </w:r>
    <w:r w:rsidRPr="006603B1">
      <w:rPr>
        <w:i/>
        <w:iCs/>
        <w:color w:val="000000"/>
        <w:sz w:val="20"/>
        <w:szCs w:val="20"/>
      </w:rPr>
      <w:t xml:space="preserve"> </w:t>
    </w:r>
    <w:r>
      <w:rPr>
        <w:i/>
        <w:iCs/>
        <w:color w:val="000000"/>
        <w:sz w:val="20"/>
        <w:szCs w:val="20"/>
      </w:rPr>
      <w:t xml:space="preserve">Budowa </w:t>
    </w:r>
    <w:proofErr w:type="spellStart"/>
    <w:r>
      <w:rPr>
        <w:i/>
        <w:iCs/>
        <w:color w:val="000000"/>
        <w:sz w:val="20"/>
        <w:szCs w:val="20"/>
      </w:rPr>
      <w:t>Rakoszyckiego</w:t>
    </w:r>
    <w:proofErr w:type="spellEnd"/>
    <w:r>
      <w:rPr>
        <w:i/>
        <w:iCs/>
        <w:color w:val="000000"/>
        <w:sz w:val="20"/>
        <w:szCs w:val="20"/>
      </w:rPr>
      <w:t xml:space="preserve"> Centrum Kultury i Czytelnictwa                                                                                                                         S</w:t>
    </w:r>
    <w:r w:rsidRPr="007E27A7">
      <w:rPr>
        <w:i/>
        <w:iCs/>
        <w:color w:val="000000"/>
        <w:sz w:val="20"/>
        <w:szCs w:val="20"/>
      </w:rPr>
      <w:t xml:space="preserve">trona </w:t>
    </w:r>
    <w:r w:rsidRPr="007E27A7">
      <w:rPr>
        <w:i/>
        <w:iCs/>
        <w:color w:val="000000"/>
        <w:sz w:val="20"/>
        <w:szCs w:val="20"/>
      </w:rPr>
      <w:fldChar w:fldCharType="begin"/>
    </w:r>
    <w:r w:rsidRPr="007E27A7">
      <w:rPr>
        <w:i/>
        <w:iCs/>
        <w:color w:val="000000"/>
        <w:sz w:val="20"/>
        <w:szCs w:val="20"/>
      </w:rPr>
      <w:instrText>PAGE</w:instrText>
    </w:r>
    <w:r w:rsidRPr="007E27A7">
      <w:rPr>
        <w:i/>
        <w:iCs/>
        <w:color w:val="000000"/>
        <w:sz w:val="20"/>
        <w:szCs w:val="20"/>
      </w:rPr>
      <w:fldChar w:fldCharType="separate"/>
    </w:r>
    <w:r w:rsidR="005B1355">
      <w:rPr>
        <w:i/>
        <w:iCs/>
        <w:noProof/>
        <w:color w:val="000000"/>
        <w:sz w:val="20"/>
        <w:szCs w:val="20"/>
      </w:rPr>
      <w:t>1</w:t>
    </w:r>
    <w:r w:rsidRPr="007E27A7">
      <w:rPr>
        <w:i/>
        <w:iCs/>
        <w:color w:val="000000"/>
        <w:sz w:val="20"/>
        <w:szCs w:val="20"/>
      </w:rPr>
      <w:fldChar w:fldCharType="end"/>
    </w:r>
    <w:r w:rsidRPr="007E27A7">
      <w:rPr>
        <w:i/>
        <w:iCs/>
        <w:color w:val="000000"/>
        <w:sz w:val="20"/>
        <w:szCs w:val="20"/>
      </w:rPr>
      <w:t xml:space="preserve"> z </w:t>
    </w:r>
    <w:r w:rsidRPr="007E27A7">
      <w:rPr>
        <w:i/>
        <w:iCs/>
        <w:color w:val="000000"/>
        <w:sz w:val="20"/>
        <w:szCs w:val="20"/>
      </w:rPr>
      <w:fldChar w:fldCharType="begin"/>
    </w:r>
    <w:r w:rsidRPr="007E27A7">
      <w:rPr>
        <w:i/>
        <w:iCs/>
        <w:color w:val="000000"/>
        <w:sz w:val="20"/>
        <w:szCs w:val="20"/>
      </w:rPr>
      <w:instrText>NUMPAGES</w:instrText>
    </w:r>
    <w:r w:rsidRPr="007E27A7">
      <w:rPr>
        <w:i/>
        <w:iCs/>
        <w:color w:val="000000"/>
        <w:sz w:val="20"/>
        <w:szCs w:val="20"/>
      </w:rPr>
      <w:fldChar w:fldCharType="separate"/>
    </w:r>
    <w:r w:rsidR="005B1355">
      <w:rPr>
        <w:i/>
        <w:iCs/>
        <w:noProof/>
        <w:color w:val="000000"/>
        <w:sz w:val="20"/>
        <w:szCs w:val="20"/>
      </w:rPr>
      <w:t>45</w:t>
    </w:r>
    <w:r w:rsidRPr="007E27A7">
      <w:rPr>
        <w:i/>
        <w:iCs/>
        <w:color w:val="00000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5FB" w:rsidRDefault="009955FB" w:rsidP="0078141D">
      <w:r>
        <w:separator/>
      </w:r>
    </w:p>
  </w:footnote>
  <w:footnote w:type="continuationSeparator" w:id="0">
    <w:p w:rsidR="009955FB" w:rsidRDefault="009955FB" w:rsidP="007814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67F" w:rsidRDefault="00A0467F" w:rsidP="00A21402">
    <w:pPr>
      <w:pStyle w:val="Nagwek"/>
      <w:jc w:val="right"/>
    </w:pPr>
    <w:r>
      <w:t xml:space="preserve">Pracownia Projektowa „PIK” </w:t>
    </w:r>
    <w:proofErr w:type="spellStart"/>
    <w:r>
      <w:t>s.c</w:t>
    </w:r>
    <w:proofErr w:type="spellEnd"/>
    <w:r>
      <w:t>.</w:t>
    </w:r>
  </w:p>
  <w:p w:rsidR="00A0467F" w:rsidRDefault="00A0467F" w:rsidP="00A21402">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RTF_Num 2"/>
    <w:lvl w:ilvl="0">
      <w:numFmt w:val="none"/>
      <w:suff w:val="nothing"/>
      <w:lvlText w:val="-"/>
      <w:lvlJc w:val="left"/>
      <w:pPr>
        <w:tabs>
          <w:tab w:val="num" w:pos="110"/>
        </w:tabs>
        <w:ind w:left="110" w:hanging="110"/>
      </w:pPr>
      <w:rPr>
        <w:rFonts w:ascii="Arial" w:hAnsi="Arial" w:cs="Times New Roman"/>
      </w:rPr>
    </w:lvl>
  </w:abstractNum>
  <w:abstractNum w:abstractNumId="1">
    <w:nsid w:val="00000008"/>
    <w:multiLevelType w:val="singleLevel"/>
    <w:tmpl w:val="00000008"/>
    <w:name w:val="WW8Num11"/>
    <w:lvl w:ilvl="0">
      <w:start w:val="1"/>
      <w:numFmt w:val="bullet"/>
      <w:lvlText w:val="-"/>
      <w:lvlJc w:val="left"/>
      <w:pPr>
        <w:tabs>
          <w:tab w:val="num" w:pos="360"/>
        </w:tabs>
        <w:ind w:left="0" w:firstLine="0"/>
      </w:pPr>
      <w:rPr>
        <w:rFonts w:ascii="TimesNewRomanPSMT" w:hAnsi="TimesNewRomanPSMT" w:cs="Times New Roman"/>
      </w:rPr>
    </w:lvl>
  </w:abstractNum>
  <w:abstractNum w:abstractNumId="2">
    <w:nsid w:val="02AC3497"/>
    <w:multiLevelType w:val="hybridMultilevel"/>
    <w:tmpl w:val="957A016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
    <w:nsid w:val="031146AB"/>
    <w:multiLevelType w:val="hybridMultilevel"/>
    <w:tmpl w:val="9F08904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76D1566"/>
    <w:multiLevelType w:val="hybridMultilevel"/>
    <w:tmpl w:val="2682996C"/>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5">
    <w:nsid w:val="0D6D3BC5"/>
    <w:multiLevelType w:val="hybridMultilevel"/>
    <w:tmpl w:val="56A0890A"/>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6">
    <w:nsid w:val="13B11CEC"/>
    <w:multiLevelType w:val="hybridMultilevel"/>
    <w:tmpl w:val="C9684564"/>
    <w:lvl w:ilvl="0" w:tplc="EB968138">
      <w:start w:val="2"/>
      <w:numFmt w:val="decimal"/>
      <w:lvlText w:val="%1."/>
      <w:lvlJc w:val="left"/>
      <w:pPr>
        <w:tabs>
          <w:tab w:val="num" w:pos="750"/>
        </w:tabs>
        <w:ind w:left="750" w:hanging="360"/>
      </w:pPr>
      <w:rPr>
        <w:rFonts w:hint="default"/>
      </w:rPr>
    </w:lvl>
    <w:lvl w:ilvl="1" w:tplc="04150019" w:tentative="1">
      <w:start w:val="1"/>
      <w:numFmt w:val="lowerLetter"/>
      <w:lvlText w:val="%2."/>
      <w:lvlJc w:val="left"/>
      <w:pPr>
        <w:tabs>
          <w:tab w:val="num" w:pos="1470"/>
        </w:tabs>
        <w:ind w:left="1470" w:hanging="360"/>
      </w:pPr>
    </w:lvl>
    <w:lvl w:ilvl="2" w:tplc="0415001B" w:tentative="1">
      <w:start w:val="1"/>
      <w:numFmt w:val="lowerRoman"/>
      <w:lvlText w:val="%3."/>
      <w:lvlJc w:val="right"/>
      <w:pPr>
        <w:tabs>
          <w:tab w:val="num" w:pos="2190"/>
        </w:tabs>
        <w:ind w:left="2190" w:hanging="180"/>
      </w:pPr>
    </w:lvl>
    <w:lvl w:ilvl="3" w:tplc="0415000F" w:tentative="1">
      <w:start w:val="1"/>
      <w:numFmt w:val="decimal"/>
      <w:lvlText w:val="%4."/>
      <w:lvlJc w:val="left"/>
      <w:pPr>
        <w:tabs>
          <w:tab w:val="num" w:pos="2910"/>
        </w:tabs>
        <w:ind w:left="2910" w:hanging="360"/>
      </w:pPr>
    </w:lvl>
    <w:lvl w:ilvl="4" w:tplc="04150019" w:tentative="1">
      <w:start w:val="1"/>
      <w:numFmt w:val="lowerLetter"/>
      <w:lvlText w:val="%5."/>
      <w:lvlJc w:val="left"/>
      <w:pPr>
        <w:tabs>
          <w:tab w:val="num" w:pos="3630"/>
        </w:tabs>
        <w:ind w:left="3630" w:hanging="360"/>
      </w:pPr>
    </w:lvl>
    <w:lvl w:ilvl="5" w:tplc="0415001B" w:tentative="1">
      <w:start w:val="1"/>
      <w:numFmt w:val="lowerRoman"/>
      <w:lvlText w:val="%6."/>
      <w:lvlJc w:val="right"/>
      <w:pPr>
        <w:tabs>
          <w:tab w:val="num" w:pos="4350"/>
        </w:tabs>
        <w:ind w:left="4350" w:hanging="180"/>
      </w:pPr>
    </w:lvl>
    <w:lvl w:ilvl="6" w:tplc="0415000F" w:tentative="1">
      <w:start w:val="1"/>
      <w:numFmt w:val="decimal"/>
      <w:lvlText w:val="%7."/>
      <w:lvlJc w:val="left"/>
      <w:pPr>
        <w:tabs>
          <w:tab w:val="num" w:pos="5070"/>
        </w:tabs>
        <w:ind w:left="5070" w:hanging="360"/>
      </w:pPr>
    </w:lvl>
    <w:lvl w:ilvl="7" w:tplc="04150019" w:tentative="1">
      <w:start w:val="1"/>
      <w:numFmt w:val="lowerLetter"/>
      <w:lvlText w:val="%8."/>
      <w:lvlJc w:val="left"/>
      <w:pPr>
        <w:tabs>
          <w:tab w:val="num" w:pos="5790"/>
        </w:tabs>
        <w:ind w:left="5790" w:hanging="360"/>
      </w:pPr>
    </w:lvl>
    <w:lvl w:ilvl="8" w:tplc="0415001B" w:tentative="1">
      <w:start w:val="1"/>
      <w:numFmt w:val="lowerRoman"/>
      <w:lvlText w:val="%9."/>
      <w:lvlJc w:val="right"/>
      <w:pPr>
        <w:tabs>
          <w:tab w:val="num" w:pos="6510"/>
        </w:tabs>
        <w:ind w:left="6510" w:hanging="180"/>
      </w:pPr>
    </w:lvl>
  </w:abstractNum>
  <w:abstractNum w:abstractNumId="7">
    <w:nsid w:val="16BE3633"/>
    <w:multiLevelType w:val="hybridMultilevel"/>
    <w:tmpl w:val="E73801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DE8175C"/>
    <w:multiLevelType w:val="hybridMultilevel"/>
    <w:tmpl w:val="B3BCC2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21E33091"/>
    <w:multiLevelType w:val="hybridMultilevel"/>
    <w:tmpl w:val="DEE0B68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B7736BB"/>
    <w:multiLevelType w:val="hybridMultilevel"/>
    <w:tmpl w:val="C2EC4FC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1">
    <w:nsid w:val="3024048D"/>
    <w:multiLevelType w:val="hybridMultilevel"/>
    <w:tmpl w:val="64C8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30F90559"/>
    <w:multiLevelType w:val="hybridMultilevel"/>
    <w:tmpl w:val="C2C47F1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393443E4"/>
    <w:multiLevelType w:val="hybridMultilevel"/>
    <w:tmpl w:val="6E60BAB8"/>
    <w:lvl w:ilvl="0" w:tplc="04150001">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4">
    <w:nsid w:val="3A04741D"/>
    <w:multiLevelType w:val="hybridMultilevel"/>
    <w:tmpl w:val="622C97B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42C5506D"/>
    <w:multiLevelType w:val="hybridMultilevel"/>
    <w:tmpl w:val="4B42B8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551F3EE6"/>
    <w:multiLevelType w:val="hybridMultilevel"/>
    <w:tmpl w:val="85520C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6AB03E29"/>
    <w:multiLevelType w:val="hybridMultilevel"/>
    <w:tmpl w:val="B262EEE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0F36E9D"/>
    <w:multiLevelType w:val="hybridMultilevel"/>
    <w:tmpl w:val="811CAA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759F2807"/>
    <w:multiLevelType w:val="hybridMultilevel"/>
    <w:tmpl w:val="AD262F06"/>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0">
    <w:nsid w:val="789B1986"/>
    <w:multiLevelType w:val="multilevel"/>
    <w:tmpl w:val="232A6670"/>
    <w:lvl w:ilvl="0">
      <w:start w:val="1"/>
      <w:numFmt w:val="decimal"/>
      <w:lvlText w:val="%1."/>
      <w:lvlJc w:val="left"/>
      <w:pPr>
        <w:ind w:left="502" w:hanging="360"/>
      </w:pPr>
      <w:rPr>
        <w:rFonts w:cs="Times New Roman" w:hint="default"/>
      </w:rPr>
    </w:lvl>
    <w:lvl w:ilvl="1">
      <w:start w:val="1"/>
      <w:numFmt w:val="decimal"/>
      <w:lvlText w:val="%1.%2."/>
      <w:lvlJc w:val="left"/>
      <w:pPr>
        <w:ind w:left="432" w:hanging="432"/>
      </w:pPr>
      <w:rPr>
        <w:rFonts w:cs="Times New Roman"/>
      </w:rPr>
    </w:lvl>
    <w:lvl w:ilvl="2">
      <w:start w:val="1"/>
      <w:numFmt w:val="decimal"/>
      <w:lvlText w:val="%1.%2.%3."/>
      <w:lvlJc w:val="left"/>
      <w:pPr>
        <w:ind w:left="504" w:hanging="504"/>
      </w:pPr>
      <w:rPr>
        <w:rFonts w:cs="Times New Roman"/>
        <w:b/>
      </w:rPr>
    </w:lvl>
    <w:lvl w:ilvl="3">
      <w:start w:val="1"/>
      <w:numFmt w:val="decimal"/>
      <w:lvlText w:val="%1.%2.%3.%4."/>
      <w:lvlJc w:val="left"/>
      <w:pPr>
        <w:ind w:left="64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7E527110"/>
    <w:multiLevelType w:val="hybridMultilevel"/>
    <w:tmpl w:val="76DA268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7"/>
  </w:num>
  <w:num w:numId="4">
    <w:abstractNumId w:val="7"/>
  </w:num>
  <w:num w:numId="5">
    <w:abstractNumId w:val="14"/>
  </w:num>
  <w:num w:numId="6">
    <w:abstractNumId w:val="15"/>
  </w:num>
  <w:num w:numId="7">
    <w:abstractNumId w:val="5"/>
  </w:num>
  <w:num w:numId="8">
    <w:abstractNumId w:val="4"/>
  </w:num>
  <w:num w:numId="9">
    <w:abstractNumId w:val="2"/>
  </w:num>
  <w:num w:numId="10">
    <w:abstractNumId w:val="3"/>
  </w:num>
  <w:num w:numId="11">
    <w:abstractNumId w:val="12"/>
  </w:num>
  <w:num w:numId="12">
    <w:abstractNumId w:val="10"/>
  </w:num>
  <w:num w:numId="13">
    <w:abstractNumId w:val="6"/>
  </w:num>
  <w:num w:numId="14">
    <w:abstractNumId w:val="8"/>
  </w:num>
  <w:num w:numId="15">
    <w:abstractNumId w:val="21"/>
  </w:num>
  <w:num w:numId="16">
    <w:abstractNumId w:val="18"/>
  </w:num>
  <w:num w:numId="17">
    <w:abstractNumId w:val="9"/>
  </w:num>
  <w:num w:numId="18">
    <w:abstractNumId w:val="13"/>
  </w:num>
  <w:num w:numId="19">
    <w:abstractNumId w:val="17"/>
  </w:num>
  <w:num w:numId="20">
    <w:abstractNumId w:val="11"/>
  </w:num>
  <w:num w:numId="21">
    <w:abstractNumId w:val="16"/>
  </w:num>
  <w:num w:numId="22">
    <w:abstractNumId w:val="19"/>
  </w:num>
  <w:num w:numId="23">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9154"/>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78141D"/>
    <w:rsid w:val="00004B8F"/>
    <w:rsid w:val="00006A71"/>
    <w:rsid w:val="00006B22"/>
    <w:rsid w:val="00007769"/>
    <w:rsid w:val="000144A5"/>
    <w:rsid w:val="00014B01"/>
    <w:rsid w:val="000205BF"/>
    <w:rsid w:val="00020DED"/>
    <w:rsid w:val="00021FE7"/>
    <w:rsid w:val="000307FD"/>
    <w:rsid w:val="00037132"/>
    <w:rsid w:val="00041DD1"/>
    <w:rsid w:val="00050927"/>
    <w:rsid w:val="00057417"/>
    <w:rsid w:val="0006567A"/>
    <w:rsid w:val="00065F79"/>
    <w:rsid w:val="00076350"/>
    <w:rsid w:val="000778DE"/>
    <w:rsid w:val="00077953"/>
    <w:rsid w:val="00081BC8"/>
    <w:rsid w:val="00084423"/>
    <w:rsid w:val="00084712"/>
    <w:rsid w:val="00087226"/>
    <w:rsid w:val="000B00DE"/>
    <w:rsid w:val="000C46FC"/>
    <w:rsid w:val="000D0C68"/>
    <w:rsid w:val="000D13AB"/>
    <w:rsid w:val="000E1205"/>
    <w:rsid w:val="000F354E"/>
    <w:rsid w:val="000F799A"/>
    <w:rsid w:val="00102169"/>
    <w:rsid w:val="00106614"/>
    <w:rsid w:val="00124365"/>
    <w:rsid w:val="0013571B"/>
    <w:rsid w:val="00137546"/>
    <w:rsid w:val="001417BC"/>
    <w:rsid w:val="0014300C"/>
    <w:rsid w:val="00164C44"/>
    <w:rsid w:val="00186615"/>
    <w:rsid w:val="001943B9"/>
    <w:rsid w:val="00195A4F"/>
    <w:rsid w:val="00196562"/>
    <w:rsid w:val="0019799F"/>
    <w:rsid w:val="001A60BF"/>
    <w:rsid w:val="001B77A8"/>
    <w:rsid w:val="001C0D27"/>
    <w:rsid w:val="001C65CC"/>
    <w:rsid w:val="001D39B8"/>
    <w:rsid w:val="001F3912"/>
    <w:rsid w:val="00206A5B"/>
    <w:rsid w:val="0021739D"/>
    <w:rsid w:val="002235FD"/>
    <w:rsid w:val="0022509D"/>
    <w:rsid w:val="0022510C"/>
    <w:rsid w:val="00225275"/>
    <w:rsid w:val="0024075D"/>
    <w:rsid w:val="002422CF"/>
    <w:rsid w:val="002515F5"/>
    <w:rsid w:val="00255512"/>
    <w:rsid w:val="0026281D"/>
    <w:rsid w:val="002637B9"/>
    <w:rsid w:val="00263803"/>
    <w:rsid w:val="002644CF"/>
    <w:rsid w:val="00270E0B"/>
    <w:rsid w:val="00272B54"/>
    <w:rsid w:val="00294AFD"/>
    <w:rsid w:val="00294BF4"/>
    <w:rsid w:val="002951DD"/>
    <w:rsid w:val="00295FAA"/>
    <w:rsid w:val="00296BF9"/>
    <w:rsid w:val="002A5CB9"/>
    <w:rsid w:val="002B2860"/>
    <w:rsid w:val="002C2DF3"/>
    <w:rsid w:val="002C595F"/>
    <w:rsid w:val="002D4996"/>
    <w:rsid w:val="00301052"/>
    <w:rsid w:val="00305C78"/>
    <w:rsid w:val="00320AE9"/>
    <w:rsid w:val="003342A9"/>
    <w:rsid w:val="00353A21"/>
    <w:rsid w:val="00353EB8"/>
    <w:rsid w:val="0036043D"/>
    <w:rsid w:val="00366795"/>
    <w:rsid w:val="00373B25"/>
    <w:rsid w:val="00377121"/>
    <w:rsid w:val="003771DC"/>
    <w:rsid w:val="003776B2"/>
    <w:rsid w:val="0038284E"/>
    <w:rsid w:val="003830BD"/>
    <w:rsid w:val="00393280"/>
    <w:rsid w:val="00394ED3"/>
    <w:rsid w:val="0039595B"/>
    <w:rsid w:val="003A3626"/>
    <w:rsid w:val="003A42E3"/>
    <w:rsid w:val="003A67B7"/>
    <w:rsid w:val="003A7232"/>
    <w:rsid w:val="003B5F6C"/>
    <w:rsid w:val="003D3457"/>
    <w:rsid w:val="003D35A3"/>
    <w:rsid w:val="003E51DB"/>
    <w:rsid w:val="003F18C7"/>
    <w:rsid w:val="003F2F82"/>
    <w:rsid w:val="003F7BDB"/>
    <w:rsid w:val="0040642F"/>
    <w:rsid w:val="00410989"/>
    <w:rsid w:val="00415857"/>
    <w:rsid w:val="00426BBA"/>
    <w:rsid w:val="00436D8C"/>
    <w:rsid w:val="0044542F"/>
    <w:rsid w:val="0045257D"/>
    <w:rsid w:val="00452962"/>
    <w:rsid w:val="00453631"/>
    <w:rsid w:val="00463F29"/>
    <w:rsid w:val="00464F55"/>
    <w:rsid w:val="00473C07"/>
    <w:rsid w:val="00473D9C"/>
    <w:rsid w:val="00475D09"/>
    <w:rsid w:val="0048369A"/>
    <w:rsid w:val="00483A9A"/>
    <w:rsid w:val="00484125"/>
    <w:rsid w:val="00486A6D"/>
    <w:rsid w:val="004A21FA"/>
    <w:rsid w:val="004A4AB9"/>
    <w:rsid w:val="004A6383"/>
    <w:rsid w:val="004C549B"/>
    <w:rsid w:val="004C56EC"/>
    <w:rsid w:val="004C6E7A"/>
    <w:rsid w:val="004E1B1A"/>
    <w:rsid w:val="004F7859"/>
    <w:rsid w:val="00501CEA"/>
    <w:rsid w:val="00502B0F"/>
    <w:rsid w:val="005079CB"/>
    <w:rsid w:val="0051306E"/>
    <w:rsid w:val="00513C2E"/>
    <w:rsid w:val="00523659"/>
    <w:rsid w:val="00537C0E"/>
    <w:rsid w:val="00541D93"/>
    <w:rsid w:val="00545086"/>
    <w:rsid w:val="005463E3"/>
    <w:rsid w:val="00552F6E"/>
    <w:rsid w:val="00570096"/>
    <w:rsid w:val="00572443"/>
    <w:rsid w:val="005754DE"/>
    <w:rsid w:val="005912C6"/>
    <w:rsid w:val="005940B0"/>
    <w:rsid w:val="005979E7"/>
    <w:rsid w:val="005B02B7"/>
    <w:rsid w:val="005B1355"/>
    <w:rsid w:val="005B653D"/>
    <w:rsid w:val="005C45BA"/>
    <w:rsid w:val="005C7A04"/>
    <w:rsid w:val="005D251A"/>
    <w:rsid w:val="005E0013"/>
    <w:rsid w:val="005F3DF9"/>
    <w:rsid w:val="00605EFC"/>
    <w:rsid w:val="006314F3"/>
    <w:rsid w:val="006410CD"/>
    <w:rsid w:val="0065225E"/>
    <w:rsid w:val="00655670"/>
    <w:rsid w:val="006603B1"/>
    <w:rsid w:val="00661E71"/>
    <w:rsid w:val="006634B0"/>
    <w:rsid w:val="00680824"/>
    <w:rsid w:val="00690144"/>
    <w:rsid w:val="006927E7"/>
    <w:rsid w:val="00696D45"/>
    <w:rsid w:val="00697FE6"/>
    <w:rsid w:val="006A3E4D"/>
    <w:rsid w:val="006C03F3"/>
    <w:rsid w:val="006C27D2"/>
    <w:rsid w:val="006C68BA"/>
    <w:rsid w:val="006C7738"/>
    <w:rsid w:val="006D40F7"/>
    <w:rsid w:val="006E76D5"/>
    <w:rsid w:val="006F1F74"/>
    <w:rsid w:val="006F3D15"/>
    <w:rsid w:val="006F7EAD"/>
    <w:rsid w:val="00707A29"/>
    <w:rsid w:val="00715740"/>
    <w:rsid w:val="00730814"/>
    <w:rsid w:val="00757936"/>
    <w:rsid w:val="0076308C"/>
    <w:rsid w:val="007645DE"/>
    <w:rsid w:val="007656C2"/>
    <w:rsid w:val="00772922"/>
    <w:rsid w:val="007740E2"/>
    <w:rsid w:val="00774B68"/>
    <w:rsid w:val="00776F9A"/>
    <w:rsid w:val="0078141D"/>
    <w:rsid w:val="00783E42"/>
    <w:rsid w:val="00784FA7"/>
    <w:rsid w:val="00790091"/>
    <w:rsid w:val="007A1C79"/>
    <w:rsid w:val="007A2366"/>
    <w:rsid w:val="007A4233"/>
    <w:rsid w:val="007C0CEB"/>
    <w:rsid w:val="007C32CA"/>
    <w:rsid w:val="007C4E1F"/>
    <w:rsid w:val="007C6A16"/>
    <w:rsid w:val="007E0114"/>
    <w:rsid w:val="007E19F2"/>
    <w:rsid w:val="007E27A7"/>
    <w:rsid w:val="007E35E5"/>
    <w:rsid w:val="007E59E3"/>
    <w:rsid w:val="00810572"/>
    <w:rsid w:val="00816D2F"/>
    <w:rsid w:val="00817155"/>
    <w:rsid w:val="00833463"/>
    <w:rsid w:val="00835F8B"/>
    <w:rsid w:val="0084231F"/>
    <w:rsid w:val="00843B4C"/>
    <w:rsid w:val="00852B3B"/>
    <w:rsid w:val="00854E25"/>
    <w:rsid w:val="00881D66"/>
    <w:rsid w:val="008926EC"/>
    <w:rsid w:val="008A26CF"/>
    <w:rsid w:val="008A643D"/>
    <w:rsid w:val="008A71F6"/>
    <w:rsid w:val="008A7625"/>
    <w:rsid w:val="008B2396"/>
    <w:rsid w:val="008B2C54"/>
    <w:rsid w:val="008B4D54"/>
    <w:rsid w:val="008C24F8"/>
    <w:rsid w:val="008D7995"/>
    <w:rsid w:val="008E7A5F"/>
    <w:rsid w:val="008F3B75"/>
    <w:rsid w:val="00901C27"/>
    <w:rsid w:val="009040EE"/>
    <w:rsid w:val="0090794D"/>
    <w:rsid w:val="00915503"/>
    <w:rsid w:val="0091775A"/>
    <w:rsid w:val="009231F4"/>
    <w:rsid w:val="00933D79"/>
    <w:rsid w:val="009410CC"/>
    <w:rsid w:val="00941249"/>
    <w:rsid w:val="00960519"/>
    <w:rsid w:val="00967B5E"/>
    <w:rsid w:val="0098379D"/>
    <w:rsid w:val="00984065"/>
    <w:rsid w:val="00985859"/>
    <w:rsid w:val="009955FB"/>
    <w:rsid w:val="00995D73"/>
    <w:rsid w:val="009A2DEF"/>
    <w:rsid w:val="009B2503"/>
    <w:rsid w:val="009B2A27"/>
    <w:rsid w:val="009B33A9"/>
    <w:rsid w:val="009B5172"/>
    <w:rsid w:val="009C1556"/>
    <w:rsid w:val="009D0328"/>
    <w:rsid w:val="009D1ABE"/>
    <w:rsid w:val="009D4233"/>
    <w:rsid w:val="009E0D3B"/>
    <w:rsid w:val="009E3399"/>
    <w:rsid w:val="009E5B0B"/>
    <w:rsid w:val="009E68FC"/>
    <w:rsid w:val="009F69A1"/>
    <w:rsid w:val="00A003C5"/>
    <w:rsid w:val="00A0467F"/>
    <w:rsid w:val="00A048AF"/>
    <w:rsid w:val="00A21402"/>
    <w:rsid w:val="00A33096"/>
    <w:rsid w:val="00A36E90"/>
    <w:rsid w:val="00A4646D"/>
    <w:rsid w:val="00A539AD"/>
    <w:rsid w:val="00A566FC"/>
    <w:rsid w:val="00A658D9"/>
    <w:rsid w:val="00A66C70"/>
    <w:rsid w:val="00A719F4"/>
    <w:rsid w:val="00A87023"/>
    <w:rsid w:val="00A96474"/>
    <w:rsid w:val="00A97DBF"/>
    <w:rsid w:val="00AA148A"/>
    <w:rsid w:val="00AA221E"/>
    <w:rsid w:val="00AA7EB8"/>
    <w:rsid w:val="00AB57EE"/>
    <w:rsid w:val="00AC309F"/>
    <w:rsid w:val="00AE14F3"/>
    <w:rsid w:val="00AE3354"/>
    <w:rsid w:val="00AF2291"/>
    <w:rsid w:val="00AF5D27"/>
    <w:rsid w:val="00AF75C3"/>
    <w:rsid w:val="00B04C29"/>
    <w:rsid w:val="00B06852"/>
    <w:rsid w:val="00B11A29"/>
    <w:rsid w:val="00B13D5F"/>
    <w:rsid w:val="00B15384"/>
    <w:rsid w:val="00B1612C"/>
    <w:rsid w:val="00B20F20"/>
    <w:rsid w:val="00B26CAC"/>
    <w:rsid w:val="00B31B84"/>
    <w:rsid w:val="00B3624C"/>
    <w:rsid w:val="00B54C52"/>
    <w:rsid w:val="00B54C64"/>
    <w:rsid w:val="00B56904"/>
    <w:rsid w:val="00B7410C"/>
    <w:rsid w:val="00B74BBD"/>
    <w:rsid w:val="00B8147C"/>
    <w:rsid w:val="00B82B18"/>
    <w:rsid w:val="00B85F3D"/>
    <w:rsid w:val="00B874F0"/>
    <w:rsid w:val="00B911C5"/>
    <w:rsid w:val="00B93B7C"/>
    <w:rsid w:val="00B971D7"/>
    <w:rsid w:val="00BA44AA"/>
    <w:rsid w:val="00BA48A4"/>
    <w:rsid w:val="00BC578A"/>
    <w:rsid w:val="00BC6FFF"/>
    <w:rsid w:val="00BD275B"/>
    <w:rsid w:val="00BD489E"/>
    <w:rsid w:val="00BD6DAC"/>
    <w:rsid w:val="00BE0E47"/>
    <w:rsid w:val="00BF09CB"/>
    <w:rsid w:val="00C06966"/>
    <w:rsid w:val="00C12604"/>
    <w:rsid w:val="00C12DF1"/>
    <w:rsid w:val="00C22536"/>
    <w:rsid w:val="00C23682"/>
    <w:rsid w:val="00C23C80"/>
    <w:rsid w:val="00C3158E"/>
    <w:rsid w:val="00C35983"/>
    <w:rsid w:val="00C430EE"/>
    <w:rsid w:val="00C44B90"/>
    <w:rsid w:val="00C538E4"/>
    <w:rsid w:val="00C8489B"/>
    <w:rsid w:val="00C864B8"/>
    <w:rsid w:val="00CB67EF"/>
    <w:rsid w:val="00CC57E0"/>
    <w:rsid w:val="00CC6415"/>
    <w:rsid w:val="00CD07DD"/>
    <w:rsid w:val="00CD2565"/>
    <w:rsid w:val="00CE1C24"/>
    <w:rsid w:val="00CE36C0"/>
    <w:rsid w:val="00CE5D29"/>
    <w:rsid w:val="00CF1658"/>
    <w:rsid w:val="00D04C19"/>
    <w:rsid w:val="00D060D5"/>
    <w:rsid w:val="00D11557"/>
    <w:rsid w:val="00D120B5"/>
    <w:rsid w:val="00D15A21"/>
    <w:rsid w:val="00D216F5"/>
    <w:rsid w:val="00D24E61"/>
    <w:rsid w:val="00D27DB6"/>
    <w:rsid w:val="00D33A93"/>
    <w:rsid w:val="00D36A13"/>
    <w:rsid w:val="00D37907"/>
    <w:rsid w:val="00D4796D"/>
    <w:rsid w:val="00D52DBF"/>
    <w:rsid w:val="00D56267"/>
    <w:rsid w:val="00D60F16"/>
    <w:rsid w:val="00D7177C"/>
    <w:rsid w:val="00D76156"/>
    <w:rsid w:val="00D87949"/>
    <w:rsid w:val="00D91F0A"/>
    <w:rsid w:val="00DA079D"/>
    <w:rsid w:val="00DA0DD9"/>
    <w:rsid w:val="00DA7544"/>
    <w:rsid w:val="00DA7E3D"/>
    <w:rsid w:val="00DC2CD8"/>
    <w:rsid w:val="00DC74AD"/>
    <w:rsid w:val="00DD242D"/>
    <w:rsid w:val="00DD3709"/>
    <w:rsid w:val="00DE12AD"/>
    <w:rsid w:val="00DE24BE"/>
    <w:rsid w:val="00DF505B"/>
    <w:rsid w:val="00E01023"/>
    <w:rsid w:val="00E01E1C"/>
    <w:rsid w:val="00E02E89"/>
    <w:rsid w:val="00E0384E"/>
    <w:rsid w:val="00E15E32"/>
    <w:rsid w:val="00E20CD7"/>
    <w:rsid w:val="00E435E1"/>
    <w:rsid w:val="00E5105F"/>
    <w:rsid w:val="00E516DD"/>
    <w:rsid w:val="00E65C7A"/>
    <w:rsid w:val="00E664D8"/>
    <w:rsid w:val="00E70135"/>
    <w:rsid w:val="00E834EB"/>
    <w:rsid w:val="00E838F6"/>
    <w:rsid w:val="00E840B9"/>
    <w:rsid w:val="00E84464"/>
    <w:rsid w:val="00E91CB2"/>
    <w:rsid w:val="00EA242F"/>
    <w:rsid w:val="00EB1EEF"/>
    <w:rsid w:val="00EB2216"/>
    <w:rsid w:val="00EB7803"/>
    <w:rsid w:val="00EC6593"/>
    <w:rsid w:val="00ED6DB4"/>
    <w:rsid w:val="00EE5514"/>
    <w:rsid w:val="00EE7A3A"/>
    <w:rsid w:val="00F06BBF"/>
    <w:rsid w:val="00F2081C"/>
    <w:rsid w:val="00F23149"/>
    <w:rsid w:val="00F37E08"/>
    <w:rsid w:val="00F42942"/>
    <w:rsid w:val="00F4441B"/>
    <w:rsid w:val="00F46121"/>
    <w:rsid w:val="00F538F2"/>
    <w:rsid w:val="00F628D4"/>
    <w:rsid w:val="00F62B8E"/>
    <w:rsid w:val="00F659B7"/>
    <w:rsid w:val="00F66F60"/>
    <w:rsid w:val="00F677A1"/>
    <w:rsid w:val="00F75F5A"/>
    <w:rsid w:val="00F76B60"/>
    <w:rsid w:val="00F95BFE"/>
    <w:rsid w:val="00FA0570"/>
    <w:rsid w:val="00FA157A"/>
    <w:rsid w:val="00FA2A64"/>
    <w:rsid w:val="00FC015C"/>
    <w:rsid w:val="00FF3892"/>
    <w:rsid w:val="00FF44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nhideWhenUsed="0" w:qFormat="1"/>
    <w:lsdException w:name="Emphasis" w:semiHidden="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6614"/>
    <w:pPr>
      <w:widowControl w:val="0"/>
      <w:autoSpaceDE w:val="0"/>
      <w:autoSpaceDN w:val="0"/>
      <w:adjustRightInd w:val="0"/>
    </w:pPr>
    <w:rPr>
      <w:rFonts w:ascii="Times New Roman" w:hAnsi="Times New Roman" w:cs="Times New Roman"/>
      <w:sz w:val="24"/>
      <w:szCs w:val="24"/>
    </w:rPr>
  </w:style>
  <w:style w:type="paragraph" w:styleId="Nagwek1">
    <w:name w:val="heading 1"/>
    <w:basedOn w:val="Normalny"/>
    <w:next w:val="Normalny"/>
    <w:link w:val="Nagwek1Znak"/>
    <w:uiPriority w:val="9"/>
    <w:qFormat/>
    <w:rsid w:val="002173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21739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qFormat/>
    <w:rsid w:val="00081BC8"/>
    <w:pPr>
      <w:keepNext/>
      <w:spacing w:before="240" w:after="60"/>
      <w:jc w:val="both"/>
      <w:outlineLvl w:val="2"/>
    </w:pPr>
    <w:rPr>
      <w:rFonts w:ascii="Arial" w:hAnsi="Arial" w:cs="Arial"/>
      <w:b/>
      <w:bCs/>
      <w:sz w:val="26"/>
      <w:szCs w:val="26"/>
    </w:rPr>
  </w:style>
  <w:style w:type="paragraph" w:styleId="Nagwek7">
    <w:name w:val="heading 7"/>
    <w:basedOn w:val="Normalny"/>
    <w:next w:val="Normalny"/>
    <w:link w:val="Nagwek7Znak"/>
    <w:uiPriority w:val="9"/>
    <w:semiHidden/>
    <w:unhideWhenUsed/>
    <w:qFormat/>
    <w:rsid w:val="0021739D"/>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081BC8"/>
    <w:rPr>
      <w:rFonts w:ascii="Arial" w:hAnsi="Arial" w:cs="Arial"/>
      <w:b/>
      <w:bCs/>
      <w:sz w:val="26"/>
      <w:szCs w:val="26"/>
    </w:rPr>
  </w:style>
  <w:style w:type="paragraph" w:styleId="Tekstpodstawowy">
    <w:name w:val="Body Text"/>
    <w:basedOn w:val="Normalny"/>
    <w:link w:val="TekstpodstawowyZnak"/>
    <w:uiPriority w:val="99"/>
    <w:rsid w:val="00106614"/>
    <w:rPr>
      <w:rFonts w:ascii="TimesNewRomanPS" w:hAnsi="TimesNewRomanPS" w:cs="TimesNewRomanPS"/>
      <w:color w:val="000000"/>
    </w:rPr>
  </w:style>
  <w:style w:type="character" w:customStyle="1" w:styleId="TekstpodstawowyZnak">
    <w:name w:val="Tekst podstawowy Znak"/>
    <w:basedOn w:val="Domylnaczcionkaakapitu"/>
    <w:link w:val="Tekstpodstawowy"/>
    <w:uiPriority w:val="99"/>
    <w:locked/>
    <w:rsid w:val="00106614"/>
    <w:rPr>
      <w:rFonts w:ascii="Arial" w:hAnsi="Arial" w:cs="Arial"/>
    </w:rPr>
  </w:style>
  <w:style w:type="paragraph" w:customStyle="1" w:styleId="Termindefinicji">
    <w:name w:val="Termin definicji"/>
    <w:basedOn w:val="Normalny"/>
    <w:next w:val="Listadefinicji"/>
    <w:uiPriority w:val="99"/>
    <w:rsid w:val="00106614"/>
    <w:rPr>
      <w:rFonts w:ascii="Arial" w:hAnsi="Arial" w:cs="Arial"/>
      <w:sz w:val="22"/>
      <w:szCs w:val="22"/>
    </w:rPr>
  </w:style>
  <w:style w:type="paragraph" w:customStyle="1" w:styleId="Listadefinicji">
    <w:name w:val="Lista definicji"/>
    <w:basedOn w:val="Normalny"/>
    <w:next w:val="Termindefinicji"/>
    <w:uiPriority w:val="99"/>
    <w:rsid w:val="00106614"/>
    <w:pPr>
      <w:ind w:left="360"/>
    </w:pPr>
    <w:rPr>
      <w:rFonts w:ascii="Arial" w:hAnsi="Arial" w:cs="Arial"/>
      <w:sz w:val="22"/>
      <w:szCs w:val="22"/>
    </w:rPr>
  </w:style>
  <w:style w:type="paragraph" w:customStyle="1" w:styleId="Definicja">
    <w:name w:val="Definicja"/>
    <w:uiPriority w:val="99"/>
    <w:rsid w:val="00106614"/>
    <w:pPr>
      <w:widowControl w:val="0"/>
      <w:autoSpaceDE w:val="0"/>
      <w:autoSpaceDN w:val="0"/>
      <w:adjustRightInd w:val="0"/>
    </w:pPr>
    <w:rPr>
      <w:rFonts w:ascii="Arial" w:hAnsi="Arial" w:cs="Arial"/>
      <w:i/>
      <w:iCs/>
      <w:sz w:val="22"/>
      <w:szCs w:val="22"/>
    </w:rPr>
  </w:style>
  <w:style w:type="paragraph" w:customStyle="1" w:styleId="H1">
    <w:name w:val="H1"/>
    <w:basedOn w:val="Normalny"/>
    <w:next w:val="Normalny"/>
    <w:uiPriority w:val="99"/>
    <w:rsid w:val="00106614"/>
    <w:pPr>
      <w:spacing w:before="100" w:after="100"/>
    </w:pPr>
    <w:rPr>
      <w:rFonts w:ascii="Arial" w:hAnsi="Arial" w:cs="Arial"/>
      <w:b/>
      <w:bCs/>
      <w:sz w:val="48"/>
      <w:szCs w:val="48"/>
    </w:rPr>
  </w:style>
  <w:style w:type="paragraph" w:customStyle="1" w:styleId="H2">
    <w:name w:val="H2"/>
    <w:basedOn w:val="Normalny"/>
    <w:next w:val="Normalny"/>
    <w:uiPriority w:val="99"/>
    <w:rsid w:val="00106614"/>
    <w:pPr>
      <w:spacing w:before="100" w:after="100"/>
    </w:pPr>
    <w:rPr>
      <w:rFonts w:ascii="Arial" w:hAnsi="Arial" w:cs="Arial"/>
      <w:b/>
      <w:bCs/>
      <w:sz w:val="36"/>
      <w:szCs w:val="36"/>
    </w:rPr>
  </w:style>
  <w:style w:type="paragraph" w:customStyle="1" w:styleId="H3">
    <w:name w:val="H3"/>
    <w:basedOn w:val="Normalny"/>
    <w:next w:val="Normalny"/>
    <w:uiPriority w:val="99"/>
    <w:rsid w:val="00106614"/>
    <w:pPr>
      <w:spacing w:before="100" w:after="100"/>
    </w:pPr>
    <w:rPr>
      <w:rFonts w:ascii="Arial" w:hAnsi="Arial" w:cs="Arial"/>
      <w:b/>
      <w:bCs/>
      <w:sz w:val="28"/>
      <w:szCs w:val="28"/>
    </w:rPr>
  </w:style>
  <w:style w:type="paragraph" w:customStyle="1" w:styleId="H4">
    <w:name w:val="H4"/>
    <w:basedOn w:val="Normalny"/>
    <w:next w:val="Normalny"/>
    <w:uiPriority w:val="99"/>
    <w:rsid w:val="00106614"/>
    <w:pPr>
      <w:spacing w:before="100" w:after="100"/>
    </w:pPr>
    <w:rPr>
      <w:rFonts w:ascii="Arial" w:hAnsi="Arial" w:cs="Arial"/>
      <w:b/>
      <w:bCs/>
    </w:rPr>
  </w:style>
  <w:style w:type="paragraph" w:customStyle="1" w:styleId="H5">
    <w:name w:val="H5"/>
    <w:basedOn w:val="Normalny"/>
    <w:next w:val="Normalny"/>
    <w:uiPriority w:val="99"/>
    <w:rsid w:val="00106614"/>
    <w:pPr>
      <w:spacing w:before="100" w:after="100"/>
    </w:pPr>
    <w:rPr>
      <w:rFonts w:ascii="Arial" w:hAnsi="Arial" w:cs="Arial"/>
      <w:b/>
      <w:bCs/>
      <w:sz w:val="20"/>
      <w:szCs w:val="20"/>
    </w:rPr>
  </w:style>
  <w:style w:type="paragraph" w:customStyle="1" w:styleId="H6">
    <w:name w:val="H6"/>
    <w:basedOn w:val="Normalny"/>
    <w:next w:val="Normalny"/>
    <w:uiPriority w:val="99"/>
    <w:rsid w:val="00106614"/>
    <w:pPr>
      <w:spacing w:before="100" w:after="100"/>
    </w:pPr>
    <w:rPr>
      <w:rFonts w:ascii="Arial" w:hAnsi="Arial" w:cs="Arial"/>
      <w:b/>
      <w:bCs/>
      <w:sz w:val="16"/>
      <w:szCs w:val="16"/>
    </w:rPr>
  </w:style>
  <w:style w:type="paragraph" w:customStyle="1" w:styleId="Adres">
    <w:name w:val="Adres"/>
    <w:basedOn w:val="Normalny"/>
    <w:next w:val="Normalny"/>
    <w:uiPriority w:val="99"/>
    <w:rsid w:val="00106614"/>
    <w:rPr>
      <w:rFonts w:ascii="Arial" w:hAnsi="Arial" w:cs="Arial"/>
      <w:i/>
      <w:iCs/>
      <w:sz w:val="22"/>
      <w:szCs w:val="22"/>
    </w:rPr>
  </w:style>
  <w:style w:type="paragraph" w:customStyle="1" w:styleId="Blockquote">
    <w:name w:val="Blockquote"/>
    <w:basedOn w:val="Normalny"/>
    <w:uiPriority w:val="99"/>
    <w:rsid w:val="00106614"/>
    <w:pPr>
      <w:spacing w:before="100" w:after="100"/>
      <w:ind w:left="360" w:right="360"/>
    </w:pPr>
    <w:rPr>
      <w:rFonts w:ascii="Arial" w:hAnsi="Arial" w:cs="Arial"/>
      <w:sz w:val="22"/>
      <w:szCs w:val="22"/>
    </w:rPr>
  </w:style>
  <w:style w:type="paragraph" w:customStyle="1" w:styleId="CITE">
    <w:name w:val="CITE"/>
    <w:uiPriority w:val="99"/>
    <w:rsid w:val="00106614"/>
    <w:pPr>
      <w:widowControl w:val="0"/>
      <w:autoSpaceDE w:val="0"/>
      <w:autoSpaceDN w:val="0"/>
      <w:adjustRightInd w:val="0"/>
    </w:pPr>
    <w:rPr>
      <w:rFonts w:ascii="Arial" w:hAnsi="Arial" w:cs="Arial"/>
      <w:i/>
      <w:iCs/>
      <w:sz w:val="22"/>
      <w:szCs w:val="22"/>
    </w:rPr>
  </w:style>
  <w:style w:type="paragraph" w:customStyle="1" w:styleId="KOD">
    <w:name w:val="KOD"/>
    <w:uiPriority w:val="99"/>
    <w:rsid w:val="00106614"/>
    <w:pPr>
      <w:widowControl w:val="0"/>
      <w:autoSpaceDE w:val="0"/>
      <w:autoSpaceDN w:val="0"/>
      <w:adjustRightInd w:val="0"/>
    </w:pPr>
    <w:rPr>
      <w:rFonts w:ascii="Courier New" w:hAnsi="Courier New" w:cs="Courier New"/>
    </w:rPr>
  </w:style>
  <w:style w:type="character" w:styleId="Uwydatnienie">
    <w:name w:val="Emphasis"/>
    <w:basedOn w:val="Domylnaczcionkaakapitu"/>
    <w:uiPriority w:val="99"/>
    <w:qFormat/>
    <w:rsid w:val="00106614"/>
    <w:rPr>
      <w:rFonts w:cs="Times New Roman"/>
      <w:i/>
      <w:iCs/>
      <w:sz w:val="22"/>
      <w:szCs w:val="22"/>
    </w:rPr>
  </w:style>
  <w:style w:type="paragraph" w:customStyle="1" w:styleId="HiperBcze">
    <w:name w:val="HiperBcze"/>
    <w:uiPriority w:val="99"/>
    <w:rsid w:val="00106614"/>
    <w:pPr>
      <w:widowControl w:val="0"/>
      <w:autoSpaceDE w:val="0"/>
      <w:autoSpaceDN w:val="0"/>
      <w:adjustRightInd w:val="0"/>
    </w:pPr>
    <w:rPr>
      <w:rFonts w:ascii="Arial" w:hAnsi="Arial" w:cs="Arial"/>
      <w:color w:val="0000FF"/>
      <w:sz w:val="22"/>
      <w:szCs w:val="22"/>
      <w:u w:val="single"/>
    </w:rPr>
  </w:style>
  <w:style w:type="paragraph" w:customStyle="1" w:styleId="UyteHiperBcze">
    <w:name w:val="U|yteHiperBcze"/>
    <w:uiPriority w:val="99"/>
    <w:rsid w:val="00106614"/>
    <w:pPr>
      <w:widowControl w:val="0"/>
      <w:autoSpaceDE w:val="0"/>
      <w:autoSpaceDN w:val="0"/>
      <w:adjustRightInd w:val="0"/>
    </w:pPr>
    <w:rPr>
      <w:rFonts w:ascii="Arial" w:hAnsi="Arial" w:cs="Arial"/>
      <w:color w:val="800080"/>
      <w:sz w:val="22"/>
      <w:szCs w:val="22"/>
      <w:u w:val="single"/>
    </w:rPr>
  </w:style>
  <w:style w:type="paragraph" w:customStyle="1" w:styleId="Klawiatura">
    <w:name w:val="Klawiatura"/>
    <w:uiPriority w:val="99"/>
    <w:rsid w:val="00106614"/>
    <w:pPr>
      <w:widowControl w:val="0"/>
      <w:autoSpaceDE w:val="0"/>
      <w:autoSpaceDN w:val="0"/>
      <w:adjustRightInd w:val="0"/>
    </w:pPr>
    <w:rPr>
      <w:rFonts w:ascii="Courier New" w:hAnsi="Courier New" w:cs="Courier New"/>
      <w:b/>
      <w:bCs/>
    </w:rPr>
  </w:style>
  <w:style w:type="paragraph" w:customStyle="1" w:styleId="Wstpniesformatowany">
    <w:name w:val="Wstpnie sformatowany"/>
    <w:basedOn w:val="Normalny"/>
    <w:uiPriority w:val="99"/>
    <w:rsid w:val="00106614"/>
    <w:rPr>
      <w:rFonts w:ascii="Courier New" w:hAnsi="Courier New" w:cs="Courier New"/>
      <w:sz w:val="20"/>
      <w:szCs w:val="20"/>
    </w:rPr>
  </w:style>
  <w:style w:type="paragraph" w:customStyle="1" w:styleId="ZagicieoddoBuformularza">
    <w:name w:val="Zagicie od doBu formularza"/>
    <w:next w:val="Normalny"/>
    <w:uiPriority w:val="99"/>
    <w:rsid w:val="00106614"/>
    <w:pPr>
      <w:widowControl w:val="0"/>
      <w:autoSpaceDE w:val="0"/>
      <w:autoSpaceDN w:val="0"/>
      <w:adjustRightInd w:val="0"/>
      <w:jc w:val="center"/>
    </w:pPr>
    <w:rPr>
      <w:rFonts w:ascii="Arial" w:hAnsi="Arial" w:cs="Arial"/>
      <w:vanish/>
      <w:sz w:val="16"/>
      <w:szCs w:val="16"/>
    </w:rPr>
  </w:style>
  <w:style w:type="paragraph" w:customStyle="1" w:styleId="Zagicieodgryformularza">
    <w:name w:val="Zagicie od góry formularza"/>
    <w:next w:val="Normalny"/>
    <w:uiPriority w:val="99"/>
    <w:rsid w:val="00106614"/>
    <w:pPr>
      <w:widowControl w:val="0"/>
      <w:autoSpaceDE w:val="0"/>
      <w:autoSpaceDN w:val="0"/>
      <w:adjustRightInd w:val="0"/>
      <w:jc w:val="center"/>
    </w:pPr>
    <w:rPr>
      <w:rFonts w:ascii="Arial" w:hAnsi="Arial" w:cs="Arial"/>
      <w:vanish/>
      <w:sz w:val="16"/>
      <w:szCs w:val="16"/>
    </w:rPr>
  </w:style>
  <w:style w:type="paragraph" w:customStyle="1" w:styleId="PrzykBad">
    <w:name w:val="PrzykBad"/>
    <w:uiPriority w:val="99"/>
    <w:rsid w:val="00106614"/>
    <w:pPr>
      <w:widowControl w:val="0"/>
      <w:autoSpaceDE w:val="0"/>
      <w:autoSpaceDN w:val="0"/>
      <w:adjustRightInd w:val="0"/>
    </w:pPr>
    <w:rPr>
      <w:rFonts w:ascii="Courier New" w:hAnsi="Courier New" w:cs="Courier New"/>
      <w:sz w:val="22"/>
      <w:szCs w:val="22"/>
    </w:rPr>
  </w:style>
  <w:style w:type="character" w:styleId="Pogrubienie">
    <w:name w:val="Strong"/>
    <w:basedOn w:val="Domylnaczcionkaakapitu"/>
    <w:uiPriority w:val="99"/>
    <w:qFormat/>
    <w:rsid w:val="00106614"/>
    <w:rPr>
      <w:rFonts w:cs="Times New Roman"/>
      <w:b/>
      <w:bCs/>
      <w:sz w:val="22"/>
      <w:szCs w:val="22"/>
    </w:rPr>
  </w:style>
  <w:style w:type="paragraph" w:customStyle="1" w:styleId="Maszynadopisania">
    <w:name w:val="Maszyna do pisania"/>
    <w:uiPriority w:val="99"/>
    <w:rsid w:val="00106614"/>
    <w:pPr>
      <w:widowControl w:val="0"/>
      <w:autoSpaceDE w:val="0"/>
      <w:autoSpaceDN w:val="0"/>
      <w:adjustRightInd w:val="0"/>
    </w:pPr>
    <w:rPr>
      <w:rFonts w:ascii="Courier New" w:hAnsi="Courier New" w:cs="Courier New"/>
    </w:rPr>
  </w:style>
  <w:style w:type="paragraph" w:customStyle="1" w:styleId="Zmienna">
    <w:name w:val="Zmienna"/>
    <w:uiPriority w:val="99"/>
    <w:rsid w:val="00106614"/>
    <w:pPr>
      <w:widowControl w:val="0"/>
      <w:autoSpaceDE w:val="0"/>
      <w:autoSpaceDN w:val="0"/>
      <w:adjustRightInd w:val="0"/>
    </w:pPr>
    <w:rPr>
      <w:rFonts w:ascii="Arial" w:hAnsi="Arial" w:cs="Arial"/>
      <w:i/>
      <w:iCs/>
      <w:sz w:val="22"/>
      <w:szCs w:val="22"/>
    </w:rPr>
  </w:style>
  <w:style w:type="paragraph" w:customStyle="1" w:styleId="TekstoznakowanyjakoHTML">
    <w:name w:val="Tekst oznakowany jako HTML"/>
    <w:uiPriority w:val="99"/>
    <w:rsid w:val="00106614"/>
    <w:pPr>
      <w:widowControl w:val="0"/>
      <w:autoSpaceDE w:val="0"/>
      <w:autoSpaceDN w:val="0"/>
      <w:adjustRightInd w:val="0"/>
    </w:pPr>
    <w:rPr>
      <w:rFonts w:ascii="Arial" w:hAnsi="Arial" w:cs="Arial"/>
      <w:vanish/>
      <w:color w:val="FF0000"/>
      <w:sz w:val="22"/>
      <w:szCs w:val="22"/>
    </w:rPr>
  </w:style>
  <w:style w:type="paragraph" w:customStyle="1" w:styleId="Komentarz">
    <w:name w:val="Komentarz"/>
    <w:uiPriority w:val="99"/>
    <w:rsid w:val="00106614"/>
    <w:pPr>
      <w:widowControl w:val="0"/>
      <w:autoSpaceDE w:val="0"/>
      <w:autoSpaceDN w:val="0"/>
      <w:adjustRightInd w:val="0"/>
    </w:pPr>
    <w:rPr>
      <w:rFonts w:ascii="Arial" w:hAnsi="Arial" w:cs="Arial"/>
      <w:vanish/>
      <w:sz w:val="22"/>
      <w:szCs w:val="22"/>
    </w:rPr>
  </w:style>
  <w:style w:type="paragraph" w:styleId="Nagwek">
    <w:name w:val="header"/>
    <w:basedOn w:val="Normalny"/>
    <w:link w:val="NagwekZnak"/>
    <w:uiPriority w:val="99"/>
    <w:unhideWhenUsed/>
    <w:rsid w:val="0078141D"/>
    <w:pPr>
      <w:tabs>
        <w:tab w:val="center" w:pos="4536"/>
        <w:tab w:val="right" w:pos="9072"/>
      </w:tabs>
    </w:pPr>
  </w:style>
  <w:style w:type="character" w:customStyle="1" w:styleId="NagwekZnak">
    <w:name w:val="Nagłówek Znak"/>
    <w:basedOn w:val="Domylnaczcionkaakapitu"/>
    <w:link w:val="Nagwek"/>
    <w:uiPriority w:val="99"/>
    <w:locked/>
    <w:rsid w:val="0078141D"/>
    <w:rPr>
      <w:rFonts w:ascii="Times New Roman" w:hAnsi="Times New Roman" w:cs="Times New Roman"/>
      <w:sz w:val="24"/>
      <w:szCs w:val="24"/>
    </w:rPr>
  </w:style>
  <w:style w:type="paragraph" w:styleId="Stopka">
    <w:name w:val="footer"/>
    <w:basedOn w:val="Normalny"/>
    <w:link w:val="StopkaZnak"/>
    <w:uiPriority w:val="99"/>
    <w:unhideWhenUsed/>
    <w:rsid w:val="0078141D"/>
    <w:pPr>
      <w:tabs>
        <w:tab w:val="center" w:pos="4536"/>
        <w:tab w:val="right" w:pos="9072"/>
      </w:tabs>
    </w:pPr>
  </w:style>
  <w:style w:type="character" w:customStyle="1" w:styleId="StopkaZnak">
    <w:name w:val="Stopka Znak"/>
    <w:basedOn w:val="Domylnaczcionkaakapitu"/>
    <w:link w:val="Stopka"/>
    <w:uiPriority w:val="99"/>
    <w:locked/>
    <w:rsid w:val="0078141D"/>
    <w:rPr>
      <w:rFonts w:ascii="Times New Roman" w:hAnsi="Times New Roman" w:cs="Times New Roman"/>
      <w:sz w:val="24"/>
      <w:szCs w:val="24"/>
    </w:rPr>
  </w:style>
  <w:style w:type="character" w:styleId="Numerstrony">
    <w:name w:val="page number"/>
    <w:basedOn w:val="Domylnaczcionkaakapitu"/>
    <w:uiPriority w:val="99"/>
    <w:rsid w:val="00081BC8"/>
    <w:rPr>
      <w:rFonts w:cs="Times New Roman"/>
    </w:rPr>
  </w:style>
  <w:style w:type="table" w:styleId="Tabela-Siatka">
    <w:name w:val="Table Grid"/>
    <w:basedOn w:val="Standardowy"/>
    <w:rsid w:val="00081BC8"/>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gwektabeli">
    <w:name w:val="Nagłówek tabeli"/>
    <w:basedOn w:val="Normalny"/>
    <w:rsid w:val="00081BC8"/>
    <w:pPr>
      <w:widowControl/>
      <w:suppressLineNumbers/>
      <w:suppressAutoHyphens/>
      <w:autoSpaceDE/>
      <w:autoSpaceDN/>
      <w:adjustRightInd/>
      <w:jc w:val="center"/>
    </w:pPr>
    <w:rPr>
      <w:b/>
      <w:bCs/>
      <w:lang w:eastAsia="ar-SA"/>
    </w:rPr>
  </w:style>
  <w:style w:type="paragraph" w:styleId="Tekstprzypisukocowego">
    <w:name w:val="endnote text"/>
    <w:basedOn w:val="Normalny"/>
    <w:link w:val="TekstprzypisukocowegoZnak"/>
    <w:uiPriority w:val="99"/>
    <w:rsid w:val="00081BC8"/>
    <w:pPr>
      <w:widowControl/>
      <w:autoSpaceDE/>
      <w:autoSpaceDN/>
      <w:adjustRightInd/>
    </w:pPr>
    <w:rPr>
      <w:sz w:val="20"/>
      <w:szCs w:val="20"/>
    </w:rPr>
  </w:style>
  <w:style w:type="character" w:customStyle="1" w:styleId="TekstprzypisukocowegoZnak">
    <w:name w:val="Tekst przypisu końcowego Znak"/>
    <w:basedOn w:val="Domylnaczcionkaakapitu"/>
    <w:link w:val="Tekstprzypisukocowego"/>
    <w:uiPriority w:val="99"/>
    <w:locked/>
    <w:rsid w:val="00081BC8"/>
    <w:rPr>
      <w:rFonts w:ascii="Times New Roman" w:hAnsi="Times New Roman" w:cs="Times New Roman"/>
    </w:rPr>
  </w:style>
  <w:style w:type="character" w:styleId="Odwoanieprzypisukocowego">
    <w:name w:val="endnote reference"/>
    <w:basedOn w:val="Domylnaczcionkaakapitu"/>
    <w:uiPriority w:val="99"/>
    <w:rsid w:val="00081BC8"/>
    <w:rPr>
      <w:rFonts w:cs="Times New Roman"/>
      <w:vertAlign w:val="superscript"/>
    </w:rPr>
  </w:style>
  <w:style w:type="character" w:customStyle="1" w:styleId="symbol">
    <w:name w:val="symbol"/>
    <w:basedOn w:val="Domylnaczcionkaakapitu"/>
    <w:rsid w:val="00081BC8"/>
    <w:rPr>
      <w:rFonts w:cs="Times New Roman"/>
    </w:rPr>
  </w:style>
  <w:style w:type="character" w:styleId="Hipercze">
    <w:name w:val="Hyperlink"/>
    <w:basedOn w:val="Domylnaczcionkaakapitu"/>
    <w:uiPriority w:val="99"/>
    <w:unhideWhenUsed/>
    <w:rsid w:val="00081BC8"/>
    <w:rPr>
      <w:rFonts w:cs="Times New Roman"/>
      <w:color w:val="0000FF"/>
      <w:u w:val="single"/>
    </w:rPr>
  </w:style>
  <w:style w:type="paragraph" w:styleId="Akapitzlist">
    <w:name w:val="List Paragraph"/>
    <w:basedOn w:val="Normalny"/>
    <w:uiPriority w:val="34"/>
    <w:qFormat/>
    <w:rsid w:val="00037132"/>
    <w:pPr>
      <w:ind w:left="720"/>
      <w:contextualSpacing/>
    </w:pPr>
  </w:style>
  <w:style w:type="paragraph" w:customStyle="1" w:styleId="wstep">
    <w:name w:val="wstep"/>
    <w:basedOn w:val="Normalny"/>
    <w:rsid w:val="00301052"/>
    <w:pPr>
      <w:widowControl/>
      <w:autoSpaceDE/>
      <w:autoSpaceDN/>
      <w:adjustRightInd/>
      <w:spacing w:before="100" w:beforeAutospacing="1" w:after="100" w:afterAutospacing="1"/>
    </w:pPr>
  </w:style>
  <w:style w:type="character" w:customStyle="1" w:styleId="Nagwek1Znak">
    <w:name w:val="Nagłówek 1 Znak"/>
    <w:basedOn w:val="Domylnaczcionkaakapitu"/>
    <w:link w:val="Nagwek1"/>
    <w:uiPriority w:val="9"/>
    <w:rsid w:val="0021739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21739D"/>
    <w:rPr>
      <w:rFonts w:asciiTheme="majorHAnsi" w:eastAsiaTheme="majorEastAsia" w:hAnsiTheme="majorHAnsi" w:cstheme="majorBidi"/>
      <w:b/>
      <w:bCs/>
      <w:color w:val="4F81BD" w:themeColor="accent1"/>
      <w:sz w:val="26"/>
      <w:szCs w:val="26"/>
    </w:rPr>
  </w:style>
  <w:style w:type="character" w:customStyle="1" w:styleId="Nagwek7Znak">
    <w:name w:val="Nagłówek 7 Znak"/>
    <w:basedOn w:val="Domylnaczcionkaakapitu"/>
    <w:link w:val="Nagwek7"/>
    <w:uiPriority w:val="9"/>
    <w:semiHidden/>
    <w:rsid w:val="0021739D"/>
    <w:rPr>
      <w:rFonts w:asciiTheme="majorHAnsi" w:eastAsiaTheme="majorEastAsia" w:hAnsiTheme="majorHAnsi" w:cstheme="majorBidi"/>
      <w:i/>
      <w:iCs/>
      <w:color w:val="404040" w:themeColor="text1" w:themeTint="BF"/>
      <w:sz w:val="24"/>
      <w:szCs w:val="24"/>
    </w:rPr>
  </w:style>
  <w:style w:type="character" w:customStyle="1" w:styleId="style41">
    <w:name w:val="style41"/>
    <w:basedOn w:val="Domylnaczcionkaakapitu"/>
    <w:rsid w:val="0021739D"/>
    <w:rPr>
      <w:sz w:val="20"/>
      <w:szCs w:val="20"/>
    </w:rPr>
  </w:style>
  <w:style w:type="character" w:customStyle="1" w:styleId="StyleCondensedby005pt">
    <w:name w:val="Style Condensed by  005 pt"/>
    <w:basedOn w:val="Domylnaczcionkaakapitu"/>
    <w:rsid w:val="003E51DB"/>
    <w:rPr>
      <w:spacing w:val="0"/>
    </w:rPr>
  </w:style>
  <w:style w:type="paragraph" w:styleId="Tekstpodstawowy2">
    <w:name w:val="Body Text 2"/>
    <w:basedOn w:val="Normalny"/>
    <w:link w:val="Tekstpodstawowy2Znak"/>
    <w:uiPriority w:val="99"/>
    <w:semiHidden/>
    <w:unhideWhenUsed/>
    <w:rsid w:val="00077953"/>
    <w:pPr>
      <w:spacing w:after="120" w:line="480" w:lineRule="auto"/>
    </w:pPr>
  </w:style>
  <w:style w:type="character" w:customStyle="1" w:styleId="Tekstpodstawowy2Znak">
    <w:name w:val="Tekst podstawowy 2 Znak"/>
    <w:basedOn w:val="Domylnaczcionkaakapitu"/>
    <w:link w:val="Tekstpodstawowy2"/>
    <w:uiPriority w:val="99"/>
    <w:semiHidden/>
    <w:rsid w:val="00077953"/>
    <w:rPr>
      <w:rFonts w:ascii="Times New Roman" w:hAnsi="Times New Roman" w:cs="Times New Roman"/>
      <w:sz w:val="24"/>
      <w:szCs w:val="24"/>
    </w:rPr>
  </w:style>
  <w:style w:type="paragraph" w:customStyle="1" w:styleId="Tekst">
    <w:name w:val="Tekst"/>
    <w:basedOn w:val="Normalny"/>
    <w:rsid w:val="00B06852"/>
    <w:pPr>
      <w:widowControl/>
      <w:tabs>
        <w:tab w:val="left" w:pos="851"/>
      </w:tabs>
      <w:autoSpaceDE/>
      <w:autoSpaceDN/>
      <w:adjustRightInd/>
      <w:spacing w:before="60" w:after="60"/>
      <w:ind w:firstLine="851"/>
      <w:jc w:val="both"/>
    </w:pPr>
    <w:rPr>
      <w:rFonts w:ascii="Arial" w:hAnsi="Arial"/>
      <w:sz w:val="20"/>
      <w:szCs w:val="20"/>
    </w:rPr>
  </w:style>
  <w:style w:type="paragraph" w:customStyle="1" w:styleId="Normal1">
    <w:name w:val="Normal1"/>
    <w:basedOn w:val="Normalny"/>
    <w:rsid w:val="003D3457"/>
    <w:pPr>
      <w:suppressAutoHyphens/>
      <w:autoSpaceDN/>
      <w:adjustRightInd/>
    </w:pPr>
    <w:rPr>
      <w:sz w:val="20"/>
      <w:szCs w:val="20"/>
    </w:rPr>
  </w:style>
  <w:style w:type="character" w:customStyle="1" w:styleId="StyleCondensedby065pt">
    <w:name w:val="Style Condensed by  065 pt"/>
    <w:basedOn w:val="Domylnaczcionkaakapitu"/>
    <w:rsid w:val="003D3457"/>
    <w:rPr>
      <w:spacing w:val="0"/>
    </w:rPr>
  </w:style>
  <w:style w:type="paragraph" w:styleId="Spistreci1">
    <w:name w:val="toc 1"/>
    <w:basedOn w:val="Normalny"/>
    <w:next w:val="Normalny"/>
    <w:autoRedefine/>
    <w:semiHidden/>
    <w:rsid w:val="003D3457"/>
    <w:pPr>
      <w:adjustRightInd/>
      <w:jc w:val="both"/>
    </w:pPr>
    <w:rPr>
      <w:rFonts w:ascii="Arial" w:hAnsi="Arial" w:cs="Arial"/>
      <w:sz w:val="20"/>
      <w:szCs w:val="20"/>
    </w:rPr>
  </w:style>
  <w:style w:type="paragraph" w:customStyle="1" w:styleId="Domynie">
    <w:name w:val="Domy徑nie"/>
    <w:uiPriority w:val="99"/>
    <w:rsid w:val="00697FE6"/>
    <w:pPr>
      <w:widowControl w:val="0"/>
      <w:autoSpaceDE w:val="0"/>
      <w:autoSpaceDN w:val="0"/>
      <w:adjustRightInd w:val="0"/>
      <w:jc w:val="both"/>
    </w:pPr>
    <w:rPr>
      <w:rFonts w:ascii="Times New Roman" w:hAnsi="Times New Roman" w:cs="Times New Roman"/>
      <w:kern w:val="1"/>
      <w:sz w:val="24"/>
      <w:szCs w:val="24"/>
    </w:rPr>
  </w:style>
  <w:style w:type="paragraph" w:styleId="NormalnyWeb">
    <w:name w:val="Normal (Web)"/>
    <w:basedOn w:val="Normalny"/>
    <w:uiPriority w:val="99"/>
    <w:unhideWhenUsed/>
    <w:rsid w:val="00501CEA"/>
    <w:pPr>
      <w:widowControl/>
      <w:autoSpaceDE/>
      <w:autoSpaceDN/>
      <w:adjustRightInd/>
      <w:spacing w:before="100" w:beforeAutospacing="1" w:after="100" w:afterAutospacing="1"/>
    </w:pPr>
  </w:style>
  <w:style w:type="paragraph" w:styleId="Tekstpodstawowywcity">
    <w:name w:val="Body Text Indent"/>
    <w:basedOn w:val="Normalny"/>
    <w:link w:val="TekstpodstawowywcityZnak"/>
    <w:uiPriority w:val="99"/>
    <w:semiHidden/>
    <w:unhideWhenUsed/>
    <w:rsid w:val="00D91F0A"/>
    <w:pPr>
      <w:spacing w:after="120"/>
      <w:ind w:left="283"/>
    </w:pPr>
  </w:style>
  <w:style w:type="character" w:customStyle="1" w:styleId="TekstpodstawowywcityZnak">
    <w:name w:val="Tekst podstawowy wcięty Znak"/>
    <w:basedOn w:val="Domylnaczcionkaakapitu"/>
    <w:link w:val="Tekstpodstawowywcity"/>
    <w:uiPriority w:val="99"/>
    <w:semiHidden/>
    <w:rsid w:val="00D91F0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84681031">
      <w:bodyDiv w:val="1"/>
      <w:marLeft w:val="0"/>
      <w:marRight w:val="0"/>
      <w:marTop w:val="0"/>
      <w:marBottom w:val="0"/>
      <w:divBdr>
        <w:top w:val="none" w:sz="0" w:space="0" w:color="auto"/>
        <w:left w:val="none" w:sz="0" w:space="0" w:color="auto"/>
        <w:bottom w:val="none" w:sz="0" w:space="0" w:color="auto"/>
        <w:right w:val="none" w:sz="0" w:space="0" w:color="auto"/>
      </w:divBdr>
      <w:divsChild>
        <w:div w:id="1838231850">
          <w:marLeft w:val="0"/>
          <w:marRight w:val="0"/>
          <w:marTop w:val="0"/>
          <w:marBottom w:val="0"/>
          <w:divBdr>
            <w:top w:val="none" w:sz="0" w:space="0" w:color="auto"/>
            <w:left w:val="none" w:sz="0" w:space="0" w:color="auto"/>
            <w:bottom w:val="none" w:sz="0" w:space="0" w:color="auto"/>
            <w:right w:val="none" w:sz="0" w:space="0" w:color="auto"/>
          </w:divBdr>
          <w:divsChild>
            <w:div w:id="624433295">
              <w:marLeft w:val="0"/>
              <w:marRight w:val="0"/>
              <w:marTop w:val="0"/>
              <w:marBottom w:val="0"/>
              <w:divBdr>
                <w:top w:val="none" w:sz="0" w:space="0" w:color="auto"/>
                <w:left w:val="none" w:sz="0" w:space="0" w:color="auto"/>
                <w:bottom w:val="none" w:sz="0" w:space="0" w:color="auto"/>
                <w:right w:val="none" w:sz="0" w:space="0" w:color="auto"/>
              </w:divBdr>
            </w:div>
            <w:div w:id="748382270">
              <w:marLeft w:val="0"/>
              <w:marRight w:val="0"/>
              <w:marTop w:val="0"/>
              <w:marBottom w:val="0"/>
              <w:divBdr>
                <w:top w:val="none" w:sz="0" w:space="0" w:color="auto"/>
                <w:left w:val="none" w:sz="0" w:space="0" w:color="auto"/>
                <w:bottom w:val="none" w:sz="0" w:space="0" w:color="auto"/>
                <w:right w:val="none" w:sz="0" w:space="0" w:color="auto"/>
              </w:divBdr>
            </w:div>
            <w:div w:id="1009059998">
              <w:marLeft w:val="0"/>
              <w:marRight w:val="0"/>
              <w:marTop w:val="0"/>
              <w:marBottom w:val="0"/>
              <w:divBdr>
                <w:top w:val="none" w:sz="0" w:space="0" w:color="auto"/>
                <w:left w:val="none" w:sz="0" w:space="0" w:color="auto"/>
                <w:bottom w:val="none" w:sz="0" w:space="0" w:color="auto"/>
                <w:right w:val="none" w:sz="0" w:space="0" w:color="auto"/>
              </w:divBdr>
            </w:div>
            <w:div w:id="671184806">
              <w:marLeft w:val="0"/>
              <w:marRight w:val="0"/>
              <w:marTop w:val="0"/>
              <w:marBottom w:val="0"/>
              <w:divBdr>
                <w:top w:val="none" w:sz="0" w:space="0" w:color="auto"/>
                <w:left w:val="none" w:sz="0" w:space="0" w:color="auto"/>
                <w:bottom w:val="none" w:sz="0" w:space="0" w:color="auto"/>
                <w:right w:val="none" w:sz="0" w:space="0" w:color="auto"/>
              </w:divBdr>
            </w:div>
            <w:div w:id="918097335">
              <w:marLeft w:val="0"/>
              <w:marRight w:val="0"/>
              <w:marTop w:val="0"/>
              <w:marBottom w:val="0"/>
              <w:divBdr>
                <w:top w:val="none" w:sz="0" w:space="0" w:color="auto"/>
                <w:left w:val="none" w:sz="0" w:space="0" w:color="auto"/>
                <w:bottom w:val="none" w:sz="0" w:space="0" w:color="auto"/>
                <w:right w:val="none" w:sz="0" w:space="0" w:color="auto"/>
              </w:divBdr>
            </w:div>
            <w:div w:id="927924272">
              <w:marLeft w:val="0"/>
              <w:marRight w:val="0"/>
              <w:marTop w:val="0"/>
              <w:marBottom w:val="0"/>
              <w:divBdr>
                <w:top w:val="none" w:sz="0" w:space="0" w:color="auto"/>
                <w:left w:val="none" w:sz="0" w:space="0" w:color="auto"/>
                <w:bottom w:val="none" w:sz="0" w:space="0" w:color="auto"/>
                <w:right w:val="none" w:sz="0" w:space="0" w:color="auto"/>
              </w:divBdr>
            </w:div>
            <w:div w:id="1243492940">
              <w:marLeft w:val="0"/>
              <w:marRight w:val="0"/>
              <w:marTop w:val="0"/>
              <w:marBottom w:val="0"/>
              <w:divBdr>
                <w:top w:val="none" w:sz="0" w:space="0" w:color="auto"/>
                <w:left w:val="none" w:sz="0" w:space="0" w:color="auto"/>
                <w:bottom w:val="none" w:sz="0" w:space="0" w:color="auto"/>
                <w:right w:val="none" w:sz="0" w:space="0" w:color="auto"/>
              </w:divBdr>
            </w:div>
            <w:div w:id="503202497">
              <w:marLeft w:val="0"/>
              <w:marRight w:val="0"/>
              <w:marTop w:val="0"/>
              <w:marBottom w:val="0"/>
              <w:divBdr>
                <w:top w:val="none" w:sz="0" w:space="0" w:color="auto"/>
                <w:left w:val="none" w:sz="0" w:space="0" w:color="auto"/>
                <w:bottom w:val="none" w:sz="0" w:space="0" w:color="auto"/>
                <w:right w:val="none" w:sz="0" w:space="0" w:color="auto"/>
              </w:divBdr>
            </w:div>
            <w:div w:id="200872648">
              <w:marLeft w:val="0"/>
              <w:marRight w:val="0"/>
              <w:marTop w:val="0"/>
              <w:marBottom w:val="0"/>
              <w:divBdr>
                <w:top w:val="none" w:sz="0" w:space="0" w:color="auto"/>
                <w:left w:val="none" w:sz="0" w:space="0" w:color="auto"/>
                <w:bottom w:val="none" w:sz="0" w:space="0" w:color="auto"/>
                <w:right w:val="none" w:sz="0" w:space="0" w:color="auto"/>
              </w:divBdr>
            </w:div>
            <w:div w:id="78136534">
              <w:marLeft w:val="0"/>
              <w:marRight w:val="0"/>
              <w:marTop w:val="0"/>
              <w:marBottom w:val="0"/>
              <w:divBdr>
                <w:top w:val="none" w:sz="0" w:space="0" w:color="auto"/>
                <w:left w:val="none" w:sz="0" w:space="0" w:color="auto"/>
                <w:bottom w:val="none" w:sz="0" w:space="0" w:color="auto"/>
                <w:right w:val="none" w:sz="0" w:space="0" w:color="auto"/>
              </w:divBdr>
            </w:div>
            <w:div w:id="1721636240">
              <w:marLeft w:val="0"/>
              <w:marRight w:val="0"/>
              <w:marTop w:val="0"/>
              <w:marBottom w:val="0"/>
              <w:divBdr>
                <w:top w:val="none" w:sz="0" w:space="0" w:color="auto"/>
                <w:left w:val="none" w:sz="0" w:space="0" w:color="auto"/>
                <w:bottom w:val="none" w:sz="0" w:space="0" w:color="auto"/>
                <w:right w:val="none" w:sz="0" w:space="0" w:color="auto"/>
              </w:divBdr>
            </w:div>
            <w:div w:id="826557226">
              <w:marLeft w:val="0"/>
              <w:marRight w:val="0"/>
              <w:marTop w:val="0"/>
              <w:marBottom w:val="0"/>
              <w:divBdr>
                <w:top w:val="none" w:sz="0" w:space="0" w:color="auto"/>
                <w:left w:val="none" w:sz="0" w:space="0" w:color="auto"/>
                <w:bottom w:val="none" w:sz="0" w:space="0" w:color="auto"/>
                <w:right w:val="none" w:sz="0" w:space="0" w:color="auto"/>
              </w:divBdr>
            </w:div>
            <w:div w:id="1014695529">
              <w:marLeft w:val="0"/>
              <w:marRight w:val="0"/>
              <w:marTop w:val="0"/>
              <w:marBottom w:val="0"/>
              <w:divBdr>
                <w:top w:val="none" w:sz="0" w:space="0" w:color="auto"/>
                <w:left w:val="none" w:sz="0" w:space="0" w:color="auto"/>
                <w:bottom w:val="none" w:sz="0" w:space="0" w:color="auto"/>
                <w:right w:val="none" w:sz="0" w:space="0" w:color="auto"/>
              </w:divBdr>
            </w:div>
            <w:div w:id="2047287163">
              <w:marLeft w:val="0"/>
              <w:marRight w:val="0"/>
              <w:marTop w:val="0"/>
              <w:marBottom w:val="0"/>
              <w:divBdr>
                <w:top w:val="none" w:sz="0" w:space="0" w:color="auto"/>
                <w:left w:val="none" w:sz="0" w:space="0" w:color="auto"/>
                <w:bottom w:val="none" w:sz="0" w:space="0" w:color="auto"/>
                <w:right w:val="none" w:sz="0" w:space="0" w:color="auto"/>
              </w:divBdr>
            </w:div>
            <w:div w:id="1064644131">
              <w:marLeft w:val="0"/>
              <w:marRight w:val="0"/>
              <w:marTop w:val="0"/>
              <w:marBottom w:val="0"/>
              <w:divBdr>
                <w:top w:val="none" w:sz="0" w:space="0" w:color="auto"/>
                <w:left w:val="none" w:sz="0" w:space="0" w:color="auto"/>
                <w:bottom w:val="none" w:sz="0" w:space="0" w:color="auto"/>
                <w:right w:val="none" w:sz="0" w:space="0" w:color="auto"/>
              </w:divBdr>
            </w:div>
            <w:div w:id="418991177">
              <w:marLeft w:val="0"/>
              <w:marRight w:val="0"/>
              <w:marTop w:val="0"/>
              <w:marBottom w:val="0"/>
              <w:divBdr>
                <w:top w:val="none" w:sz="0" w:space="0" w:color="auto"/>
                <w:left w:val="none" w:sz="0" w:space="0" w:color="auto"/>
                <w:bottom w:val="none" w:sz="0" w:space="0" w:color="auto"/>
                <w:right w:val="none" w:sz="0" w:space="0" w:color="auto"/>
              </w:divBdr>
            </w:div>
            <w:div w:id="732894637">
              <w:marLeft w:val="0"/>
              <w:marRight w:val="0"/>
              <w:marTop w:val="0"/>
              <w:marBottom w:val="0"/>
              <w:divBdr>
                <w:top w:val="none" w:sz="0" w:space="0" w:color="auto"/>
                <w:left w:val="none" w:sz="0" w:space="0" w:color="auto"/>
                <w:bottom w:val="none" w:sz="0" w:space="0" w:color="auto"/>
                <w:right w:val="none" w:sz="0" w:space="0" w:color="auto"/>
              </w:divBdr>
            </w:div>
            <w:div w:id="594636893">
              <w:marLeft w:val="0"/>
              <w:marRight w:val="0"/>
              <w:marTop w:val="0"/>
              <w:marBottom w:val="0"/>
              <w:divBdr>
                <w:top w:val="none" w:sz="0" w:space="0" w:color="auto"/>
                <w:left w:val="none" w:sz="0" w:space="0" w:color="auto"/>
                <w:bottom w:val="none" w:sz="0" w:space="0" w:color="auto"/>
                <w:right w:val="none" w:sz="0" w:space="0" w:color="auto"/>
              </w:divBdr>
            </w:div>
            <w:div w:id="1438792938">
              <w:marLeft w:val="0"/>
              <w:marRight w:val="0"/>
              <w:marTop w:val="0"/>
              <w:marBottom w:val="0"/>
              <w:divBdr>
                <w:top w:val="none" w:sz="0" w:space="0" w:color="auto"/>
                <w:left w:val="none" w:sz="0" w:space="0" w:color="auto"/>
                <w:bottom w:val="none" w:sz="0" w:space="0" w:color="auto"/>
                <w:right w:val="none" w:sz="0" w:space="0" w:color="auto"/>
              </w:divBdr>
            </w:div>
            <w:div w:id="1831748909">
              <w:marLeft w:val="0"/>
              <w:marRight w:val="0"/>
              <w:marTop w:val="0"/>
              <w:marBottom w:val="0"/>
              <w:divBdr>
                <w:top w:val="none" w:sz="0" w:space="0" w:color="auto"/>
                <w:left w:val="none" w:sz="0" w:space="0" w:color="auto"/>
                <w:bottom w:val="none" w:sz="0" w:space="0" w:color="auto"/>
                <w:right w:val="none" w:sz="0" w:space="0" w:color="auto"/>
              </w:divBdr>
            </w:div>
            <w:div w:id="2033799083">
              <w:marLeft w:val="0"/>
              <w:marRight w:val="0"/>
              <w:marTop w:val="0"/>
              <w:marBottom w:val="0"/>
              <w:divBdr>
                <w:top w:val="none" w:sz="0" w:space="0" w:color="auto"/>
                <w:left w:val="none" w:sz="0" w:space="0" w:color="auto"/>
                <w:bottom w:val="none" w:sz="0" w:space="0" w:color="auto"/>
                <w:right w:val="none" w:sz="0" w:space="0" w:color="auto"/>
              </w:divBdr>
            </w:div>
            <w:div w:id="74279337">
              <w:marLeft w:val="0"/>
              <w:marRight w:val="0"/>
              <w:marTop w:val="0"/>
              <w:marBottom w:val="0"/>
              <w:divBdr>
                <w:top w:val="none" w:sz="0" w:space="0" w:color="auto"/>
                <w:left w:val="none" w:sz="0" w:space="0" w:color="auto"/>
                <w:bottom w:val="none" w:sz="0" w:space="0" w:color="auto"/>
                <w:right w:val="none" w:sz="0" w:space="0" w:color="auto"/>
              </w:divBdr>
            </w:div>
            <w:div w:id="578489930">
              <w:marLeft w:val="0"/>
              <w:marRight w:val="0"/>
              <w:marTop w:val="0"/>
              <w:marBottom w:val="0"/>
              <w:divBdr>
                <w:top w:val="none" w:sz="0" w:space="0" w:color="auto"/>
                <w:left w:val="none" w:sz="0" w:space="0" w:color="auto"/>
                <w:bottom w:val="none" w:sz="0" w:space="0" w:color="auto"/>
                <w:right w:val="none" w:sz="0" w:space="0" w:color="auto"/>
              </w:divBdr>
            </w:div>
            <w:div w:id="1266228240">
              <w:marLeft w:val="0"/>
              <w:marRight w:val="0"/>
              <w:marTop w:val="0"/>
              <w:marBottom w:val="0"/>
              <w:divBdr>
                <w:top w:val="none" w:sz="0" w:space="0" w:color="auto"/>
                <w:left w:val="none" w:sz="0" w:space="0" w:color="auto"/>
                <w:bottom w:val="none" w:sz="0" w:space="0" w:color="auto"/>
                <w:right w:val="none" w:sz="0" w:space="0" w:color="auto"/>
              </w:divBdr>
            </w:div>
            <w:div w:id="700545531">
              <w:marLeft w:val="0"/>
              <w:marRight w:val="0"/>
              <w:marTop w:val="0"/>
              <w:marBottom w:val="0"/>
              <w:divBdr>
                <w:top w:val="none" w:sz="0" w:space="0" w:color="auto"/>
                <w:left w:val="none" w:sz="0" w:space="0" w:color="auto"/>
                <w:bottom w:val="none" w:sz="0" w:space="0" w:color="auto"/>
                <w:right w:val="none" w:sz="0" w:space="0" w:color="auto"/>
              </w:divBdr>
            </w:div>
            <w:div w:id="844855274">
              <w:marLeft w:val="0"/>
              <w:marRight w:val="0"/>
              <w:marTop w:val="0"/>
              <w:marBottom w:val="0"/>
              <w:divBdr>
                <w:top w:val="none" w:sz="0" w:space="0" w:color="auto"/>
                <w:left w:val="none" w:sz="0" w:space="0" w:color="auto"/>
                <w:bottom w:val="none" w:sz="0" w:space="0" w:color="auto"/>
                <w:right w:val="none" w:sz="0" w:space="0" w:color="auto"/>
              </w:divBdr>
            </w:div>
            <w:div w:id="180762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7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45</Pages>
  <Words>16492</Words>
  <Characters>98957</Characters>
  <Application>Microsoft Office Word</Application>
  <DocSecurity>0</DocSecurity>
  <Lines>824</Lines>
  <Paragraphs>230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cp:keywords/>
  <dc:description/>
  <cp:lastModifiedBy>Grzegorz</cp:lastModifiedBy>
  <cp:revision>12</cp:revision>
  <cp:lastPrinted>2016-01-18T09:39:00Z</cp:lastPrinted>
  <dcterms:created xsi:type="dcterms:W3CDTF">2015-11-12T10:28:00Z</dcterms:created>
  <dcterms:modified xsi:type="dcterms:W3CDTF">2016-01-18T09:41:00Z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bases">
    <vt:lpwstr>DATA,LOOP10,LOOP100</vt:lpwstr>
  </property>
  <property fmtid="{D5CDD505-2E9C-101B-9397-08002B2CF9AE}" pid="3" name="html">
    <vt:bool>true</vt:bool>
  </property>
</Properties>
</file>